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4AD8A" w14:textId="26109810" w:rsidR="007F773B" w:rsidRPr="007F773B" w:rsidRDefault="007F773B" w:rsidP="007F773B">
      <w:pPr>
        <w:shd w:val="clear" w:color="auto" w:fill="FFFFFF"/>
        <w:spacing w:before="100" w:beforeAutospacing="1" w:after="330" w:line="240" w:lineRule="auto"/>
        <w:jc w:val="center"/>
        <w:rPr>
          <w:rFonts w:ascii="Arial" w:eastAsia="Times New Roman" w:hAnsi="Arial" w:cs="Times New Roman"/>
          <w:b/>
          <w:bCs/>
          <w:color w:val="434648"/>
          <w:kern w:val="0"/>
          <w:lang w:eastAsia="tr-TR"/>
          <w14:ligatures w14:val="none"/>
        </w:rPr>
      </w:pPr>
      <w:r w:rsidRPr="007F773B">
        <w:rPr>
          <w:rFonts w:ascii="Arial" w:eastAsia="Times New Roman" w:hAnsi="Arial" w:cs="Times New Roman"/>
          <w:b/>
          <w:bCs/>
          <w:color w:val="434648"/>
          <w:kern w:val="0"/>
          <w:lang w:eastAsia="tr-TR"/>
          <w14:ligatures w14:val="none"/>
        </w:rPr>
        <w:t>2023-2023 Eğitim Öğretim Yılı Bahar Dönemi Genel Sınav (</w:t>
      </w:r>
      <w:r>
        <w:rPr>
          <w:rFonts w:ascii="Arial" w:eastAsia="Times New Roman" w:hAnsi="Arial" w:cs="Times New Roman"/>
          <w:b/>
          <w:bCs/>
          <w:color w:val="434648"/>
          <w:kern w:val="0"/>
          <w:lang w:eastAsia="tr-TR"/>
          <w14:ligatures w14:val="none"/>
        </w:rPr>
        <w:t xml:space="preserve">Bu kurallar </w:t>
      </w:r>
      <w:r w:rsidRPr="007F773B">
        <w:rPr>
          <w:rFonts w:ascii="Arial" w:eastAsia="Times New Roman" w:hAnsi="Arial" w:cs="Times New Roman"/>
          <w:b/>
          <w:bCs/>
          <w:color w:val="434648"/>
          <w:kern w:val="0"/>
          <w:lang w:eastAsia="tr-TR"/>
          <w14:ligatures w14:val="none"/>
        </w:rPr>
        <w:t>Online Sınav için geçerlidir) Kuralları</w:t>
      </w:r>
    </w:p>
    <w:p w14:paraId="560D6374" w14:textId="2ED79A3C" w:rsidR="007F773B" w:rsidRPr="007F773B" w:rsidRDefault="007F773B" w:rsidP="007F773B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Times New Roman"/>
          <w:color w:val="434648"/>
          <w:kern w:val="0"/>
          <w:lang w:eastAsia="tr-TR"/>
          <w14:ligatures w14:val="none"/>
        </w:rPr>
      </w:pPr>
      <w:r w:rsidRPr="007F773B">
        <w:rPr>
          <w:rFonts w:ascii="Arial" w:eastAsia="Times New Roman" w:hAnsi="Arial" w:cs="Times New Roman"/>
          <w:color w:val="434648"/>
          <w:kern w:val="0"/>
          <w:lang w:eastAsia="tr-TR"/>
          <w14:ligatures w14:val="none"/>
        </w:rPr>
        <w:t>Sevgili Öğrenciler, </w:t>
      </w:r>
    </w:p>
    <w:p w14:paraId="5AAD4CC1" w14:textId="77777777" w:rsidR="007F773B" w:rsidRPr="007F773B" w:rsidRDefault="007F773B" w:rsidP="007F773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</w:pPr>
      <w:r w:rsidRPr="007F773B"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  <w:t xml:space="preserve">MEBİS’ te Uzaktan Denetimli (Online) </w:t>
      </w:r>
      <w:proofErr w:type="gramStart"/>
      <w:r w:rsidRPr="007F773B"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  <w:t>olarak  açılmış</w:t>
      </w:r>
      <w:proofErr w:type="gramEnd"/>
      <w:r w:rsidRPr="007F773B"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  <w:t xml:space="preserve"> sınavlarınıza MEBİS –DERSLER- ETKİNLİKLER- SINAVLAR bölümünden erişim sağlayabilirsiniz. (Bu bölümde Sınav Tarih </w:t>
      </w:r>
      <w:proofErr w:type="gramStart"/>
      <w:r w:rsidRPr="007F773B"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  <w:t>ve  Saat</w:t>
      </w:r>
      <w:proofErr w:type="gramEnd"/>
      <w:r w:rsidRPr="007F773B"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  <w:t xml:space="preserve"> bilgilerinizi  görüntüleyebilirsiniz.)  </w:t>
      </w:r>
    </w:p>
    <w:p w14:paraId="7043F7AC" w14:textId="3F6DB313" w:rsidR="007F773B" w:rsidRPr="007F773B" w:rsidRDefault="007F773B" w:rsidP="007F773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</w:pPr>
      <w:r w:rsidRPr="007F773B"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  <w:t>Ortak zorunlu (</w:t>
      </w:r>
      <w:proofErr w:type="gramStart"/>
      <w:r w:rsidRPr="007F773B"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  <w:t>5i</w:t>
      </w:r>
      <w:proofErr w:type="gramEnd"/>
      <w:r w:rsidRPr="007F773B"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  <w:t>) derslerinizin sınav takvimine (Sınav Tarihi – Sınav Saat- Sınav Grubu bilgileri yer almaktadır.) erişmek için </w:t>
      </w:r>
      <w:hyperlink r:id="rId5" w:history="1">
        <w:r w:rsidRPr="005F7430">
          <w:rPr>
            <w:rStyle w:val="Kpr"/>
            <w:rFonts w:ascii="Arial" w:eastAsia="Times New Roman" w:hAnsi="Arial" w:cs="Arial"/>
            <w:kern w:val="0"/>
            <w:lang w:eastAsia="tr-TR"/>
            <w14:ligatures w14:val="none"/>
          </w:rPr>
          <w:t>https://www.medipol.edu.tr/duyurular/2023-2024-egitim-ogretim-yili-bahar-donemi-ortak-ders-5i-genel-sinav-takvimi</w:t>
        </w:r>
      </w:hyperlink>
      <w:r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  <w:t xml:space="preserve"> </w:t>
      </w:r>
    </w:p>
    <w:p w14:paraId="18C20A4D" w14:textId="77777777" w:rsidR="007F773B" w:rsidRDefault="007F773B" w:rsidP="007F773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</w:pPr>
      <w:r w:rsidRPr="007F773B"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  <w:t xml:space="preserve">“Uzaktan (Online) denetimli sınav kuralları” </w:t>
      </w:r>
      <w:proofErr w:type="spellStart"/>
      <w:r w:rsidRPr="007F773B"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  <w:t>nı</w:t>
      </w:r>
      <w:proofErr w:type="spellEnd"/>
      <w:r w:rsidRPr="007F773B"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  <w:t xml:space="preserve"> görüntüleyebilmek için </w:t>
      </w:r>
      <w:r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  <w:t xml:space="preserve"> </w:t>
      </w:r>
      <w:hyperlink r:id="rId6" w:history="1">
        <w:r w:rsidRPr="005F7430">
          <w:rPr>
            <w:rStyle w:val="Kpr"/>
            <w:rFonts w:ascii="Arial" w:eastAsia="Times New Roman" w:hAnsi="Arial" w:cs="Arial"/>
            <w:b/>
            <w:bCs/>
            <w:kern w:val="0"/>
            <w:lang w:eastAsia="tr-TR"/>
            <w14:ligatures w14:val="none"/>
          </w:rPr>
          <w:t>https://www.medipol.edu.tr/duyurular/uzaktan-coktan-secmeli-ve/veya-klasik-sinav-icin-gecerli-denetimli-sinav-kurallari</w:t>
        </w:r>
      </w:hyperlink>
    </w:p>
    <w:p w14:paraId="0AE56187" w14:textId="661D9AA1" w:rsidR="007F773B" w:rsidRPr="007F773B" w:rsidRDefault="007F773B" w:rsidP="007F773B">
      <w:pPr>
        <w:shd w:val="clear" w:color="auto" w:fill="FFFFFF"/>
        <w:spacing w:before="100" w:beforeAutospacing="1" w:after="150" w:line="240" w:lineRule="auto"/>
        <w:ind w:left="720"/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</w:pPr>
      <w:r w:rsidRPr="007F773B"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  <w:t>(Sınav kurallarını sınava girmeden önce mutlaka okumanızı öneririz) </w:t>
      </w:r>
    </w:p>
    <w:p w14:paraId="1CDB4093" w14:textId="3311CA59" w:rsidR="007F773B" w:rsidRPr="007F773B" w:rsidRDefault="007F773B" w:rsidP="007F773B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</w:pPr>
      <w:r w:rsidRPr="007F773B"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  <w:t xml:space="preserve">“Uzaktan (Online) denetimli sınav </w:t>
      </w:r>
      <w:proofErr w:type="gramStart"/>
      <w:r w:rsidRPr="007F773B"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  <w:t>kurallarını”   </w:t>
      </w:r>
      <w:proofErr w:type="gramEnd"/>
      <w:r w:rsidRPr="007F773B"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  <w:t xml:space="preserve">  ihlal etmeniz durumunun, teknik sorun olmadığı hatırlatır,  siz sevgili öğrencilerimize yardımcı olabilmemiz için 3. Madde de yer alan sınav kuralları ihlali sonucu dışında yaşadığınız teknik </w:t>
      </w:r>
      <w:proofErr w:type="gramStart"/>
      <w:r w:rsidRPr="007F773B"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  <w:t>problemleri,  sorunu</w:t>
      </w:r>
      <w:proofErr w:type="gramEnd"/>
      <w:r w:rsidRPr="007F773B"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  <w:t xml:space="preserve"> açıklayarak ve varsa ekran görüntüsü ile birlikte, dersin Öğretim Üyesini de ekleyerek  bt@medipol.edu.tr   adresine mail atabilirsiniz </w:t>
      </w:r>
    </w:p>
    <w:p w14:paraId="22491AA6" w14:textId="77777777" w:rsidR="007F773B" w:rsidRPr="007F773B" w:rsidRDefault="007F773B" w:rsidP="007F773B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</w:pPr>
      <w:r w:rsidRPr="007F773B">
        <w:rPr>
          <w:rFonts w:ascii="Arial" w:eastAsia="Times New Roman" w:hAnsi="Arial" w:cs="Arial"/>
          <w:color w:val="434648"/>
          <w:kern w:val="0"/>
          <w:lang w:eastAsia="tr-TR"/>
          <w14:ligatures w14:val="none"/>
        </w:rPr>
        <w:t> Başarılar Dileriz… </w:t>
      </w:r>
    </w:p>
    <w:p w14:paraId="57651271" w14:textId="77777777" w:rsidR="007F773B" w:rsidRDefault="007F773B"/>
    <w:sectPr w:rsidR="007F7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950B0"/>
    <w:multiLevelType w:val="multilevel"/>
    <w:tmpl w:val="684A4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338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3B"/>
    <w:rsid w:val="00760A3E"/>
    <w:rsid w:val="007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475B"/>
  <w15:chartTrackingRefBased/>
  <w15:docId w15:val="{17961661-2576-48D0-87F9-40489718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F7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F7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F7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F7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F7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F7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F7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F7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F7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7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F7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F7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F773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F773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F773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F773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F773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F773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F7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F7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F7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F7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F7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F773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F773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F773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7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773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F77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7F773B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7F773B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7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6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dipol.edu.tr/duyurular/uzaktan-coktan-secmeli-ve/veya-klasik-sinav-icin-gecerli-denetimli-sinav-kurallari" TargetMode="External"/><Relationship Id="rId5" Type="http://schemas.openxmlformats.org/officeDocument/2006/relationships/hyperlink" Target="https://www.medipol.edu.tr/duyurular/2023-2024-egitim-ogretim-yili-bahar-donemi-ortak-ders-5i-genel-sinav-takvi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Serpil AYDIN</dc:creator>
  <cp:keywords/>
  <dc:description/>
  <cp:lastModifiedBy>Serpil AYDIN</cp:lastModifiedBy>
  <cp:revision>1</cp:revision>
  <dcterms:created xsi:type="dcterms:W3CDTF">2024-05-31T13:43:00Z</dcterms:created>
  <dcterms:modified xsi:type="dcterms:W3CDTF">2024-05-31T13:51:00Z</dcterms:modified>
</cp:coreProperties>
</file>