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9E2EB7" w:rsidRPr="007A0C22" w:rsidP="009E2EB7" w14:paraId="6F3FCBE6" w14:textId="73F1DDED">
      <w:pPr>
        <w:spacing w:after="93" w:line="259" w:lineRule="auto"/>
        <w:ind w:left="0" w:right="62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7A0C22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7A0C22">
        <w:rPr>
          <w:rFonts w:asciiTheme="minorHAnsi" w:hAnsiTheme="minorHAnsi" w:cstheme="minorHAnsi"/>
          <w:color w:val="auto"/>
          <w:sz w:val="24"/>
          <w:szCs w:val="24"/>
        </w:rPr>
        <w:t>İSTANBUL MEDİPOL ÜNİVERSİTESİ TOPLUMSAL KATKI KOMİSYONU</w:t>
      </w:r>
    </w:p>
    <w:p w:rsidR="00A906E1" w:rsidRPr="007A0C22" w:rsidP="007A0C22" w14:paraId="55A424D6" w14:textId="28AC5CA3">
      <w:pPr>
        <w:spacing w:after="0" w:line="240" w:lineRule="auto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A0C2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PROJE DEĞERLENDİRME SÜRECİ </w:t>
      </w:r>
    </w:p>
    <w:p w:rsidR="00A906E1" w:rsidRPr="007A0C22" w:rsidP="007A0C22" w14:paraId="1525F94A" w14:textId="26F53985">
      <w:pPr>
        <w:spacing w:after="0"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A0C2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       GERİ BİLDİRİM FORMU</w:t>
      </w:r>
    </w:p>
    <w:p w:rsidR="008419CB" w:rsidRPr="007A0C22" w:rsidP="00A906E1" w14:paraId="27596700" w14:textId="77777777">
      <w:pPr>
        <w:spacing w:after="0" w:line="240" w:lineRule="auto"/>
        <w:jc w:val="center"/>
        <w:rPr>
          <w:rFonts w:asciiTheme="minorHAnsi" w:hAnsiTheme="minorHAnsi" w:cstheme="minorHAnsi"/>
          <w:b w:val="0"/>
          <w:bCs/>
          <w:sz w:val="22"/>
        </w:rPr>
      </w:pPr>
    </w:p>
    <w:tbl>
      <w:tblPr>
        <w:tblStyle w:val="TableGrid"/>
        <w:tblW w:w="10052" w:type="dxa"/>
        <w:tblInd w:w="-598" w:type="dxa"/>
        <w:tblCellMar>
          <w:top w:w="62" w:type="dxa"/>
          <w:left w:w="109" w:type="dxa"/>
          <w:right w:w="53" w:type="dxa"/>
        </w:tblCellMar>
        <w:tblLook w:val="04A0"/>
      </w:tblPr>
      <w:tblGrid>
        <w:gridCol w:w="4794"/>
        <w:gridCol w:w="2340"/>
        <w:gridCol w:w="582"/>
        <w:gridCol w:w="582"/>
        <w:gridCol w:w="582"/>
        <w:gridCol w:w="582"/>
        <w:gridCol w:w="590"/>
      </w:tblGrid>
      <w:tr w14:paraId="1A4964EA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8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E30FBF" w:rsidRPr="007A0C22" w:rsidP="00E30FBF" w14:paraId="4C60C64A" w14:textId="5035165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C22" w:rsidR="0055355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No: </w:t>
            </w:r>
          </w:p>
        </w:tc>
        <w:tc>
          <w:tcPr>
            <w:tcW w:w="5258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E30FBF" w:rsidRPr="007A0C22" w:rsidP="00E30FBF" w14:paraId="003C099C" w14:textId="21B24CB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C22" w:rsidR="002778B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Yürütücüsü: </w:t>
            </w:r>
          </w:p>
        </w:tc>
      </w:tr>
      <w:tr w14:paraId="723F230F" w14:textId="77777777" w:rsidTr="004A1D39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85"/>
        </w:trPr>
        <w:tc>
          <w:tcPr>
            <w:tcW w:w="10052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B6" w:rsidRPr="007A0C22" w:rsidP="00E30FBF" w14:paraId="6936B15D" w14:textId="1FA7D57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Adı: </w:t>
            </w:r>
          </w:p>
        </w:tc>
      </w:tr>
      <w:tr w14:paraId="69ADC549" w14:textId="526FA505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85"/>
        </w:trPr>
        <w:tc>
          <w:tcPr>
            <w:tcW w:w="7134" w:type="dxa"/>
            <w:gridSpan w:val="2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710B16F8" w14:textId="62D7831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84" w:hanging="284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7A0C22" w:rsidR="008419CB">
              <w:rPr>
                <w:rFonts w:asciiTheme="minorHAnsi" w:hAnsiTheme="minorHAnsi" w:cstheme="minorHAnsi"/>
                <w:bCs/>
                <w:sz w:val="22"/>
              </w:rPr>
              <w:t>PROJE DEĞERLENDİRME SÜRECİ GERİ BİLDİRİM DEĞERLENDİRMESİ (0</w:t>
            </w:r>
            <w:r w:rsidRPr="007A0C22" w:rsidR="008419CB">
              <w:rPr>
                <w:rFonts w:ascii="Wingdings" w:hAnsi="Wingdings" w:cstheme="minorHAnsi"/>
                <w:bCs/>
                <w:sz w:val="22"/>
              </w:rPr>
              <w:sym w:font="Wingdings" w:char="F0E0"/>
            </w:r>
            <w:r w:rsidRPr="007A0C22">
              <w:rPr>
                <w:rFonts w:asciiTheme="minorHAnsi" w:hAnsiTheme="minorHAnsi" w:cstheme="minorHAnsi"/>
                <w:bCs/>
                <w:sz w:val="22"/>
              </w:rPr>
              <w:t xml:space="preserve">4 Kesinlikle katılıyorum) * </w:t>
            </w:r>
          </w:p>
          <w:p w:rsidR="0086317D" w:rsidRPr="007A0C22" w:rsidP="0086317D" w14:paraId="346D7C4E" w14:textId="5559CC9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C22" w:rsidP="0086317D" w14:paraId="18B85817" w14:textId="5740401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C22" w:rsidP="0086317D" w14:paraId="7E12C02A" w14:textId="56E6C3B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C22" w:rsidP="0086317D" w14:paraId="6ED0626C" w14:textId="6DEE116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C22" w:rsidP="0086317D" w14:paraId="38484AB4" w14:textId="611D72E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C22" w:rsidP="0086317D" w14:paraId="201AA316" w14:textId="41CEF36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64F31379" w14:textId="38EF368B" w:rsidTr="00E31535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30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86317D" w:rsidRPr="007A0C22" w:rsidP="00DC4BED" w14:paraId="4C0C4B23" w14:textId="7BD1F13C">
            <w:pPr>
              <w:ind w:right="113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</w:tr>
      <w:tr w14:paraId="3FB8800A" w14:textId="0EAB52FD" w:rsidTr="00A650AD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69"/>
        </w:trPr>
        <w:tc>
          <w:tcPr>
            <w:tcW w:w="7134" w:type="dxa"/>
            <w:gridSpan w:val="2"/>
            <w:tcBorders>
              <w:top w:val="double" w:sz="9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5C3F02B7" w14:textId="0F7CEF39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başvuru süreciyle ilgili Toplumsal Katkı Komisyonu’nun internet sayfasındaki bilgiler yeterliydi.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2EAE51C" w14:textId="7535FB1C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FE81888" w14:textId="06740EB8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DBEAA0E" w14:textId="2D6568D5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EA42920" w14:textId="5B1650B1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D9B5C25" w14:textId="725694D4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53CC54C0" w14:textId="2C2AE609" w:rsidTr="00F53150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558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2414CE4F" w14:textId="4D680331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başvuru formu akıcı ve anlaşılırdı.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AE3F279" w14:textId="32EF5BA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3F7C7BFF" w14:textId="6482BC06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955B594" w14:textId="267391D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89058FF" w14:textId="0222740A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4C7C502" w14:textId="7E986E64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2F6F0611" w14:textId="7EDD9A1E" w:rsidTr="002A090C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60DC2F93" w14:textId="402BFF8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 xml:space="preserve">Proje başvuru aşamasında komisyon sekreteryası hızlı, destekleyici ve yol göstericiydi.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352BDF72" w14:textId="239CFB74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14EB04C1" w14:textId="05248158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A8F90A2" w14:textId="3AAFA6FF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20E70DE" w14:textId="7ECA6006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166E5A2D" w14:textId="38CFE964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2C2DF601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09C2FB7E" w14:textId="5033ACB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belirlenen kriterler doğrultusunda objektif bir şekilde değerlendirildi.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1836B857" w14:textId="5867516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64A917D" w14:textId="09EDDC2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75BC1E81" w14:textId="7FA66B0F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CEB409C" w14:textId="34D2AF75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781A8359" w14:textId="1B396CEF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7F776B26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6BBD16CB" w14:textId="6BF92CE8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 xml:space="preserve">Proje kapsamında hazırlanan afiş, duyuru ve görsel içerikler konusunda Sağlık, Kültür ve Spor Dairesi desteği yeterliydi.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0205FFB" w14:textId="0EABBCF5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50F124E" w14:textId="0C934C96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E3DDFF4" w14:textId="2E662A44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16C54E2A" w14:textId="11A1EDDA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A544F6A" w14:textId="0514CAD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033211D3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3DCD7E10" w14:textId="64768536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bütçesinin zamanında ve tam olarak temin edilmesi sürecinde İdari ve Mali İşler Dairesi desteği yeterliydi.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F6A0248" w14:textId="6800955B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70E64F28" w14:textId="4F0B665F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E77AAEA" w14:textId="0EE4C5CB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FE4B6BC" w14:textId="7146C9E6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6443416E" w14:textId="5C53B4EA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402BA5F5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55BAF689" w14:textId="2D2C0CBC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sürecinde gerekli malzeme/hizmet/ürünlerin temin edilmesinde Satın Alma Birimi desteği yeterliydi.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090C29C" w14:textId="796EC1DC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4C86902C" w14:textId="3C602229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6155B5FC" w14:textId="7984B012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30336D39" w14:textId="43BC720B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3FF1F408" w14:textId="125051B2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192F04A6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A906E1" w:rsidRPr="007A0C22" w:rsidP="00A906E1" w14:paraId="2544AC11" w14:textId="7BD97DB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sözleşmesinin oluşturulması ve takibinde Teknoloji Transfer Ofisi desteği yeterliydi.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689D161" w14:textId="2910142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003261D7" w14:textId="68E1E020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7E0224A" w14:textId="35A376EE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5C9038AA" w14:textId="2F6FE2A5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906E1" w:rsidRPr="007A0C22" w:rsidP="00A906E1" w14:paraId="23DABA6F" w14:textId="2E5AE79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070DBC23" w14:textId="77777777" w:rsidTr="0072786B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DC4BED" w:rsidRPr="007A0C22" w:rsidP="00DC4BED" w14:paraId="4DA440FD" w14:textId="248A9AD6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Proje süreci ve sonrasında proje çıktılarının paylaşılması konusunda Basın Yayın Dairesi desteği yeterliydi.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315E1522" w14:textId="7777777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015D906C" w14:textId="7777777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7D7A3541" w14:textId="7777777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5459FD64" w14:textId="7777777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1B5AD799" w14:textId="7777777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5F7B5DFC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1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DC4BED" w:rsidRPr="007A0C22" w:rsidP="00DC4BED" w14:paraId="34026E6C" w14:textId="05ECF9DC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sz w:val="22"/>
              </w:rPr>
              <w:t>Toplumsal katkı konusunda yeni bir proje başvurusunda bulunabilirim.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5C52E825" w14:textId="60E78D40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73A0B525" w14:textId="5C9E38EA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7752473F" w14:textId="55D318B7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2A843100" w14:textId="3658D725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DC4BED" w:rsidRPr="007A0C22" w:rsidP="00DC4BED" w14:paraId="2C58A33E" w14:textId="7C453DCA">
            <w:pPr>
              <w:spacing w:after="0" w:line="259" w:lineRule="auto"/>
              <w:ind w:left="302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17A197C3" w14:textId="77777777" w:rsidTr="00E31535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982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DC4BED" w:rsidRPr="007A0C22" w:rsidP="00DC4BED" w14:paraId="0C0A1AC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 </w:t>
            </w:r>
            <w:r w:rsidRPr="007A0C22">
              <w:rPr>
                <w:rFonts w:asciiTheme="minorHAnsi" w:hAnsiTheme="minorHAnsi" w:cstheme="minorHAnsi"/>
                <w:bCs/>
                <w:sz w:val="22"/>
              </w:rPr>
              <w:t>Proje başvuru sürecinde karşılaştığınız zorluklar var mıydı? Bu zorlukların daha kolay aşılması için neler önerirsiniz?</w:t>
            </w:r>
          </w:p>
          <w:p w:rsidR="00DC4BED" w:rsidRPr="007A0C22" w:rsidP="00DC4BED" w14:paraId="3D52FBCC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18F91D57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2E7D237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2280C21B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52FE7E7D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373938C1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0F7384B8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53B9BD57" w14:textId="294321C6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4B31DB3D" w14:textId="77777777" w:rsidTr="00F53150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565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DC4BED" w:rsidRPr="007A0C22" w:rsidP="00DC4BED" w14:paraId="2A2C09F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7A0C2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 </w:t>
            </w:r>
            <w:r w:rsidRPr="007A0C22">
              <w:rPr>
                <w:rFonts w:asciiTheme="minorHAnsi" w:hAnsiTheme="minorHAnsi" w:cstheme="minorHAnsi"/>
                <w:bCs/>
                <w:sz w:val="22"/>
              </w:rPr>
              <w:t>Proje sürecinde desteğini daha az yeterli bulduğunuz ve birimler ile ilgili süreci geliştirmek adına önerileriniz nelerdir?</w:t>
            </w:r>
          </w:p>
          <w:p w:rsidR="00DC4BED" w:rsidRPr="007A0C22" w:rsidP="00DC4BED" w14:paraId="5C336BB5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16B53420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4CF617F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66F29136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27E0CA95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24D024C1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1543F4E0" w14:textId="77777777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3BC3376B" w14:textId="601EB649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3E3B4C39" w14:textId="77777777" w:rsidTr="00F53150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692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DC4BED" w:rsidRPr="007A0C22" w:rsidP="00DC4BED" w14:paraId="613AE95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C22">
              <w:rPr>
                <w:rFonts w:asciiTheme="minorHAnsi" w:hAnsiTheme="minorHAnsi" w:cstheme="minorHAnsi"/>
                <w:bCs/>
                <w:sz w:val="22"/>
              </w:rPr>
              <w:t>Belirtmek istediğiniz diğer hususlar ve önerileriniz varsa lütfen yazınız.</w:t>
            </w:r>
          </w:p>
          <w:p w:rsidR="00DC4BED" w:rsidRPr="007A0C22" w:rsidP="00DC4BED" w14:paraId="3CEA8BA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527CC195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0F25E61A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623CC78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A58507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078478A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7BC5AC4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B20800A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  <w:p w:rsidR="00DC4BED" w:rsidRPr="007A0C22" w:rsidP="00DC4BED" w14:paraId="709C7B83" w14:textId="0FF312AF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</w:tbl>
    <w:p w:rsidR="00425974" w:rsidRPr="007A0C22" w:rsidP="00A906E1" w14:paraId="57AFD215" w14:textId="2D4B0AC4">
      <w:pPr>
        <w:spacing w:after="0" w:line="259" w:lineRule="auto"/>
        <w:ind w:left="0" w:hanging="567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7A0C22">
        <w:rPr>
          <w:rFonts w:asciiTheme="minorHAnsi" w:hAnsiTheme="minorHAnsi" w:cstheme="minorHAnsi"/>
          <w:i/>
          <w:iCs/>
          <w:sz w:val="22"/>
        </w:rPr>
        <w:t>Not</w:t>
      </w:r>
      <w:r w:rsidRPr="007A0C22" w:rsidR="008419CB">
        <w:rPr>
          <w:rFonts w:asciiTheme="minorHAnsi" w:hAnsiTheme="minorHAnsi" w:cstheme="minorHAnsi"/>
          <w:bCs/>
          <w:sz w:val="22"/>
        </w:rPr>
        <w:t>*</w:t>
      </w:r>
      <w:r w:rsidRPr="007A0C22">
        <w:rPr>
          <w:rFonts w:asciiTheme="minorHAnsi" w:hAnsiTheme="minorHAnsi" w:cstheme="minorHAnsi"/>
          <w:i/>
          <w:iCs/>
          <w:sz w:val="22"/>
        </w:rPr>
        <w:t>:</w:t>
      </w:r>
      <w:r w:rsidRPr="007A0C22">
        <w:rPr>
          <w:rFonts w:asciiTheme="minorHAnsi" w:hAnsiTheme="minorHAnsi" w:cstheme="minorHAnsi"/>
          <w:b w:val="0"/>
          <w:bCs/>
          <w:i/>
          <w:iCs/>
          <w:sz w:val="22"/>
        </w:rPr>
        <w:t xml:space="preserve"> </w:t>
      </w:r>
    </w:p>
    <w:p w:rsidR="00DC4BED" w:rsidRPr="007A0C22" w:rsidP="008419CB" w14:paraId="294AE0A2" w14:textId="1E8E0F54">
      <w:pPr>
        <w:ind w:right="113" w:firstLine="93"/>
        <w:rPr>
          <w:rFonts w:asciiTheme="minorHAnsi" w:hAnsiTheme="minorHAnsi" w:cstheme="minorHAnsi"/>
          <w:bCs/>
          <w:sz w:val="22"/>
        </w:rPr>
      </w:pPr>
      <w:r w:rsidRPr="007A0C22">
        <w:rPr>
          <w:rFonts w:asciiTheme="minorHAnsi" w:hAnsiTheme="minorHAnsi" w:cstheme="minorHAnsi"/>
          <w:bCs/>
          <w:sz w:val="22"/>
        </w:rPr>
        <w:t xml:space="preserve">0-Kesinlikle katılmıyorum </w:t>
      </w:r>
    </w:p>
    <w:p w:rsidR="00DC4BED" w:rsidRPr="007A0C22" w:rsidP="00DC4BED" w14:paraId="4AEED545" w14:textId="04CF9E31">
      <w:pPr>
        <w:ind w:left="113" w:right="113"/>
        <w:rPr>
          <w:rFonts w:asciiTheme="minorHAnsi" w:hAnsiTheme="minorHAnsi" w:cstheme="minorHAnsi"/>
          <w:bCs/>
          <w:sz w:val="22"/>
        </w:rPr>
      </w:pPr>
      <w:r w:rsidRPr="007A0C22">
        <w:rPr>
          <w:rFonts w:asciiTheme="minorHAnsi" w:hAnsiTheme="minorHAnsi" w:cstheme="minorHAnsi"/>
          <w:bCs/>
          <w:sz w:val="22"/>
        </w:rPr>
        <w:t>1-Kısmen katılmıyorum</w:t>
      </w:r>
    </w:p>
    <w:p w:rsidR="00DC4BED" w:rsidRPr="007A0C22" w:rsidP="00DC4BED" w14:paraId="2BF46F1B" w14:textId="74D7F343">
      <w:pPr>
        <w:ind w:left="113" w:right="113"/>
        <w:rPr>
          <w:rFonts w:asciiTheme="minorHAnsi" w:hAnsiTheme="minorHAnsi" w:cstheme="minorHAnsi"/>
          <w:bCs/>
          <w:sz w:val="22"/>
        </w:rPr>
      </w:pPr>
      <w:r w:rsidRPr="007A0C22">
        <w:rPr>
          <w:rFonts w:asciiTheme="minorHAnsi" w:hAnsiTheme="minorHAnsi" w:cstheme="minorHAnsi"/>
          <w:bCs/>
          <w:sz w:val="22"/>
        </w:rPr>
        <w:t>2-Katılmıyorum</w:t>
      </w:r>
    </w:p>
    <w:p w:rsidR="00DC4BED" w:rsidRPr="007A0C22" w:rsidP="00DC4BED" w14:paraId="1B9C348C" w14:textId="5E0AF1F3">
      <w:pPr>
        <w:ind w:left="113" w:right="113"/>
        <w:rPr>
          <w:rFonts w:asciiTheme="minorHAnsi" w:hAnsiTheme="minorHAnsi" w:cstheme="minorHAnsi"/>
          <w:bCs/>
          <w:sz w:val="22"/>
        </w:rPr>
      </w:pPr>
      <w:r w:rsidRPr="007A0C22">
        <w:rPr>
          <w:rFonts w:asciiTheme="minorHAnsi" w:hAnsiTheme="minorHAnsi" w:cstheme="minorHAnsi"/>
          <w:bCs/>
          <w:sz w:val="22"/>
        </w:rPr>
        <w:t>3-Kısmen Katılıyorum</w:t>
      </w:r>
    </w:p>
    <w:p w:rsidR="00DC4BED" w:rsidRPr="007A0C22" w:rsidP="00DC4BED" w14:paraId="64F0E4BF" w14:textId="7FF58D41">
      <w:pPr>
        <w:ind w:left="113" w:right="113"/>
        <w:rPr>
          <w:rFonts w:asciiTheme="minorHAnsi" w:hAnsiTheme="minorHAnsi" w:cstheme="minorHAnsi"/>
          <w:bCs/>
          <w:sz w:val="22"/>
        </w:rPr>
      </w:pPr>
      <w:r w:rsidRPr="007A0C22">
        <w:rPr>
          <w:rFonts w:asciiTheme="minorHAnsi" w:hAnsiTheme="minorHAnsi" w:cstheme="minorHAnsi"/>
          <w:bCs/>
          <w:sz w:val="22"/>
        </w:rPr>
        <w:t xml:space="preserve">4-Kesinlikle Katılıyorum </w:t>
      </w:r>
    </w:p>
    <w:p w:rsidR="00DC4BED" w:rsidRPr="007A0C22" w:rsidP="00DC4BED" w14:paraId="7296CEF2" w14:textId="77777777">
      <w:pPr>
        <w:ind w:left="113" w:right="113"/>
        <w:rPr>
          <w:rFonts w:asciiTheme="minorHAnsi" w:hAnsiTheme="minorHAnsi" w:cstheme="minorHAnsi"/>
          <w:bCs/>
          <w:sz w:val="22"/>
        </w:rPr>
      </w:pPr>
    </w:p>
    <w:p w:rsidR="00DC4BED" w:rsidRPr="007A0C22" w:rsidP="00DC4BED" w14:paraId="32FB6CD8" w14:textId="77777777">
      <w:pPr>
        <w:ind w:left="113" w:right="113"/>
        <w:rPr>
          <w:rFonts w:asciiTheme="minorHAnsi" w:hAnsiTheme="minorHAnsi" w:cstheme="minorHAnsi"/>
          <w:b w:val="0"/>
          <w:bCs/>
          <w:sz w:val="22"/>
        </w:rPr>
      </w:pPr>
    </w:p>
    <w:p w:rsidR="005D34DA" w:rsidRPr="007A0C22" w:rsidP="00971878" w14:paraId="4EC3B5B6" w14:textId="6DBA37F7">
      <w:pPr>
        <w:spacing w:after="0" w:line="259" w:lineRule="auto"/>
        <w:ind w:left="0" w:hanging="567"/>
        <w:rPr>
          <w:rFonts w:asciiTheme="minorHAnsi" w:hAnsiTheme="minorHAnsi" w:cstheme="minorHAnsi"/>
          <w:i/>
          <w:iCs/>
          <w:sz w:val="22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4" w:h="16838"/>
      <w:pgMar w:top="1419" w:right="1299" w:bottom="1493" w:left="1416" w:header="17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3F8C" w:rsidRPr="007A0C22" w:rsidP="00352920" w14:paraId="1B224C98" w14:textId="63EF5EB8">
    <w:pPr>
      <w:ind w:left="0" w:firstLine="0"/>
      <w:rPr>
        <w:rFonts w:asciiTheme="minorHAnsi" w:hAnsiTheme="minorHAnsi" w:cstheme="minorHAnsi"/>
        <w:b w:val="0"/>
        <w:bCs/>
        <w:sz w:val="22"/>
      </w:rPr>
    </w:pPr>
    <w:r w:rsidRPr="007A0C22">
      <w:rPr>
        <w:rFonts w:asciiTheme="minorHAnsi" w:hAnsiTheme="minorHAnsi" w:cstheme="minorHAnsi"/>
        <w:b w:val="0"/>
        <w:bCs/>
        <w:sz w:val="22"/>
      </w:rPr>
      <w:t>TKK-F003-</w:t>
    </w:r>
    <w:r w:rsidRPr="007A0C22">
      <w:rPr>
        <w:rFonts w:asciiTheme="minorHAnsi" w:hAnsiTheme="minorHAnsi" w:cstheme="minorHAnsi"/>
        <w:b w:val="0"/>
        <w:bCs/>
        <w:sz w:val="22"/>
      </w:rPr>
      <w:t xml:space="preserve"> R</w:t>
    </w:r>
    <w:r w:rsidRPr="007A0C22">
      <w:rPr>
        <w:rFonts w:asciiTheme="minorHAnsi" w:hAnsiTheme="minorHAnsi" w:cstheme="minorHAnsi"/>
        <w:b w:val="0"/>
        <w:bCs/>
        <w:sz w:val="22"/>
      </w:rPr>
      <w:t>0</w:t>
    </w:r>
    <w:r>
      <w:ptab w:relativeTo="margin" w:alignment="center" w:leader="none"/>
    </w:r>
    <w:r w:rsidRPr="007A0C22" w:rsidR="004620E0">
      <w:rPr>
        <w:rFonts w:asciiTheme="minorHAnsi" w:hAnsiTheme="minorHAnsi" w:cstheme="minorHAnsi"/>
        <w:b w:val="0"/>
        <w:bCs/>
        <w:sz w:val="22"/>
      </w:rPr>
      <w:t xml:space="preserve"> </w: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begin"/>
    </w:r>
    <w:r w:rsidRPr="007A0C22" w:rsidR="004620E0">
      <w:rPr>
        <w:rFonts w:asciiTheme="minorHAnsi" w:hAnsiTheme="minorHAnsi" w:cstheme="minorHAnsi"/>
        <w:b w:val="0"/>
        <w:bCs/>
        <w:sz w:val="22"/>
      </w:rPr>
      <w:instrText>PAGE  \* Arabic  \* MERGEFORMAT</w:instrTex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separate"/>
    </w:r>
    <w:r w:rsidRPr="007A0C22" w:rsidR="004620E0">
      <w:rPr>
        <w:rFonts w:asciiTheme="minorHAnsi" w:hAnsiTheme="minorHAnsi" w:cstheme="minorHAnsi"/>
        <w:b w:val="0"/>
        <w:bCs/>
        <w:sz w:val="22"/>
      </w:rPr>
      <w:t>1</w: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end"/>
    </w:r>
    <w:r w:rsidRPr="007A0C22" w:rsidR="004620E0">
      <w:rPr>
        <w:rFonts w:asciiTheme="minorHAnsi" w:hAnsiTheme="minorHAnsi" w:cstheme="minorHAnsi"/>
        <w:b w:val="0"/>
        <w:bCs/>
        <w:sz w:val="22"/>
      </w:rPr>
      <w:t xml:space="preserve"> / </w: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begin"/>
    </w:r>
    <w:r w:rsidRPr="007A0C22" w:rsidR="004620E0">
      <w:rPr>
        <w:rFonts w:asciiTheme="minorHAnsi" w:hAnsiTheme="minorHAnsi" w:cstheme="minorHAnsi"/>
        <w:b w:val="0"/>
        <w:bCs/>
        <w:sz w:val="22"/>
      </w:rPr>
      <w:instrText>NUMPAGES  \* Arabic  \* MERGEFORMAT</w:instrTex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separate"/>
    </w:r>
    <w:r w:rsidRPr="007A0C22" w:rsidR="004620E0">
      <w:rPr>
        <w:rFonts w:asciiTheme="minorHAnsi" w:hAnsiTheme="minorHAnsi" w:cstheme="minorHAnsi"/>
        <w:b w:val="0"/>
        <w:bCs/>
        <w:sz w:val="22"/>
      </w:rPr>
      <w:t>2</w:t>
    </w:r>
    <w:r w:rsidRPr="007A0C22" w:rsidR="004620E0">
      <w:rPr>
        <w:rFonts w:asciiTheme="minorHAnsi" w:hAnsiTheme="minorHAnsi" w:cstheme="minorHAnsi"/>
        <w:b w:val="0"/>
        <w:bCs/>
        <w:sz w:val="22"/>
      </w:rPr>
      <w:fldChar w:fldCharType="end"/>
    </w:r>
    <w:r>
      <w:ptab w:relativeTo="margin" w:alignment="right" w:leader="none"/>
    </w:r>
    <w:r w:rsidRPr="007A0C22" w:rsidR="004620E0">
      <w:rPr>
        <w:rFonts w:asciiTheme="minorHAnsi" w:hAnsiTheme="minorHAnsi" w:cstheme="minorHAnsi"/>
        <w:b w:val="0"/>
        <w:bCs/>
        <w:sz w:val="22"/>
      </w:rPr>
      <w:t>11.12.2023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14:paraId="399C68C5" w14:textId="77777777">
    <w:pPr>
      <w:spacing w:after="0" w:line="259" w:lineRule="auto"/>
      <w:ind w:left="0" w:right="1301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554990</wp:posOffset>
          </wp:positionH>
          <wp:positionV relativeFrom="page">
            <wp:posOffset>113665</wp:posOffset>
          </wp:positionV>
          <wp:extent cx="588010" cy="5505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4"/>
      </w:rPr>
      <w:t xml:space="preserve"> </w:t>
    </w:r>
  </w:p>
  <w:p w:rsidR="00BE5D93" w14:paraId="406C131A" w14:textId="77777777">
    <w:pPr>
      <w:spacing w:after="122" w:line="259" w:lineRule="auto"/>
      <w:ind w:left="0" w:right="116" w:firstLine="0"/>
      <w:jc w:val="center"/>
    </w:pPr>
    <w:r>
      <w:rPr>
        <w:color w:val="A6A6A6"/>
        <w:sz w:val="18"/>
      </w:rPr>
      <w:t xml:space="preserve">ĠSTANBUL MEDĠPOL ÜNĠVERSĠTESĠ  SAĞLIK BĠLĠMLERĠ FAKÜLTESĠ </w:t>
    </w:r>
  </w:p>
  <w:p w:rsidR="00BE5D93" w14:paraId="0D259581" w14:textId="77777777">
    <w:pPr>
      <w:spacing w:after="0" w:line="259" w:lineRule="auto"/>
      <w:ind w:left="0" w:right="107" w:firstLine="0"/>
      <w:jc w:val="center"/>
    </w:pPr>
    <w:r>
      <w:rPr>
        <w:color w:val="A6A6A6"/>
        <w:sz w:val="18"/>
      </w:rPr>
      <w:t xml:space="preserve">HEMġĠRELĠK BÖLÜMÜ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:rsidRPr="000506B8" w14:paraId="740259AE" w14:textId="0EB782CE">
    <w:pPr>
      <w:spacing w:after="0" w:line="259" w:lineRule="auto"/>
      <w:ind w:left="0" w:right="1301" w:firstLine="0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67310</wp:posOffset>
          </wp:positionV>
          <wp:extent cx="1784985" cy="548640"/>
          <wp:effectExtent l="0" t="0" r="5715" b="3810"/>
          <wp:wrapTight wrapText="bothSides">
            <wp:wrapPolygon>
              <wp:start x="0" y="0"/>
              <wp:lineTo x="0" y="21000"/>
              <wp:lineTo x="21439" y="21000"/>
              <wp:lineTo x="21439" y="0"/>
              <wp:lineTo x="0" y="0"/>
            </wp:wrapPolygon>
          </wp:wrapTight>
          <wp:docPr id="990162093" name="Resim 990162093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62093" name="Resim 990162093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6B8" w:rsidR="009D4A8F">
      <w:rPr>
        <w:b w:val="0"/>
        <w:color w:val="7F7F7F" w:themeColor="text1" w:themeTint="80"/>
        <w:sz w:val="24"/>
      </w:rPr>
      <w:t xml:space="preserve"> </w:t>
    </w:r>
  </w:p>
  <w:p w:rsidR="001B60E1" w:rsidRPr="000506B8" w:rsidP="009E2EB7" w14:paraId="6E2EB295" w14:textId="3FA90B61">
    <w:pPr>
      <w:tabs>
        <w:tab w:val="center" w:pos="4536"/>
      </w:tabs>
      <w:spacing w:after="122" w:line="259" w:lineRule="auto"/>
      <w:ind w:left="0" w:right="116" w:firstLine="0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ab/>
    </w:r>
  </w:p>
  <w:p w:rsidR="00BE5D93" w:rsidRPr="000506B8" w14:paraId="7ADEDC95" w14:textId="6ACB56B1">
    <w:pPr>
      <w:spacing w:after="0" w:line="259" w:lineRule="auto"/>
      <w:ind w:left="0" w:right="107" w:firstLine="0"/>
      <w:jc w:val="center"/>
      <w:rPr>
        <w:color w:val="7F7F7F" w:themeColor="text1" w:themeTint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14:paraId="5AF32CDE" w14:textId="77777777">
    <w:pPr>
      <w:spacing w:after="0" w:line="259" w:lineRule="auto"/>
      <w:ind w:left="0" w:right="1301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554990</wp:posOffset>
          </wp:positionH>
          <wp:positionV relativeFrom="page">
            <wp:posOffset>113665</wp:posOffset>
          </wp:positionV>
          <wp:extent cx="588010" cy="55054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4"/>
      </w:rPr>
      <w:t xml:space="preserve"> </w:t>
    </w:r>
  </w:p>
  <w:p w:rsidR="00BE5D93" w14:paraId="3E0D3131" w14:textId="77777777">
    <w:pPr>
      <w:spacing w:after="122" w:line="259" w:lineRule="auto"/>
      <w:ind w:left="0" w:right="116" w:firstLine="0"/>
      <w:jc w:val="center"/>
    </w:pPr>
    <w:r>
      <w:rPr>
        <w:color w:val="A6A6A6"/>
        <w:sz w:val="18"/>
      </w:rPr>
      <w:t xml:space="preserve">ĠSTANBUL MEDĠPOL ÜNĠVERSĠTESĠ  SAĞLIK BĠLĠMLERĠ FAKÜLTESĠ </w:t>
    </w:r>
  </w:p>
  <w:p w:rsidR="00BE5D93" w14:paraId="1B24F7E6" w14:textId="77777777">
    <w:pPr>
      <w:spacing w:after="0" w:line="259" w:lineRule="auto"/>
      <w:ind w:left="0" w:right="107" w:firstLine="0"/>
      <w:jc w:val="center"/>
    </w:pPr>
    <w:r>
      <w:rPr>
        <w:color w:val="A6A6A6"/>
        <w:sz w:val="18"/>
      </w:rPr>
      <w:t xml:space="preserve">HEMġĠRELĠK BÖLÜMÜ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605EF0"/>
    <w:multiLevelType w:val="hybridMultilevel"/>
    <w:tmpl w:val="5B48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50F0"/>
    <w:multiLevelType w:val="hybridMultilevel"/>
    <w:tmpl w:val="594C5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70676"/>
    <w:multiLevelType w:val="hybridMultilevel"/>
    <w:tmpl w:val="D8527930"/>
    <w:lvl w:ilvl="0">
      <w:start w:val="0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429E6110"/>
    <w:multiLevelType w:val="hybridMultilevel"/>
    <w:tmpl w:val="B04A8F24"/>
    <w:lvl w:ilvl="0">
      <w:start w:val="1"/>
      <w:numFmt w:val="decimal"/>
      <w:lvlText w:val="%1."/>
      <w:lvlJc w:val="left"/>
      <w:pPr>
        <w:ind w:left="1022" w:hanging="360"/>
      </w:pPr>
    </w:lvl>
    <w:lvl w:ilvl="1" w:tentative="1">
      <w:start w:val="1"/>
      <w:numFmt w:val="lowerLetter"/>
      <w:lvlText w:val="%2."/>
      <w:lvlJc w:val="left"/>
      <w:pPr>
        <w:ind w:left="1742" w:hanging="360"/>
      </w:pPr>
    </w:lvl>
    <w:lvl w:ilvl="2" w:tentative="1">
      <w:start w:val="1"/>
      <w:numFmt w:val="lowerRoman"/>
      <w:lvlText w:val="%3."/>
      <w:lvlJc w:val="right"/>
      <w:pPr>
        <w:ind w:left="2462" w:hanging="180"/>
      </w:pPr>
    </w:lvl>
    <w:lvl w:ilvl="3" w:tentative="1">
      <w:start w:val="1"/>
      <w:numFmt w:val="decimal"/>
      <w:lvlText w:val="%4."/>
      <w:lvlJc w:val="left"/>
      <w:pPr>
        <w:ind w:left="3182" w:hanging="360"/>
      </w:pPr>
    </w:lvl>
    <w:lvl w:ilvl="4" w:tentative="1">
      <w:start w:val="1"/>
      <w:numFmt w:val="lowerLetter"/>
      <w:lvlText w:val="%5."/>
      <w:lvlJc w:val="left"/>
      <w:pPr>
        <w:ind w:left="3902" w:hanging="360"/>
      </w:pPr>
    </w:lvl>
    <w:lvl w:ilvl="5" w:tentative="1">
      <w:start w:val="1"/>
      <w:numFmt w:val="lowerRoman"/>
      <w:lvlText w:val="%6."/>
      <w:lvlJc w:val="right"/>
      <w:pPr>
        <w:ind w:left="4622" w:hanging="180"/>
      </w:pPr>
    </w:lvl>
    <w:lvl w:ilvl="6" w:tentative="1">
      <w:start w:val="1"/>
      <w:numFmt w:val="decimal"/>
      <w:lvlText w:val="%7."/>
      <w:lvlJc w:val="left"/>
      <w:pPr>
        <w:ind w:left="5342" w:hanging="360"/>
      </w:pPr>
    </w:lvl>
    <w:lvl w:ilvl="7" w:tentative="1">
      <w:start w:val="1"/>
      <w:numFmt w:val="lowerLetter"/>
      <w:lvlText w:val="%8."/>
      <w:lvlJc w:val="left"/>
      <w:pPr>
        <w:ind w:left="6062" w:hanging="360"/>
      </w:pPr>
    </w:lvl>
    <w:lvl w:ilvl="8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">
    <w:nsid w:val="5C88056D"/>
    <w:multiLevelType w:val="hybridMultilevel"/>
    <w:tmpl w:val="DE88BF7A"/>
    <w:lvl w:ilvl="0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99120722">
    <w:abstractNumId w:val="4"/>
  </w:num>
  <w:num w:numId="2" w16cid:durableId="799735910">
    <w:abstractNumId w:val="3"/>
  </w:num>
  <w:num w:numId="3" w16cid:durableId="864901654">
    <w:abstractNumId w:val="2"/>
  </w:num>
  <w:num w:numId="4" w16cid:durableId="53894664">
    <w:abstractNumId w:val="1"/>
  </w:num>
  <w:num w:numId="5" w16cid:durableId="5474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93"/>
    <w:rsid w:val="00011CC3"/>
    <w:rsid w:val="000506B8"/>
    <w:rsid w:val="000F5117"/>
    <w:rsid w:val="000F7958"/>
    <w:rsid w:val="001169FF"/>
    <w:rsid w:val="001325D6"/>
    <w:rsid w:val="00133E8B"/>
    <w:rsid w:val="00173877"/>
    <w:rsid w:val="001A552E"/>
    <w:rsid w:val="001B60E1"/>
    <w:rsid w:val="001B6B5B"/>
    <w:rsid w:val="00212009"/>
    <w:rsid w:val="00254F54"/>
    <w:rsid w:val="002778B6"/>
    <w:rsid w:val="002C59C2"/>
    <w:rsid w:val="002F750F"/>
    <w:rsid w:val="003306BB"/>
    <w:rsid w:val="00352920"/>
    <w:rsid w:val="0035461A"/>
    <w:rsid w:val="0037649E"/>
    <w:rsid w:val="0039181A"/>
    <w:rsid w:val="003A2A56"/>
    <w:rsid w:val="003A32A3"/>
    <w:rsid w:val="003A5E36"/>
    <w:rsid w:val="003B10F8"/>
    <w:rsid w:val="003F217D"/>
    <w:rsid w:val="0041359A"/>
    <w:rsid w:val="00413A19"/>
    <w:rsid w:val="00425974"/>
    <w:rsid w:val="004620E0"/>
    <w:rsid w:val="00481A1D"/>
    <w:rsid w:val="004C05B5"/>
    <w:rsid w:val="00553557"/>
    <w:rsid w:val="00572714"/>
    <w:rsid w:val="005D34DA"/>
    <w:rsid w:val="005D50DE"/>
    <w:rsid w:val="005E4353"/>
    <w:rsid w:val="005F0977"/>
    <w:rsid w:val="00613BED"/>
    <w:rsid w:val="00631250"/>
    <w:rsid w:val="00747A0F"/>
    <w:rsid w:val="00781B2B"/>
    <w:rsid w:val="007A0C22"/>
    <w:rsid w:val="007B7090"/>
    <w:rsid w:val="007C3206"/>
    <w:rsid w:val="0080439E"/>
    <w:rsid w:val="008126EC"/>
    <w:rsid w:val="00815C7A"/>
    <w:rsid w:val="008419CB"/>
    <w:rsid w:val="00856372"/>
    <w:rsid w:val="0086317D"/>
    <w:rsid w:val="008D420E"/>
    <w:rsid w:val="00971878"/>
    <w:rsid w:val="009D4A8F"/>
    <w:rsid w:val="009E2EB7"/>
    <w:rsid w:val="00A737F7"/>
    <w:rsid w:val="00A906E1"/>
    <w:rsid w:val="00BC67E7"/>
    <w:rsid w:val="00BC7C4F"/>
    <w:rsid w:val="00BE5D93"/>
    <w:rsid w:val="00C84266"/>
    <w:rsid w:val="00CD3682"/>
    <w:rsid w:val="00D03D41"/>
    <w:rsid w:val="00D554BC"/>
    <w:rsid w:val="00D73632"/>
    <w:rsid w:val="00D9556F"/>
    <w:rsid w:val="00D972AA"/>
    <w:rsid w:val="00DB7840"/>
    <w:rsid w:val="00DC4BED"/>
    <w:rsid w:val="00E0512F"/>
    <w:rsid w:val="00E30FBF"/>
    <w:rsid w:val="00E31535"/>
    <w:rsid w:val="00E34321"/>
    <w:rsid w:val="00E53258"/>
    <w:rsid w:val="00E54B3C"/>
    <w:rsid w:val="00EA718C"/>
    <w:rsid w:val="00F25194"/>
    <w:rsid w:val="00F34D5C"/>
    <w:rsid w:val="00F53150"/>
    <w:rsid w:val="00F63F8C"/>
    <w:rsid w:val="00F915B4"/>
    <w:rsid w:val="00FA6846"/>
    <w:rsid w:val="00FA70C9"/>
    <w:rsid w:val="00FC70C7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7CA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1">
    <w:name w:val="heading 1"/>
    <w:next w:val="Normal"/>
    <w:link w:val="Balk1Char"/>
    <w:uiPriority w:val="9"/>
    <w:unhideWhenUsed/>
    <w:qFormat/>
    <w:pPr>
      <w:keepNext/>
      <w:keepLines/>
      <w:spacing w:after="84"/>
      <w:ind w:left="10" w:righ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AltBilgiChar"/>
    <w:uiPriority w:val="99"/>
    <w:unhideWhenUsed/>
    <w:rsid w:val="0005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506B8"/>
    <w:rPr>
      <w:rFonts w:ascii="Times New Roman" w:eastAsia="Times New Roman" w:hAnsi="Times New Roman" w:cs="Times New Roman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9181A"/>
    <w:pPr>
      <w:ind w:left="720"/>
      <w:contextualSpacing/>
    </w:pPr>
  </w:style>
  <w:style w:type="table" w:styleId="TableGrid0">
    <w:name w:val="Table Grid"/>
    <w:basedOn w:val="TableNormal"/>
    <w:uiPriority w:val="39"/>
    <w:rsid w:val="00A7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DipnotMetniChar"/>
    <w:uiPriority w:val="99"/>
    <w:semiHidden/>
    <w:unhideWhenUsed/>
    <w:rsid w:val="00A906E1"/>
    <w:pPr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Cs w:val="20"/>
      <w:lang w:eastAsia="en-US"/>
    </w:rPr>
  </w:style>
  <w:style w:type="character" w:customStyle="1" w:styleId="DipnotMetniChar">
    <w:name w:val="Dipnot Metni Char"/>
    <w:basedOn w:val="DefaultParagraphFont"/>
    <w:link w:val="FootnoteText"/>
    <w:uiPriority w:val="99"/>
    <w:semiHidden/>
    <w:rsid w:val="00A906E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906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0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TARHAN</dc:creator>
  <cp:lastModifiedBy>Sena CELEP</cp:lastModifiedBy>
  <cp:revision>7</cp:revision>
  <dcterms:created xsi:type="dcterms:W3CDTF">2023-12-09T18:35:00Z</dcterms:created>
  <dcterms:modified xsi:type="dcterms:W3CDTF">2023-12-11T09:59:00Z</dcterms:modified>
</cp:coreProperties>
</file>