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CAF0" w14:textId="77777777" w:rsidR="00423CC6" w:rsidRDefault="00423CC6" w:rsidP="00423CC6">
      <w:pPr>
        <w:widowControl w:val="0"/>
        <w:autoSpaceDE w:val="0"/>
        <w:autoSpaceDN w:val="0"/>
        <w:spacing w:line="240" w:lineRule="auto"/>
        <w:rPr>
          <w:rFonts w:eastAsia="Arial"/>
          <w:b/>
          <w:lang w:bidi="tr-TR"/>
        </w:rPr>
      </w:pPr>
      <w:r w:rsidRPr="00330E95">
        <w:rPr>
          <w:rFonts w:eastAsia="Arial"/>
          <w:b/>
          <w:lang w:bidi="tr-TR"/>
        </w:rPr>
        <w:t>Biyokimya Anabilim Dalı</w:t>
      </w:r>
    </w:p>
    <w:p w14:paraId="691F010C" w14:textId="77777777" w:rsidR="00423CC6" w:rsidRDefault="00423CC6" w:rsidP="00423CC6">
      <w:pPr>
        <w:widowControl w:val="0"/>
        <w:autoSpaceDE w:val="0"/>
        <w:autoSpaceDN w:val="0"/>
        <w:spacing w:line="240" w:lineRule="auto"/>
        <w:rPr>
          <w:rFonts w:eastAsia="Arial"/>
          <w:b/>
          <w:lang w:bidi="tr-TR"/>
        </w:rPr>
      </w:pPr>
    </w:p>
    <w:tbl>
      <w:tblPr>
        <w:tblStyle w:val="TableNormal"/>
        <w:tblW w:w="533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72"/>
        <w:gridCol w:w="4535"/>
        <w:gridCol w:w="1363"/>
      </w:tblGrid>
      <w:tr w:rsidR="00423CC6" w:rsidRPr="001428EC" w14:paraId="0614A1BB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5781B7A" w14:textId="77777777" w:rsidR="00423CC6" w:rsidRPr="001428EC" w:rsidRDefault="00423CC6" w:rsidP="00787CCF">
            <w:pPr>
              <w:jc w:val="center"/>
              <w:rPr>
                <w:rFonts w:eastAsia="Arial"/>
                <w:b/>
                <w:sz w:val="22"/>
                <w:szCs w:val="22"/>
                <w:lang w:bidi="tr-TR"/>
              </w:rPr>
            </w:pPr>
            <w:bookmarkStart w:id="0" w:name="_Hlk98162275"/>
            <w:proofErr w:type="spellStart"/>
            <w:r w:rsidRPr="001428EC">
              <w:rPr>
                <w:rFonts w:eastAsia="Arial"/>
                <w:b/>
                <w:color w:val="010101"/>
                <w:w w:val="105"/>
                <w:sz w:val="22"/>
                <w:szCs w:val="22"/>
                <w:lang w:bidi="tr-TR"/>
              </w:rPr>
              <w:t>Cihaz</w:t>
            </w:r>
            <w:proofErr w:type="spellEnd"/>
            <w:r w:rsidRPr="001428EC">
              <w:rPr>
                <w:rFonts w:eastAsia="Arial"/>
                <w:b/>
                <w:color w:val="010101"/>
                <w:w w:val="105"/>
                <w:sz w:val="22"/>
                <w:szCs w:val="22"/>
                <w:lang w:bidi="tr-TR"/>
              </w:rPr>
              <w:t>/</w:t>
            </w:r>
            <w:proofErr w:type="spellStart"/>
            <w:r w:rsidRPr="001428EC">
              <w:rPr>
                <w:rFonts w:eastAsia="Arial"/>
                <w:b/>
                <w:color w:val="010101"/>
                <w:w w:val="105"/>
                <w:sz w:val="22"/>
                <w:szCs w:val="22"/>
                <w:lang w:bidi="tr-TR"/>
              </w:rPr>
              <w:t>Ekipman</w:t>
            </w:r>
            <w:proofErr w:type="spellEnd"/>
            <w:r w:rsidRPr="001428EC">
              <w:rPr>
                <w:rFonts w:eastAsia="Arial"/>
                <w:b/>
                <w:color w:val="010101"/>
                <w:w w:val="105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b/>
                <w:color w:val="010101"/>
                <w:w w:val="105"/>
                <w:sz w:val="22"/>
                <w:szCs w:val="22"/>
                <w:lang w:bidi="tr-TR"/>
              </w:rPr>
              <w:t>Adı</w:t>
            </w:r>
            <w:proofErr w:type="spellEnd"/>
          </w:p>
        </w:tc>
        <w:tc>
          <w:tcPr>
            <w:tcW w:w="2345" w:type="pct"/>
            <w:vAlign w:val="center"/>
          </w:tcPr>
          <w:p w14:paraId="4BC2FA4D" w14:textId="77777777" w:rsidR="00423CC6" w:rsidRPr="001428EC" w:rsidRDefault="00423CC6" w:rsidP="00787CCF">
            <w:pPr>
              <w:jc w:val="center"/>
              <w:rPr>
                <w:rFonts w:eastAsia="Arial"/>
                <w:b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b/>
                <w:color w:val="010101"/>
                <w:w w:val="115"/>
                <w:sz w:val="22"/>
                <w:szCs w:val="22"/>
                <w:lang w:bidi="tr-TR"/>
              </w:rPr>
              <w:t>Marka</w:t>
            </w:r>
            <w:proofErr w:type="spellEnd"/>
            <w:r w:rsidRPr="001428EC">
              <w:rPr>
                <w:rFonts w:eastAsia="Arial"/>
                <w:b/>
                <w:color w:val="010101"/>
                <w:w w:val="115"/>
                <w:sz w:val="22"/>
                <w:szCs w:val="22"/>
                <w:lang w:bidi="tr-TR"/>
              </w:rPr>
              <w:t>/Model/</w:t>
            </w:r>
            <w:proofErr w:type="spellStart"/>
            <w:r w:rsidRPr="001428EC">
              <w:rPr>
                <w:rFonts w:eastAsia="Arial"/>
                <w:b/>
                <w:color w:val="010101"/>
                <w:w w:val="115"/>
                <w:sz w:val="22"/>
                <w:szCs w:val="22"/>
                <w:lang w:bidi="tr-TR"/>
              </w:rPr>
              <w:t>Özellik</w:t>
            </w:r>
            <w:proofErr w:type="spellEnd"/>
          </w:p>
        </w:tc>
        <w:tc>
          <w:tcPr>
            <w:tcW w:w="705" w:type="pct"/>
            <w:vAlign w:val="center"/>
          </w:tcPr>
          <w:p w14:paraId="120933CB" w14:textId="77777777" w:rsidR="00423CC6" w:rsidRPr="001428EC" w:rsidRDefault="00423CC6" w:rsidP="00787CCF">
            <w:pPr>
              <w:jc w:val="center"/>
              <w:rPr>
                <w:rFonts w:eastAsia="Arial"/>
                <w:b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b/>
                <w:color w:val="010101"/>
                <w:w w:val="105"/>
                <w:sz w:val="22"/>
                <w:szCs w:val="22"/>
                <w:lang w:bidi="tr-TR"/>
              </w:rPr>
              <w:t>Toplam</w:t>
            </w:r>
            <w:proofErr w:type="spellEnd"/>
          </w:p>
        </w:tc>
      </w:tr>
      <w:tr w:rsidR="00423CC6" w:rsidRPr="001428EC" w14:paraId="13FE7819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08D322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w w:val="105"/>
                <w:sz w:val="22"/>
                <w:szCs w:val="22"/>
                <w:lang w:bidi="tr-TR"/>
              </w:rPr>
              <w:t>Multimod</w:t>
            </w:r>
            <w:proofErr w:type="spellEnd"/>
            <w:r w:rsidRPr="001428EC">
              <w:rPr>
                <w:rFonts w:eastAsia="Arial"/>
                <w:color w:val="010101"/>
                <w:w w:val="105"/>
                <w:sz w:val="22"/>
                <w:szCs w:val="22"/>
                <w:lang w:bidi="tr-TR"/>
              </w:rPr>
              <w:t xml:space="preserve"> Reader</w:t>
            </w:r>
          </w:p>
        </w:tc>
        <w:tc>
          <w:tcPr>
            <w:tcW w:w="2345" w:type="pct"/>
            <w:vAlign w:val="center"/>
          </w:tcPr>
          <w:p w14:paraId="23C95331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>Biotek</w:t>
            </w:r>
            <w:proofErr w:type="spellEnd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 xml:space="preserve"> Synergy HTX</w:t>
            </w:r>
          </w:p>
        </w:tc>
        <w:tc>
          <w:tcPr>
            <w:tcW w:w="705" w:type="pct"/>
            <w:vAlign w:val="center"/>
          </w:tcPr>
          <w:p w14:paraId="7D89368B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2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2B9EDAAE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4520577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>Multimod</w:t>
            </w:r>
            <w:proofErr w:type="spellEnd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 xml:space="preserve"> Reader Dispenser</w:t>
            </w:r>
          </w:p>
        </w:tc>
        <w:tc>
          <w:tcPr>
            <w:tcW w:w="2345" w:type="pct"/>
            <w:vAlign w:val="center"/>
          </w:tcPr>
          <w:p w14:paraId="79A86A69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>Biotek</w:t>
            </w:r>
            <w:proofErr w:type="spellEnd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 xml:space="preserve"> Synergy HTX</w:t>
            </w:r>
          </w:p>
        </w:tc>
        <w:tc>
          <w:tcPr>
            <w:tcW w:w="705" w:type="pct"/>
            <w:vAlign w:val="center"/>
          </w:tcPr>
          <w:p w14:paraId="4D074996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6AE414E2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0838213A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>Elektroforez</w:t>
            </w:r>
            <w:proofErr w:type="spellEnd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color w:val="010101"/>
                <w:sz w:val="22"/>
                <w:szCs w:val="22"/>
                <w:lang w:bidi="tr-TR"/>
              </w:rPr>
              <w:t>Sistemi</w:t>
            </w:r>
            <w:proofErr w:type="spellEnd"/>
          </w:p>
        </w:tc>
        <w:tc>
          <w:tcPr>
            <w:tcW w:w="2345" w:type="pct"/>
            <w:vAlign w:val="center"/>
          </w:tcPr>
          <w:p w14:paraId="6C5F63A4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  <w:shd w:val="clear" w:color="auto" w:fill="FFFFFF"/>
              </w:rPr>
              <w:t>Poliakrilamid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  <w:shd w:val="clear" w:color="auto" w:fill="FFFFFF"/>
              </w:rPr>
              <w:t>Jel</w:t>
            </w:r>
            <w:proofErr w:type="spellEnd"/>
          </w:p>
        </w:tc>
        <w:tc>
          <w:tcPr>
            <w:tcW w:w="705" w:type="pct"/>
            <w:vAlign w:val="center"/>
          </w:tcPr>
          <w:p w14:paraId="227E85EA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5E34D5C3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4B0208C1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Ultra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Saf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Su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Cihazı</w:t>
            </w:r>
            <w:proofErr w:type="spellEnd"/>
          </w:p>
        </w:tc>
        <w:tc>
          <w:tcPr>
            <w:tcW w:w="2345" w:type="pct"/>
          </w:tcPr>
          <w:p w14:paraId="2816A84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  <w:shd w:val="clear" w:color="auto" w:fill="FFFFFF"/>
              </w:rPr>
              <w:t>Merck Millipore Q3-UV</w:t>
            </w:r>
          </w:p>
        </w:tc>
        <w:tc>
          <w:tcPr>
            <w:tcW w:w="705" w:type="pct"/>
            <w:vAlign w:val="center"/>
          </w:tcPr>
          <w:p w14:paraId="0841C525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48FB3956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BF971F5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Terazi</w:t>
            </w:r>
            <w:proofErr w:type="spellEnd"/>
          </w:p>
        </w:tc>
        <w:tc>
          <w:tcPr>
            <w:tcW w:w="2345" w:type="pct"/>
            <w:vAlign w:val="center"/>
          </w:tcPr>
          <w:p w14:paraId="1B958EDC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Weight LAB WHA 224 T 0,0001 gr / 220 gr</w:t>
            </w:r>
          </w:p>
        </w:tc>
        <w:tc>
          <w:tcPr>
            <w:tcW w:w="705" w:type="pct"/>
            <w:vAlign w:val="center"/>
          </w:tcPr>
          <w:p w14:paraId="53965301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3</w:t>
            </w:r>
          </w:p>
        </w:tc>
      </w:tr>
      <w:tr w:rsidR="00423CC6" w:rsidRPr="001428EC" w14:paraId="66B0D372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8D3684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Hassas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Terazi</w:t>
            </w:r>
            <w:proofErr w:type="spellEnd"/>
          </w:p>
        </w:tc>
        <w:tc>
          <w:tcPr>
            <w:tcW w:w="2345" w:type="pct"/>
          </w:tcPr>
          <w:p w14:paraId="1153D23F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SHIMADZU ATX 224 0,0001 gr / 220 gr</w:t>
            </w:r>
          </w:p>
        </w:tc>
        <w:tc>
          <w:tcPr>
            <w:tcW w:w="705" w:type="pct"/>
            <w:vAlign w:val="center"/>
          </w:tcPr>
          <w:p w14:paraId="57B570AF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31F78734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8ACAF81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Terazi</w:t>
            </w:r>
            <w:proofErr w:type="spellEnd"/>
          </w:p>
        </w:tc>
        <w:tc>
          <w:tcPr>
            <w:tcW w:w="2345" w:type="pct"/>
            <w:vAlign w:val="center"/>
          </w:tcPr>
          <w:p w14:paraId="03D5C1B5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Weight LAB WL 303 300 gr / 0,001 gr</w:t>
            </w:r>
          </w:p>
        </w:tc>
        <w:tc>
          <w:tcPr>
            <w:tcW w:w="705" w:type="pct"/>
            <w:vAlign w:val="center"/>
          </w:tcPr>
          <w:p w14:paraId="3A74E810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2</w:t>
            </w:r>
          </w:p>
        </w:tc>
      </w:tr>
      <w:tr w:rsidR="00423CC6" w:rsidRPr="001428EC" w14:paraId="4B994076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000AA41F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Spektrofotometre</w:t>
            </w:r>
            <w:proofErr w:type="spellEnd"/>
          </w:p>
        </w:tc>
        <w:tc>
          <w:tcPr>
            <w:tcW w:w="2345" w:type="pct"/>
            <w:vAlign w:val="center"/>
          </w:tcPr>
          <w:p w14:paraId="3346DEA7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SHIMADZU UV-1800</w:t>
            </w:r>
          </w:p>
        </w:tc>
        <w:tc>
          <w:tcPr>
            <w:tcW w:w="705" w:type="pct"/>
            <w:vAlign w:val="center"/>
          </w:tcPr>
          <w:p w14:paraId="40D878A6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3B66B6D3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514AC5A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Homojenizatör</w:t>
            </w:r>
            <w:proofErr w:type="spellEnd"/>
          </w:p>
        </w:tc>
        <w:tc>
          <w:tcPr>
            <w:tcW w:w="2345" w:type="pct"/>
            <w:vAlign w:val="center"/>
          </w:tcPr>
          <w:p w14:paraId="3C8CBEBB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VWR</w:t>
            </w:r>
          </w:p>
        </w:tc>
        <w:tc>
          <w:tcPr>
            <w:tcW w:w="705" w:type="pct"/>
            <w:vAlign w:val="center"/>
          </w:tcPr>
          <w:p w14:paraId="7E7DCE77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6E51DD59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E807F69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Isıtıcılı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Manyetik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Karıştırıcı</w:t>
            </w:r>
            <w:proofErr w:type="spellEnd"/>
          </w:p>
        </w:tc>
        <w:tc>
          <w:tcPr>
            <w:tcW w:w="2345" w:type="pct"/>
            <w:vAlign w:val="center"/>
          </w:tcPr>
          <w:p w14:paraId="52A4D947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D-LAB MSH PRO</w:t>
            </w:r>
          </w:p>
        </w:tc>
        <w:tc>
          <w:tcPr>
            <w:tcW w:w="705" w:type="pct"/>
            <w:vAlign w:val="center"/>
          </w:tcPr>
          <w:p w14:paraId="193055A2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3</w:t>
            </w:r>
          </w:p>
        </w:tc>
      </w:tr>
      <w:tr w:rsidR="00423CC6" w:rsidRPr="001428EC" w14:paraId="36244B21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55A593B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Soğutmalı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Santrifüj</w:t>
            </w:r>
            <w:proofErr w:type="spellEnd"/>
          </w:p>
        </w:tc>
        <w:tc>
          <w:tcPr>
            <w:tcW w:w="2345" w:type="pct"/>
            <w:vAlign w:val="center"/>
          </w:tcPr>
          <w:p w14:paraId="4C1FF0F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NÜVE NF 400R</w:t>
            </w:r>
          </w:p>
        </w:tc>
        <w:tc>
          <w:tcPr>
            <w:tcW w:w="705" w:type="pct"/>
            <w:vAlign w:val="center"/>
          </w:tcPr>
          <w:p w14:paraId="006B7997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41BEDA38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963107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pH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Metre</w:t>
            </w:r>
            <w:proofErr w:type="spellEnd"/>
          </w:p>
        </w:tc>
        <w:tc>
          <w:tcPr>
            <w:tcW w:w="2345" w:type="pct"/>
            <w:vAlign w:val="center"/>
          </w:tcPr>
          <w:p w14:paraId="587ADA7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HANNA EDGE 2002</w:t>
            </w:r>
          </w:p>
        </w:tc>
        <w:tc>
          <w:tcPr>
            <w:tcW w:w="705" w:type="pct"/>
            <w:vAlign w:val="center"/>
          </w:tcPr>
          <w:p w14:paraId="7C1B6356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2</w:t>
            </w:r>
          </w:p>
        </w:tc>
      </w:tr>
      <w:tr w:rsidR="00423CC6" w:rsidRPr="001428EC" w14:paraId="3A65FDA9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51C67979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HTC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Santrifüj</w:t>
            </w:r>
            <w:proofErr w:type="spellEnd"/>
          </w:p>
        </w:tc>
        <w:tc>
          <w:tcPr>
            <w:tcW w:w="2345" w:type="pct"/>
            <w:vAlign w:val="center"/>
          </w:tcPr>
          <w:p w14:paraId="462EFCB6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NÜVE NF48</w:t>
            </w:r>
          </w:p>
        </w:tc>
        <w:tc>
          <w:tcPr>
            <w:tcW w:w="705" w:type="pct"/>
            <w:vAlign w:val="center"/>
          </w:tcPr>
          <w:p w14:paraId="13A19F39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5</w:t>
            </w:r>
          </w:p>
        </w:tc>
      </w:tr>
      <w:tr w:rsidR="00423CC6" w:rsidRPr="001428EC" w14:paraId="45F36478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75C11FD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Mikro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Santrifüj</w:t>
            </w:r>
            <w:proofErr w:type="spellEnd"/>
          </w:p>
        </w:tc>
        <w:tc>
          <w:tcPr>
            <w:tcW w:w="2345" w:type="pct"/>
            <w:vAlign w:val="center"/>
          </w:tcPr>
          <w:p w14:paraId="0CEEBCEB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NÜVE NF48</w:t>
            </w:r>
          </w:p>
        </w:tc>
        <w:tc>
          <w:tcPr>
            <w:tcW w:w="705" w:type="pct"/>
            <w:vAlign w:val="center"/>
          </w:tcPr>
          <w:p w14:paraId="3DD24023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5</w:t>
            </w:r>
          </w:p>
        </w:tc>
      </w:tr>
      <w:tr w:rsidR="00423CC6" w:rsidRPr="001428EC" w14:paraId="6B46804C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5621CB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Etüv</w:t>
            </w:r>
            <w:proofErr w:type="spellEnd"/>
          </w:p>
        </w:tc>
        <w:tc>
          <w:tcPr>
            <w:tcW w:w="2345" w:type="pct"/>
            <w:vAlign w:val="center"/>
          </w:tcPr>
          <w:p w14:paraId="3FF3AEFB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NÜVE EN400</w:t>
            </w:r>
          </w:p>
        </w:tc>
        <w:tc>
          <w:tcPr>
            <w:tcW w:w="705" w:type="pct"/>
            <w:vAlign w:val="center"/>
          </w:tcPr>
          <w:p w14:paraId="028CB69E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1A4EFC05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0AB4C698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Binoküler</w:t>
            </w:r>
            <w:proofErr w:type="spellEnd"/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Mikroskop</w:t>
            </w:r>
            <w:proofErr w:type="spellEnd"/>
          </w:p>
        </w:tc>
        <w:tc>
          <w:tcPr>
            <w:tcW w:w="2345" w:type="pct"/>
            <w:vAlign w:val="center"/>
          </w:tcPr>
          <w:p w14:paraId="54337DAC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NİKON E100</w:t>
            </w:r>
          </w:p>
        </w:tc>
        <w:tc>
          <w:tcPr>
            <w:tcW w:w="705" w:type="pct"/>
            <w:vAlign w:val="center"/>
          </w:tcPr>
          <w:p w14:paraId="56692220" w14:textId="77777777" w:rsidR="00423CC6" w:rsidRPr="001428EC" w:rsidRDefault="00423CC6" w:rsidP="00787CCF">
            <w:pPr>
              <w:jc w:val="center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>10</w:t>
            </w:r>
          </w:p>
        </w:tc>
      </w:tr>
      <w:tr w:rsidR="00423CC6" w:rsidRPr="001428EC" w14:paraId="05150D08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3270FD9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Mikroskop</w:t>
            </w:r>
            <w:proofErr w:type="spellEnd"/>
          </w:p>
        </w:tc>
        <w:tc>
          <w:tcPr>
            <w:tcW w:w="2345" w:type="pct"/>
            <w:vAlign w:val="center"/>
          </w:tcPr>
          <w:p w14:paraId="6C97F556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OLYMPUS</w:t>
            </w:r>
          </w:p>
        </w:tc>
        <w:tc>
          <w:tcPr>
            <w:tcW w:w="705" w:type="pct"/>
            <w:vAlign w:val="center"/>
          </w:tcPr>
          <w:p w14:paraId="1CABC799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7</w:t>
            </w:r>
          </w:p>
        </w:tc>
      </w:tr>
      <w:tr w:rsidR="00423CC6" w:rsidRPr="001428EC" w14:paraId="07353A4E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13A19439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Vorteks</w:t>
            </w:r>
            <w:proofErr w:type="spellEnd"/>
          </w:p>
        </w:tc>
        <w:tc>
          <w:tcPr>
            <w:tcW w:w="2345" w:type="pct"/>
          </w:tcPr>
          <w:p w14:paraId="38BFF78B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sz w:val="22"/>
                <w:szCs w:val="22"/>
              </w:rPr>
              <w:t>DragonLab</w:t>
            </w:r>
            <w:proofErr w:type="spellEnd"/>
            <w:r w:rsidRPr="001428EC">
              <w:rPr>
                <w:sz w:val="22"/>
                <w:szCs w:val="22"/>
              </w:rPr>
              <w:t xml:space="preserve"> MS-H-Pro </w:t>
            </w:r>
          </w:p>
        </w:tc>
        <w:tc>
          <w:tcPr>
            <w:tcW w:w="705" w:type="pct"/>
            <w:vAlign w:val="center"/>
          </w:tcPr>
          <w:p w14:paraId="3788691C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2</w:t>
            </w:r>
          </w:p>
        </w:tc>
      </w:tr>
      <w:tr w:rsidR="00423CC6" w:rsidRPr="001428EC" w14:paraId="0941D8E8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00A81BA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Vorteks</w:t>
            </w:r>
            <w:proofErr w:type="spellEnd"/>
          </w:p>
        </w:tc>
        <w:tc>
          <w:tcPr>
            <w:tcW w:w="2345" w:type="pct"/>
          </w:tcPr>
          <w:p w14:paraId="4E1F89AC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 xml:space="preserve">VELP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Scientifica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5" w:type="pct"/>
            <w:vAlign w:val="center"/>
          </w:tcPr>
          <w:p w14:paraId="2AF161CE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2</w:t>
            </w:r>
          </w:p>
        </w:tc>
      </w:tr>
      <w:tr w:rsidR="00423CC6" w:rsidRPr="001428EC" w14:paraId="0BE36E3F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3E2AF12E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Pipet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Pompası</w:t>
            </w:r>
            <w:proofErr w:type="spellEnd"/>
          </w:p>
        </w:tc>
        <w:tc>
          <w:tcPr>
            <w:tcW w:w="2345" w:type="pct"/>
            <w:vAlign w:val="center"/>
          </w:tcPr>
          <w:p w14:paraId="107354B2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Şarjlı</w:t>
            </w:r>
            <w:proofErr w:type="spellEnd"/>
          </w:p>
        </w:tc>
        <w:tc>
          <w:tcPr>
            <w:tcW w:w="705" w:type="pct"/>
            <w:vAlign w:val="center"/>
          </w:tcPr>
          <w:p w14:paraId="3384E21E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389C8BDC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F091618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Otomatik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Pipet </w:t>
            </w:r>
          </w:p>
        </w:tc>
        <w:tc>
          <w:tcPr>
            <w:tcW w:w="2345" w:type="pct"/>
            <w:vAlign w:val="center"/>
          </w:tcPr>
          <w:p w14:paraId="0AA15AD5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Rainin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(1000 µL)</w:t>
            </w:r>
          </w:p>
        </w:tc>
        <w:tc>
          <w:tcPr>
            <w:tcW w:w="705" w:type="pct"/>
            <w:vAlign w:val="center"/>
          </w:tcPr>
          <w:p w14:paraId="6B265520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20</w:t>
            </w:r>
          </w:p>
        </w:tc>
      </w:tr>
      <w:tr w:rsidR="00423CC6" w:rsidRPr="001428EC" w14:paraId="6520D99F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8AE4BAA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Otomatik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Pipet</w:t>
            </w:r>
          </w:p>
        </w:tc>
        <w:tc>
          <w:tcPr>
            <w:tcW w:w="2345" w:type="pct"/>
            <w:vAlign w:val="center"/>
          </w:tcPr>
          <w:p w14:paraId="0199A34F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Rainin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(200 µL)</w:t>
            </w:r>
          </w:p>
        </w:tc>
        <w:tc>
          <w:tcPr>
            <w:tcW w:w="705" w:type="pct"/>
            <w:vAlign w:val="center"/>
          </w:tcPr>
          <w:p w14:paraId="7E1ACC69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20</w:t>
            </w:r>
          </w:p>
        </w:tc>
      </w:tr>
      <w:tr w:rsidR="00423CC6" w:rsidRPr="001428EC" w14:paraId="63674AEE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38498958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Pipet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Seti</w:t>
            </w:r>
            <w:proofErr w:type="spellEnd"/>
          </w:p>
        </w:tc>
        <w:tc>
          <w:tcPr>
            <w:tcW w:w="2345" w:type="pct"/>
          </w:tcPr>
          <w:p w14:paraId="7826D3FA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Eppendorf</w:t>
            </w:r>
          </w:p>
        </w:tc>
        <w:tc>
          <w:tcPr>
            <w:tcW w:w="705" w:type="pct"/>
            <w:vAlign w:val="center"/>
          </w:tcPr>
          <w:p w14:paraId="049F03F4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2</w:t>
            </w:r>
          </w:p>
        </w:tc>
      </w:tr>
      <w:tr w:rsidR="00423CC6" w:rsidRPr="001428EC" w14:paraId="08690C7E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0CB27B8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Su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Banyosu</w:t>
            </w:r>
            <w:proofErr w:type="spellEnd"/>
          </w:p>
        </w:tc>
        <w:tc>
          <w:tcPr>
            <w:tcW w:w="2345" w:type="pct"/>
          </w:tcPr>
          <w:p w14:paraId="3638E50C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NÜVE NB5</w:t>
            </w:r>
          </w:p>
        </w:tc>
        <w:tc>
          <w:tcPr>
            <w:tcW w:w="705" w:type="pct"/>
            <w:vAlign w:val="center"/>
          </w:tcPr>
          <w:p w14:paraId="3FB7C764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67F87DF5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4110E3FD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Su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Banyosu</w:t>
            </w:r>
            <w:proofErr w:type="spellEnd"/>
          </w:p>
        </w:tc>
        <w:tc>
          <w:tcPr>
            <w:tcW w:w="2345" w:type="pct"/>
            <w:vAlign w:val="center"/>
          </w:tcPr>
          <w:p w14:paraId="40072CD0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NÜVE NB20</w:t>
            </w:r>
          </w:p>
        </w:tc>
        <w:tc>
          <w:tcPr>
            <w:tcW w:w="705" w:type="pct"/>
            <w:vAlign w:val="center"/>
          </w:tcPr>
          <w:p w14:paraId="6E4F0179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4</w:t>
            </w:r>
          </w:p>
        </w:tc>
      </w:tr>
      <w:tr w:rsidR="00423CC6" w:rsidRPr="001428EC" w14:paraId="683C7878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43051BB6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+4 °C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Buzdolabı</w:t>
            </w:r>
            <w:proofErr w:type="spellEnd"/>
          </w:p>
        </w:tc>
        <w:tc>
          <w:tcPr>
            <w:tcW w:w="2345" w:type="pct"/>
            <w:vAlign w:val="center"/>
          </w:tcPr>
          <w:p w14:paraId="3604EAB0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Miele</w:t>
            </w:r>
          </w:p>
        </w:tc>
        <w:tc>
          <w:tcPr>
            <w:tcW w:w="705" w:type="pct"/>
            <w:vAlign w:val="center"/>
          </w:tcPr>
          <w:p w14:paraId="75AC260B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3</w:t>
            </w:r>
          </w:p>
        </w:tc>
      </w:tr>
      <w:tr w:rsidR="00423CC6" w:rsidRPr="001428EC" w14:paraId="6E25651B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72E672D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-80 °C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Derin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Dondurucu</w:t>
            </w:r>
            <w:proofErr w:type="spellEnd"/>
          </w:p>
        </w:tc>
        <w:tc>
          <w:tcPr>
            <w:tcW w:w="2345" w:type="pct"/>
            <w:vAlign w:val="center"/>
          </w:tcPr>
          <w:p w14:paraId="0DD003B0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Miele</w:t>
            </w:r>
          </w:p>
        </w:tc>
        <w:tc>
          <w:tcPr>
            <w:tcW w:w="705" w:type="pct"/>
            <w:vAlign w:val="center"/>
          </w:tcPr>
          <w:p w14:paraId="002A344F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316765B0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2BA4B5AC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Bulaşık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Makinası</w:t>
            </w:r>
            <w:proofErr w:type="spellEnd"/>
          </w:p>
        </w:tc>
        <w:tc>
          <w:tcPr>
            <w:tcW w:w="2345" w:type="pct"/>
            <w:vAlign w:val="center"/>
          </w:tcPr>
          <w:p w14:paraId="68DA48E5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Miele</w:t>
            </w:r>
          </w:p>
        </w:tc>
        <w:tc>
          <w:tcPr>
            <w:tcW w:w="705" w:type="pct"/>
            <w:vAlign w:val="center"/>
          </w:tcPr>
          <w:p w14:paraId="192B68FD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1</w:t>
            </w:r>
          </w:p>
        </w:tc>
      </w:tr>
      <w:tr w:rsidR="00423CC6" w:rsidRPr="001428EC" w14:paraId="366C9149" w14:textId="77777777" w:rsidTr="00787CCF">
        <w:trPr>
          <w:trHeight w:val="204"/>
          <w:jc w:val="center"/>
        </w:trPr>
        <w:tc>
          <w:tcPr>
            <w:tcW w:w="1950" w:type="pct"/>
            <w:vAlign w:val="center"/>
          </w:tcPr>
          <w:p w14:paraId="66B4D81E" w14:textId="77777777" w:rsidR="00423CC6" w:rsidRDefault="00423CC6" w:rsidP="00787CCF">
            <w:pPr>
              <w:spacing w:line="240" w:lineRule="auto"/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Projeksiyon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Makinası</w:t>
            </w:r>
            <w:proofErr w:type="spellEnd"/>
          </w:p>
          <w:p w14:paraId="42D3E62B" w14:textId="77777777" w:rsidR="00423CC6" w:rsidRPr="001428EC" w:rsidRDefault="00423CC6" w:rsidP="00787CCF">
            <w:pPr>
              <w:spacing w:line="240" w:lineRule="auto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(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Slayt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Gösterimi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 xml:space="preserve"> </w:t>
            </w:r>
            <w:proofErr w:type="spellStart"/>
            <w:r w:rsidRPr="001428EC">
              <w:rPr>
                <w:rFonts w:eastAsia="Arial"/>
                <w:sz w:val="22"/>
                <w:szCs w:val="22"/>
                <w:lang w:bidi="tr-TR"/>
              </w:rPr>
              <w:t>İçin</w:t>
            </w:r>
            <w:proofErr w:type="spellEnd"/>
            <w:r w:rsidRPr="001428EC">
              <w:rPr>
                <w:rFonts w:eastAsia="Arial"/>
                <w:sz w:val="22"/>
                <w:szCs w:val="22"/>
                <w:lang w:bidi="tr-TR"/>
              </w:rPr>
              <w:t>)</w:t>
            </w:r>
          </w:p>
        </w:tc>
        <w:tc>
          <w:tcPr>
            <w:tcW w:w="2345" w:type="pct"/>
            <w:vAlign w:val="center"/>
          </w:tcPr>
          <w:p w14:paraId="5631CF58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  <w:vAlign w:val="center"/>
          </w:tcPr>
          <w:p w14:paraId="4FEC46FF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  <w:t>2</w:t>
            </w:r>
          </w:p>
        </w:tc>
      </w:tr>
      <w:tr w:rsidR="00423CC6" w:rsidRPr="001428EC" w14:paraId="31BDCFEB" w14:textId="77777777" w:rsidTr="00787CCF">
        <w:trPr>
          <w:trHeight w:val="204"/>
          <w:jc w:val="center"/>
        </w:trPr>
        <w:tc>
          <w:tcPr>
            <w:tcW w:w="1950" w:type="pct"/>
          </w:tcPr>
          <w:p w14:paraId="7E0E5F87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Akıllı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Kürsü</w:t>
            </w:r>
            <w:proofErr w:type="spellEnd"/>
          </w:p>
        </w:tc>
        <w:tc>
          <w:tcPr>
            <w:tcW w:w="2345" w:type="pct"/>
            <w:vAlign w:val="center"/>
          </w:tcPr>
          <w:p w14:paraId="0873BF39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5B7BA6E0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23CC6" w:rsidRPr="001428EC" w14:paraId="547C8E68" w14:textId="77777777" w:rsidTr="00787CCF">
        <w:trPr>
          <w:trHeight w:val="204"/>
          <w:jc w:val="center"/>
        </w:trPr>
        <w:tc>
          <w:tcPr>
            <w:tcW w:w="1950" w:type="pct"/>
          </w:tcPr>
          <w:p w14:paraId="59DE3D77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Akıllı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Tahta</w:t>
            </w:r>
            <w:proofErr w:type="spellEnd"/>
          </w:p>
        </w:tc>
        <w:tc>
          <w:tcPr>
            <w:tcW w:w="2345" w:type="pct"/>
            <w:vAlign w:val="center"/>
          </w:tcPr>
          <w:p w14:paraId="3DE8E8EE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2B3CBF1D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23CC6" w:rsidRPr="001428EC" w14:paraId="2DB5A4C2" w14:textId="77777777" w:rsidTr="00787CCF">
        <w:trPr>
          <w:trHeight w:val="204"/>
          <w:jc w:val="center"/>
        </w:trPr>
        <w:tc>
          <w:tcPr>
            <w:tcW w:w="1950" w:type="pct"/>
          </w:tcPr>
          <w:p w14:paraId="4970019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Beyaz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Tahta</w:t>
            </w:r>
            <w:proofErr w:type="spellEnd"/>
          </w:p>
        </w:tc>
        <w:tc>
          <w:tcPr>
            <w:tcW w:w="2345" w:type="pct"/>
          </w:tcPr>
          <w:p w14:paraId="68F93D6A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3CB6039E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23CC6" w:rsidRPr="001428EC" w14:paraId="630E3A99" w14:textId="77777777" w:rsidTr="00787CCF">
        <w:trPr>
          <w:trHeight w:val="204"/>
          <w:jc w:val="center"/>
        </w:trPr>
        <w:tc>
          <w:tcPr>
            <w:tcW w:w="1950" w:type="pct"/>
          </w:tcPr>
          <w:p w14:paraId="2C7E7095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lastRenderedPageBreak/>
              <w:t>Göz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Banyosu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Acil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Durumlar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İçin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45" w:type="pct"/>
          </w:tcPr>
          <w:p w14:paraId="09B1D042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058F3C70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23CC6" w:rsidRPr="001428EC" w14:paraId="188DD934" w14:textId="77777777" w:rsidTr="00787CCF">
        <w:trPr>
          <w:trHeight w:val="204"/>
          <w:jc w:val="center"/>
        </w:trPr>
        <w:tc>
          <w:tcPr>
            <w:tcW w:w="1950" w:type="pct"/>
          </w:tcPr>
          <w:p w14:paraId="33EAFC57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Genel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Duş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Acil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Durumlar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İçin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45" w:type="pct"/>
          </w:tcPr>
          <w:p w14:paraId="58DF59A4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0B7EBFB9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23CC6" w:rsidRPr="001428EC" w14:paraId="39D51D6F" w14:textId="77777777" w:rsidTr="00787CCF">
        <w:trPr>
          <w:trHeight w:val="204"/>
          <w:jc w:val="center"/>
        </w:trPr>
        <w:tc>
          <w:tcPr>
            <w:tcW w:w="1950" w:type="pct"/>
          </w:tcPr>
          <w:p w14:paraId="14D24DD3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Malzeme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Dolapları</w:t>
            </w:r>
            <w:proofErr w:type="spellEnd"/>
          </w:p>
        </w:tc>
        <w:tc>
          <w:tcPr>
            <w:tcW w:w="2345" w:type="pct"/>
          </w:tcPr>
          <w:p w14:paraId="63005863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1F4BCBC6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 xml:space="preserve">19 </w:t>
            </w:r>
          </w:p>
        </w:tc>
      </w:tr>
      <w:tr w:rsidR="00423CC6" w:rsidRPr="001428EC" w14:paraId="016309D0" w14:textId="77777777" w:rsidTr="00787CCF">
        <w:trPr>
          <w:trHeight w:val="204"/>
          <w:jc w:val="center"/>
        </w:trPr>
        <w:tc>
          <w:tcPr>
            <w:tcW w:w="1950" w:type="pct"/>
          </w:tcPr>
          <w:p w14:paraId="3FD6EF2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Kimyasal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Malzeme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Dolabı</w:t>
            </w:r>
            <w:proofErr w:type="spellEnd"/>
          </w:p>
        </w:tc>
        <w:tc>
          <w:tcPr>
            <w:tcW w:w="2345" w:type="pct"/>
          </w:tcPr>
          <w:p w14:paraId="33A0D3F4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3BF000FF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 xml:space="preserve">6 </w:t>
            </w:r>
          </w:p>
        </w:tc>
      </w:tr>
      <w:tr w:rsidR="00423CC6" w:rsidRPr="001428EC" w14:paraId="0DE2C4AD" w14:textId="77777777" w:rsidTr="00787CCF">
        <w:trPr>
          <w:trHeight w:val="204"/>
          <w:jc w:val="center"/>
        </w:trPr>
        <w:tc>
          <w:tcPr>
            <w:tcW w:w="1950" w:type="pct"/>
          </w:tcPr>
          <w:p w14:paraId="4F7C1580" w14:textId="77777777" w:rsidR="00423CC6" w:rsidRPr="001428EC" w:rsidRDefault="00423CC6" w:rsidP="00787CCF">
            <w:pPr>
              <w:spacing w:line="240" w:lineRule="auto"/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Çeker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Ocak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45" w:type="pct"/>
          </w:tcPr>
          <w:p w14:paraId="6651BE65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69020766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423CC6" w:rsidRPr="001428EC" w14:paraId="00009192" w14:textId="77777777" w:rsidTr="00787CCF">
        <w:trPr>
          <w:trHeight w:val="204"/>
          <w:jc w:val="center"/>
        </w:trPr>
        <w:tc>
          <w:tcPr>
            <w:tcW w:w="1950" w:type="pct"/>
          </w:tcPr>
          <w:p w14:paraId="4F9FD48C" w14:textId="77777777" w:rsidR="00423CC6" w:rsidRDefault="00423CC6" w:rsidP="00787CCF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Havalandırma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Sistemleri</w:t>
            </w:r>
            <w:proofErr w:type="spellEnd"/>
          </w:p>
          <w:p w14:paraId="41A9E570" w14:textId="77777777" w:rsidR="00423CC6" w:rsidRPr="001428EC" w:rsidRDefault="00423CC6" w:rsidP="00787CCF">
            <w:pPr>
              <w:spacing w:line="240" w:lineRule="auto"/>
              <w:rPr>
                <w:rFonts w:eastAsia="Arial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Kimyasal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Aspiratör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45" w:type="pct"/>
          </w:tcPr>
          <w:p w14:paraId="2DD3C6B7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307B29D5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>20</w:t>
            </w:r>
          </w:p>
        </w:tc>
      </w:tr>
      <w:tr w:rsidR="00423CC6" w:rsidRPr="001428EC" w14:paraId="05B7EE3A" w14:textId="77777777" w:rsidTr="00787CCF">
        <w:trPr>
          <w:trHeight w:val="204"/>
          <w:jc w:val="center"/>
        </w:trPr>
        <w:tc>
          <w:tcPr>
            <w:tcW w:w="1950" w:type="pct"/>
          </w:tcPr>
          <w:p w14:paraId="30DD4291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Arkalıklı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Sandalye</w:t>
            </w:r>
            <w:proofErr w:type="spellEnd"/>
          </w:p>
        </w:tc>
        <w:tc>
          <w:tcPr>
            <w:tcW w:w="2345" w:type="pct"/>
          </w:tcPr>
          <w:p w14:paraId="334F74D1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0A4149C6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 xml:space="preserve">105 </w:t>
            </w:r>
          </w:p>
        </w:tc>
      </w:tr>
      <w:tr w:rsidR="00423CC6" w:rsidRPr="001428EC" w14:paraId="2DA9D505" w14:textId="77777777" w:rsidTr="00787CCF">
        <w:trPr>
          <w:trHeight w:val="204"/>
          <w:jc w:val="center"/>
        </w:trPr>
        <w:tc>
          <w:tcPr>
            <w:tcW w:w="1950" w:type="pct"/>
          </w:tcPr>
          <w:p w14:paraId="7C3ACA82" w14:textId="77777777" w:rsidR="00423CC6" w:rsidRPr="001428EC" w:rsidRDefault="00423CC6" w:rsidP="00787CCF">
            <w:pPr>
              <w:rPr>
                <w:rFonts w:eastAsia="Arial"/>
                <w:sz w:val="22"/>
                <w:szCs w:val="22"/>
                <w:lang w:bidi="tr-TR"/>
              </w:rPr>
            </w:pP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Laboratuvar</w:t>
            </w:r>
            <w:proofErr w:type="spellEnd"/>
            <w:r w:rsidRPr="001428E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28EC">
              <w:rPr>
                <w:color w:val="000000" w:themeColor="text1"/>
                <w:sz w:val="22"/>
                <w:szCs w:val="22"/>
              </w:rPr>
              <w:t>Tezgahı</w:t>
            </w:r>
            <w:proofErr w:type="spellEnd"/>
          </w:p>
        </w:tc>
        <w:tc>
          <w:tcPr>
            <w:tcW w:w="2345" w:type="pct"/>
          </w:tcPr>
          <w:p w14:paraId="7677DA34" w14:textId="77777777" w:rsidR="00423CC6" w:rsidRPr="001428EC" w:rsidRDefault="00423CC6" w:rsidP="00787CCF">
            <w:pPr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</w:pPr>
            <w:r w:rsidRPr="001428EC">
              <w:rPr>
                <w:rFonts w:eastAsia="Arial"/>
                <w:color w:val="010101"/>
                <w:w w:val="110"/>
                <w:sz w:val="22"/>
                <w:szCs w:val="22"/>
                <w:lang w:bidi="tr-TR"/>
              </w:rPr>
              <w:t>-</w:t>
            </w:r>
          </w:p>
        </w:tc>
        <w:tc>
          <w:tcPr>
            <w:tcW w:w="705" w:type="pct"/>
          </w:tcPr>
          <w:p w14:paraId="6EFAFC31" w14:textId="77777777" w:rsidR="00423CC6" w:rsidRPr="001428EC" w:rsidRDefault="00423CC6" w:rsidP="00787CCF">
            <w:pPr>
              <w:jc w:val="center"/>
              <w:rPr>
                <w:rFonts w:eastAsia="Arial"/>
                <w:color w:val="010101"/>
                <w:w w:val="108"/>
                <w:sz w:val="22"/>
                <w:szCs w:val="22"/>
                <w:lang w:bidi="tr-TR"/>
              </w:rPr>
            </w:pPr>
            <w:r w:rsidRPr="001428EC">
              <w:rPr>
                <w:color w:val="000000" w:themeColor="text1"/>
                <w:sz w:val="22"/>
                <w:szCs w:val="22"/>
              </w:rPr>
              <w:t xml:space="preserve">20 </w:t>
            </w:r>
          </w:p>
        </w:tc>
      </w:tr>
      <w:bookmarkEnd w:id="0"/>
    </w:tbl>
    <w:p w14:paraId="675DE5F9" w14:textId="77777777" w:rsidR="00423CC6" w:rsidRPr="007F3109" w:rsidRDefault="00423CC6" w:rsidP="00423CC6">
      <w:pPr>
        <w:widowControl w:val="0"/>
        <w:autoSpaceDE w:val="0"/>
        <w:autoSpaceDN w:val="0"/>
        <w:rPr>
          <w:rFonts w:eastAsia="Arial"/>
          <w:b/>
          <w:highlight w:val="red"/>
          <w:lang w:bidi="tr-TR"/>
        </w:rPr>
      </w:pPr>
    </w:p>
    <w:p w14:paraId="1642E3D4" w14:textId="77777777" w:rsidR="0053134E" w:rsidRDefault="0053134E"/>
    <w:sectPr w:rsidR="0053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26"/>
    <w:rsid w:val="002A4D26"/>
    <w:rsid w:val="00423CC6"/>
    <w:rsid w:val="005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51BEE-E8A7-4ED5-A20D-AF63F60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CC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C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ÇETİNKAYA</dc:creator>
  <cp:keywords/>
  <dc:description/>
  <cp:lastModifiedBy>Nisa ÇETİNKAYA</cp:lastModifiedBy>
  <cp:revision>2</cp:revision>
  <dcterms:created xsi:type="dcterms:W3CDTF">2024-01-05T08:32:00Z</dcterms:created>
  <dcterms:modified xsi:type="dcterms:W3CDTF">2024-01-05T08:32:00Z</dcterms:modified>
</cp:coreProperties>
</file>