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07"/>
        <w:gridCol w:w="6587"/>
      </w:tblGrid>
      <w:tr w:rsidR="005B37A2" w:rsidRPr="002350E9" w14:paraId="029EE54A" w14:textId="77777777" w:rsidTr="005B37A2">
        <w:trPr>
          <w:trHeight w:val="562"/>
        </w:trPr>
        <w:tc>
          <w:tcPr>
            <w:tcW w:w="7479" w:type="dxa"/>
            <w:vMerge w:val="restart"/>
          </w:tcPr>
          <w:p w14:paraId="32B9ADEF" w14:textId="77777777" w:rsidR="00153B1C" w:rsidRPr="00153B1C" w:rsidRDefault="00153B1C" w:rsidP="00153B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8"/>
                <w:szCs w:val="24"/>
              </w:rPr>
              <w:t>ISTANBUL MEDIPOL UNIVERSITY</w:t>
            </w:r>
          </w:p>
          <w:p w14:paraId="18527282" w14:textId="77777777" w:rsidR="00153B1C" w:rsidRPr="00153B1C" w:rsidRDefault="00153B1C" w:rsidP="00153B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8"/>
                <w:szCs w:val="24"/>
              </w:rPr>
              <w:t>STUDENT CLUBS</w:t>
            </w:r>
          </w:p>
          <w:p w14:paraId="60244634" w14:textId="2DFFA00C" w:rsidR="005B37A2" w:rsidRPr="002350E9" w:rsidRDefault="00153B1C" w:rsidP="0015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8"/>
                <w:szCs w:val="24"/>
              </w:rPr>
              <w:t>END OF YEAR ACTIVITY REPORT FORM</w:t>
            </w:r>
          </w:p>
        </w:tc>
        <w:tc>
          <w:tcPr>
            <w:tcW w:w="6663" w:type="dxa"/>
          </w:tcPr>
          <w:p w14:paraId="6AA62323" w14:textId="0787F8C8" w:rsidR="005B37A2" w:rsidRPr="001018AB" w:rsidRDefault="0015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Club Name</w:t>
            </w:r>
          </w:p>
        </w:tc>
      </w:tr>
      <w:tr w:rsidR="005B37A2" w:rsidRPr="002350E9" w14:paraId="6BEB2B2D" w14:textId="77777777" w:rsidTr="005B37A2">
        <w:trPr>
          <w:trHeight w:val="562"/>
        </w:trPr>
        <w:tc>
          <w:tcPr>
            <w:tcW w:w="7479" w:type="dxa"/>
            <w:vMerge/>
          </w:tcPr>
          <w:p w14:paraId="24CEE6C1" w14:textId="77777777" w:rsidR="005B37A2" w:rsidRPr="002350E9" w:rsidRDefault="005B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0774DA9" w14:textId="440B83CC" w:rsidR="005B37A2" w:rsidRPr="001018AB" w:rsidRDefault="0015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37E454EF" w14:textId="55DFC0C1" w:rsidR="00077703" w:rsidRPr="002350E9" w:rsidRDefault="00153B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Directorate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May 31st at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fail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as not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1C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153B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14440" w:type="dxa"/>
        <w:tblLook w:val="04A0" w:firstRow="1" w:lastRow="0" w:firstColumn="1" w:lastColumn="0" w:noHBand="0" w:noVBand="1"/>
      </w:tblPr>
      <w:tblGrid>
        <w:gridCol w:w="688"/>
        <w:gridCol w:w="1861"/>
        <w:gridCol w:w="2872"/>
        <w:gridCol w:w="6412"/>
        <w:gridCol w:w="2607"/>
      </w:tblGrid>
      <w:tr w:rsidR="009C435D" w:rsidRPr="002350E9" w14:paraId="6AE25759" w14:textId="77777777" w:rsidTr="00C11729">
        <w:trPr>
          <w:trHeight w:val="1070"/>
        </w:trPr>
        <w:tc>
          <w:tcPr>
            <w:tcW w:w="688" w:type="dxa"/>
          </w:tcPr>
          <w:p w14:paraId="4D9B2AC4" w14:textId="77777777" w:rsidR="009C435D" w:rsidRPr="002350E9" w:rsidRDefault="009C435D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61" w:type="dxa"/>
          </w:tcPr>
          <w:p w14:paraId="54C48827" w14:textId="2C8D9373" w:rsidR="009C435D" w:rsidRPr="002350E9" w:rsidRDefault="00153B1C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72" w:type="dxa"/>
          </w:tcPr>
          <w:p w14:paraId="3F4FBAC9" w14:textId="77777777" w:rsidR="00153B1C" w:rsidRPr="00153B1C" w:rsidRDefault="00153B1C" w:rsidP="0015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ACTIVITY TYPE</w:t>
            </w:r>
          </w:p>
          <w:p w14:paraId="0CE8B6AA" w14:textId="1B610A61" w:rsidR="00153B1C" w:rsidRPr="00153B1C" w:rsidRDefault="00153B1C" w:rsidP="0015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(Conference, Panel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Excursion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Tournament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5947AA60" w14:textId="248FE4F8" w:rsidR="009C435D" w:rsidRPr="002350E9" w:rsidRDefault="009C435D" w:rsidP="008B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2" w:type="dxa"/>
          </w:tcPr>
          <w:p w14:paraId="38C5342F" w14:textId="77777777" w:rsidR="00153B1C" w:rsidRPr="00153B1C" w:rsidRDefault="00153B1C" w:rsidP="0015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FULL NAME OF THE ACTIVITY</w:t>
            </w:r>
          </w:p>
          <w:p w14:paraId="59116940" w14:textId="006FD069" w:rsidR="00923D6A" w:rsidRPr="002350E9" w:rsidRDefault="00153B1C" w:rsidP="0015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Applicable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Name of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Guest</w:t>
            </w:r>
            <w:proofErr w:type="spellEnd"/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7" w:type="dxa"/>
          </w:tcPr>
          <w:p w14:paraId="0BFFAED2" w14:textId="6D2139C5" w:rsidR="009C435D" w:rsidRPr="002350E9" w:rsidRDefault="00153B1C" w:rsidP="009C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1C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ATTENDING THE ACTIVITY</w:t>
            </w:r>
          </w:p>
        </w:tc>
      </w:tr>
      <w:tr w:rsidR="009C435D" w:rsidRPr="002350E9" w14:paraId="388E5649" w14:textId="77777777" w:rsidTr="00C11729">
        <w:trPr>
          <w:trHeight w:val="348"/>
        </w:trPr>
        <w:tc>
          <w:tcPr>
            <w:tcW w:w="688" w:type="dxa"/>
          </w:tcPr>
          <w:p w14:paraId="083DDFDB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8C18509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319981D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47ED7550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BBA63A9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44DCFC30" w14:textId="77777777" w:rsidTr="00C11729">
        <w:trPr>
          <w:trHeight w:val="348"/>
        </w:trPr>
        <w:tc>
          <w:tcPr>
            <w:tcW w:w="688" w:type="dxa"/>
          </w:tcPr>
          <w:p w14:paraId="47910D27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2B27AD2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41E821D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11725261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9CEFD6C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39EC30B2" w14:textId="77777777" w:rsidTr="00C11729">
        <w:trPr>
          <w:trHeight w:val="348"/>
        </w:trPr>
        <w:tc>
          <w:tcPr>
            <w:tcW w:w="688" w:type="dxa"/>
          </w:tcPr>
          <w:p w14:paraId="6CC3A31D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8557C08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841958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50CD2806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9854D1D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5108F97A" w14:textId="77777777" w:rsidTr="00C11729">
        <w:trPr>
          <w:trHeight w:val="323"/>
        </w:trPr>
        <w:tc>
          <w:tcPr>
            <w:tcW w:w="688" w:type="dxa"/>
          </w:tcPr>
          <w:p w14:paraId="3514EA5E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E6FD97C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3F752E0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62331358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C7A0B1B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0A3EE766" w14:textId="77777777" w:rsidTr="00C11729">
        <w:trPr>
          <w:trHeight w:val="348"/>
        </w:trPr>
        <w:tc>
          <w:tcPr>
            <w:tcW w:w="688" w:type="dxa"/>
          </w:tcPr>
          <w:p w14:paraId="6057A206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CEF9ED1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FAC7B36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6FFA4CE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186232AD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7CEA7647" w14:textId="77777777" w:rsidTr="00C11729">
        <w:trPr>
          <w:trHeight w:val="348"/>
        </w:trPr>
        <w:tc>
          <w:tcPr>
            <w:tcW w:w="688" w:type="dxa"/>
          </w:tcPr>
          <w:p w14:paraId="2A3FF1A6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2262C9E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8A95E5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8A54CA2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8799F8B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7FD583D6" w14:textId="77777777" w:rsidTr="00C11729">
        <w:trPr>
          <w:trHeight w:val="348"/>
        </w:trPr>
        <w:tc>
          <w:tcPr>
            <w:tcW w:w="688" w:type="dxa"/>
          </w:tcPr>
          <w:p w14:paraId="49C87961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AE5542F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ADB4FAA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A8BF644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6734973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56030175" w14:textId="77777777" w:rsidTr="00C11729">
        <w:trPr>
          <w:trHeight w:val="348"/>
        </w:trPr>
        <w:tc>
          <w:tcPr>
            <w:tcW w:w="688" w:type="dxa"/>
          </w:tcPr>
          <w:p w14:paraId="3D2F9863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5F5DA51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3C532CA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5F3A2F4C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6354E20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6DBD535F" w14:textId="77777777" w:rsidTr="00C11729">
        <w:trPr>
          <w:trHeight w:val="348"/>
        </w:trPr>
        <w:tc>
          <w:tcPr>
            <w:tcW w:w="688" w:type="dxa"/>
          </w:tcPr>
          <w:p w14:paraId="4C5BCB8E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89CEF8F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79F2D26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093C95E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0A10EAF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D" w:rsidRPr="002350E9" w14:paraId="1D6FBB60" w14:textId="77777777" w:rsidTr="00C11729">
        <w:trPr>
          <w:trHeight w:val="348"/>
        </w:trPr>
        <w:tc>
          <w:tcPr>
            <w:tcW w:w="688" w:type="dxa"/>
          </w:tcPr>
          <w:p w14:paraId="133450D6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90DD5D1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D095FC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14:paraId="17169CF9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990A751" w14:textId="77777777" w:rsidR="009C435D" w:rsidRPr="002350E9" w:rsidRDefault="009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40965" w14:textId="77777777" w:rsidR="00077703" w:rsidRPr="007F347D" w:rsidRDefault="00077703" w:rsidP="007F34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95863" w14:textId="5423E688" w:rsidR="002350E9" w:rsidRPr="00706C2A" w:rsidRDefault="002350E9" w:rsidP="007F3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47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53B1C" w:rsidRPr="00153B1C">
        <w:rPr>
          <w:rFonts w:ascii="Times New Roman" w:hAnsi="Times New Roman" w:cs="Times New Roman"/>
          <w:b/>
          <w:sz w:val="24"/>
          <w:szCs w:val="24"/>
        </w:rPr>
        <w:t xml:space="preserve">Club </w:t>
      </w:r>
      <w:proofErr w:type="spellStart"/>
      <w:r w:rsidR="00153B1C" w:rsidRPr="00153B1C">
        <w:rPr>
          <w:rFonts w:ascii="Times New Roman" w:hAnsi="Times New Roman" w:cs="Times New Roman"/>
          <w:b/>
          <w:sz w:val="24"/>
          <w:szCs w:val="24"/>
        </w:rPr>
        <w:t>President</w:t>
      </w:r>
      <w:proofErr w:type="spellEnd"/>
      <w:r w:rsidR="00153B1C" w:rsidRPr="00153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153B1C" w:rsidRPr="00153B1C">
        <w:rPr>
          <w:rFonts w:ascii="Times New Roman" w:hAnsi="Times New Roman" w:cs="Times New Roman"/>
          <w:b/>
          <w:sz w:val="24"/>
          <w:szCs w:val="24"/>
        </w:rPr>
        <w:t>Club Advisor</w:t>
      </w:r>
    </w:p>
    <w:p w14:paraId="5394DDB1" w14:textId="77777777" w:rsidR="00153B1C" w:rsidRPr="00153B1C" w:rsidRDefault="00153B1C" w:rsidP="00153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53B1C">
        <w:rPr>
          <w:rFonts w:ascii="Times New Roman" w:hAnsi="Times New Roman" w:cs="Times New Roman"/>
          <w:b/>
          <w:sz w:val="24"/>
          <w:szCs w:val="24"/>
        </w:rPr>
        <w:t>Name/</w:t>
      </w:r>
      <w:proofErr w:type="spellStart"/>
      <w:r w:rsidRPr="00153B1C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153B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153B1C">
        <w:rPr>
          <w:rFonts w:ascii="Times New Roman" w:hAnsi="Times New Roman" w:cs="Times New Roman"/>
          <w:b/>
          <w:sz w:val="24"/>
          <w:szCs w:val="24"/>
        </w:rPr>
        <w:t>Name/</w:t>
      </w:r>
      <w:proofErr w:type="spellStart"/>
      <w:r w:rsidRPr="00153B1C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153B1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53B1C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</w:p>
    <w:p w14:paraId="4DE088A2" w14:textId="5FB49115" w:rsidR="002350E9" w:rsidRPr="00706C2A" w:rsidRDefault="002350E9" w:rsidP="007F34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350E9" w:rsidRPr="00706C2A" w:rsidSect="00C57045">
      <w:headerReference w:type="default" r:id="rId6"/>
      <w:pgSz w:w="16838" w:h="11906" w:orient="landscape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1195" w14:textId="77777777" w:rsidR="003457B5" w:rsidRDefault="003457B5" w:rsidP="00AD0BF1">
      <w:pPr>
        <w:spacing w:after="0" w:line="240" w:lineRule="auto"/>
      </w:pPr>
      <w:r>
        <w:separator/>
      </w:r>
    </w:p>
  </w:endnote>
  <w:endnote w:type="continuationSeparator" w:id="0">
    <w:p w14:paraId="771825D5" w14:textId="77777777" w:rsidR="003457B5" w:rsidRDefault="003457B5" w:rsidP="00A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77B9" w14:textId="77777777" w:rsidR="003457B5" w:rsidRDefault="003457B5" w:rsidP="00AD0BF1">
      <w:pPr>
        <w:spacing w:after="0" w:line="240" w:lineRule="auto"/>
      </w:pPr>
      <w:r>
        <w:separator/>
      </w:r>
    </w:p>
  </w:footnote>
  <w:footnote w:type="continuationSeparator" w:id="0">
    <w:p w14:paraId="714FFBAD" w14:textId="77777777" w:rsidR="003457B5" w:rsidRDefault="003457B5" w:rsidP="00AD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437286"/>
      <w:docPartObj>
        <w:docPartGallery w:val="Page Numbers (Top of Page)"/>
        <w:docPartUnique/>
      </w:docPartObj>
    </w:sdtPr>
    <w:sdtContent>
      <w:p w14:paraId="484125DC" w14:textId="77777777" w:rsidR="00C57045" w:rsidRDefault="00C57045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65648AF" w14:textId="77777777" w:rsidR="00AD0BF1" w:rsidRDefault="00AD0B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B8"/>
    <w:rsid w:val="00006EB8"/>
    <w:rsid w:val="00077703"/>
    <w:rsid w:val="001018AB"/>
    <w:rsid w:val="00153B1C"/>
    <w:rsid w:val="00155819"/>
    <w:rsid w:val="00197A32"/>
    <w:rsid w:val="002350E9"/>
    <w:rsid w:val="002601C3"/>
    <w:rsid w:val="002B2EBA"/>
    <w:rsid w:val="002B754D"/>
    <w:rsid w:val="002C5DCF"/>
    <w:rsid w:val="003457B5"/>
    <w:rsid w:val="003873D5"/>
    <w:rsid w:val="003965E7"/>
    <w:rsid w:val="00422DDD"/>
    <w:rsid w:val="005B37A2"/>
    <w:rsid w:val="00706C2A"/>
    <w:rsid w:val="007F347D"/>
    <w:rsid w:val="00852E48"/>
    <w:rsid w:val="008B17F0"/>
    <w:rsid w:val="00923D6A"/>
    <w:rsid w:val="009C435D"/>
    <w:rsid w:val="00A11B98"/>
    <w:rsid w:val="00A4656B"/>
    <w:rsid w:val="00AA0356"/>
    <w:rsid w:val="00AC3C56"/>
    <w:rsid w:val="00AD0BF1"/>
    <w:rsid w:val="00B15769"/>
    <w:rsid w:val="00BF6FD1"/>
    <w:rsid w:val="00C11729"/>
    <w:rsid w:val="00C57045"/>
    <w:rsid w:val="00D51F64"/>
    <w:rsid w:val="00D86AE8"/>
    <w:rsid w:val="00E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BB0D"/>
  <w15:docId w15:val="{21FCB74A-CAB7-415C-BD26-BDC8530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BF1"/>
  </w:style>
  <w:style w:type="paragraph" w:styleId="AltBilgi">
    <w:name w:val="footer"/>
    <w:basedOn w:val="Normal"/>
    <w:link w:val="AltBilgiChar"/>
    <w:uiPriority w:val="99"/>
    <w:unhideWhenUsed/>
    <w:rsid w:val="00AD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77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02248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40190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029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75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66745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05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13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282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074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951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706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4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22796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8023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914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73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6073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68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48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15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66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101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094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Büşra AYAR</cp:lastModifiedBy>
  <cp:revision>3</cp:revision>
  <cp:lastPrinted>2015-10-16T15:55:00Z</cp:lastPrinted>
  <dcterms:created xsi:type="dcterms:W3CDTF">2024-02-20T09:02:00Z</dcterms:created>
  <dcterms:modified xsi:type="dcterms:W3CDTF">2024-02-20T10:30:00Z</dcterms:modified>
</cp:coreProperties>
</file>