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AB6E5A" w:rsidRPr="00204591" w14:paraId="3982C1AA" w14:textId="3297F873">
      <w:pPr>
        <w:pStyle w:val="BodyText"/>
        <w:spacing w:before="8"/>
        <w:rPr>
          <w:rFonts w:asciiTheme="minorHAnsi" w:hAnsiTheme="minorHAnsi" w:cstheme="minorHAnsi"/>
          <w:sz w:val="21"/>
          <w:lang w:val="tr-TR"/>
        </w:rPr>
      </w:pPr>
      <w:r>
        <w:rPr>
          <w:rFonts w:asciiTheme="minorHAnsi" w:hAnsiTheme="minorHAnsi" w:cstheme="minorHAnsi"/>
          <w:noProof/>
          <w:w w:val="90"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2209800" cy="676910"/>
            <wp:effectExtent l="0" t="0" r="0" b="889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İstanbul_Medipol_Üniversitesi_logosu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EB2" w:rsidRPr="00E202FD" w:rsidP="00D87EB2" w14:paraId="308B7AB3" w14:textId="6B37A483">
      <w:pPr>
        <w:pStyle w:val="Balk11"/>
        <w:spacing w:before="91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tr-TR"/>
        </w:rPr>
      </w:pPr>
      <w:r w:rsidRPr="00E202FD">
        <w:rPr>
          <w:rFonts w:asciiTheme="minorHAnsi" w:hAnsiTheme="minorHAnsi" w:cstheme="minorHAnsi"/>
          <w:b/>
          <w:bCs/>
          <w:color w:val="002060"/>
          <w:w w:val="90"/>
          <w:sz w:val="28"/>
          <w:szCs w:val="28"/>
          <w:lang w:val="tr-TR"/>
        </w:rPr>
        <w:t xml:space="preserve">                                   AKADEMİK PERSONEL MEMNUNİYET ANKETİ</w:t>
      </w:r>
    </w:p>
    <w:p w:rsidR="00AB6E5A" w:rsidRPr="00204591" w14:paraId="2C2CEC59" w14:textId="77777777">
      <w:pPr>
        <w:pStyle w:val="BodyText"/>
        <w:rPr>
          <w:rFonts w:asciiTheme="minorHAnsi" w:hAnsiTheme="minorHAnsi" w:cstheme="minorHAnsi"/>
          <w:sz w:val="20"/>
          <w:lang w:val="tr-TR"/>
        </w:rPr>
      </w:pPr>
    </w:p>
    <w:p w:rsidR="00AB6E5A" w:rsidRPr="00204591" w14:paraId="5273CAD4" w14:textId="77777777">
      <w:pPr>
        <w:pStyle w:val="BodyText"/>
        <w:rPr>
          <w:rFonts w:asciiTheme="minorHAnsi" w:hAnsiTheme="minorHAnsi" w:cstheme="minorHAnsi"/>
          <w:sz w:val="20"/>
          <w:lang w:val="tr-TR"/>
        </w:rPr>
      </w:pPr>
    </w:p>
    <w:p w:rsidR="00AB6E5A" w:rsidRPr="00204591" w14:paraId="3F38FF35" w14:textId="77777777">
      <w:pPr>
        <w:pStyle w:val="BodyText"/>
        <w:spacing w:before="6"/>
        <w:rPr>
          <w:rFonts w:asciiTheme="minorHAnsi" w:hAnsiTheme="minorHAnsi" w:cstheme="minorHAnsi"/>
          <w:sz w:val="19"/>
          <w:lang w:val="tr-TR"/>
        </w:rPr>
      </w:pPr>
    </w:p>
    <w:p w:rsidR="00DD4D15" w:rsidRPr="00204591" w:rsidP="0098022B" w14:paraId="7F8FCE3A" w14:textId="7729F039">
      <w:pPr>
        <w:pStyle w:val="BodyText"/>
        <w:spacing w:line="232" w:lineRule="auto"/>
        <w:ind w:left="142" w:right="135"/>
        <w:jc w:val="both"/>
        <w:rPr>
          <w:rFonts w:asciiTheme="minorHAnsi" w:hAnsiTheme="minorHAnsi" w:cstheme="minorHAnsi"/>
          <w:lang w:val="tr-TR"/>
        </w:rPr>
      </w:pPr>
      <w:r w:rsidRPr="00204591">
        <w:rPr>
          <w:rFonts w:asciiTheme="minorHAnsi" w:hAnsiTheme="minorHAnsi" w:cstheme="minorHAnsi"/>
          <w:w w:val="110"/>
          <w:lang w:val="tr-TR"/>
        </w:rPr>
        <w:t>Bu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anket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İstanbul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Medipol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Üniversitesi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Kalite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="005E4CDF">
        <w:rPr>
          <w:rFonts w:asciiTheme="minorHAnsi" w:hAnsiTheme="minorHAnsi" w:cstheme="minorHAnsi"/>
          <w:w w:val="110"/>
          <w:lang w:val="tr-TR"/>
        </w:rPr>
        <w:t>Komisyonu-Kalite Akreditasyon Ofisi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tarafından geliştirilmiştir. Anketin uygulanması, analizleri ve değerlendirilmesi yine aynı birim tarafından gerçekleştirilecektir.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 xml:space="preserve">Anketin amacı kalite geliştirme süreçlerinde kullanmak amacıyla </w:t>
      </w:r>
      <w:r w:rsidRPr="00204591">
        <w:rPr>
          <w:rFonts w:asciiTheme="minorHAnsi" w:hAnsiTheme="minorHAnsi" w:cstheme="minorHAnsi"/>
          <w:b/>
          <w:w w:val="110"/>
          <w:lang w:val="tr-TR"/>
        </w:rPr>
        <w:t>akademik personelimizin</w:t>
      </w:r>
      <w:r w:rsidRPr="00204591">
        <w:rPr>
          <w:rFonts w:asciiTheme="minorHAnsi" w:hAnsiTheme="minorHAnsi" w:cstheme="minorHAnsi"/>
          <w:w w:val="110"/>
          <w:lang w:val="tr-TR"/>
        </w:rPr>
        <w:t xml:space="preserve"> görüş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ve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düşüncelerini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="003053D2">
        <w:rPr>
          <w:rFonts w:asciiTheme="minorHAnsi" w:hAnsiTheme="minorHAnsi" w:cstheme="minorHAnsi"/>
          <w:w w:val="110"/>
          <w:lang w:val="tr-TR"/>
        </w:rPr>
        <w:t xml:space="preserve">öğrenmektir. Ankette önce kişisel bilgileriniz, sonra da kalite süreçlerini değerlendirmenizle ilgili sorular bulunmaktadır. Kimliğiniz ile ilgili bir bilgi girmeyiniz. </w:t>
      </w:r>
      <w:bookmarkStart w:id="0" w:name="_Hlk60654870"/>
      <w:r w:rsidRPr="00F4130F">
        <w:rPr>
          <w:rFonts w:asciiTheme="minorHAnsi" w:hAnsiTheme="minorHAnsi" w:cstheme="minorHAnsi"/>
          <w:w w:val="110"/>
          <w:lang w:val="tr-TR"/>
        </w:rPr>
        <w:t xml:space="preserve">Her bir anket maddesinin karşısında memnuniyet derecelerinizi yansıtmanız için 5’li Likert şeklinde derecelendirmeler yer almaktadır. Lütfen maddeleri memnuniyet düzeyinize göre işaretleyiniz. </w:t>
      </w:r>
      <w:bookmarkEnd w:id="0"/>
      <w:r w:rsidRPr="00204591">
        <w:rPr>
          <w:rFonts w:asciiTheme="minorHAnsi" w:hAnsiTheme="minorHAnsi" w:cstheme="minorHAnsi"/>
          <w:w w:val="110"/>
          <w:lang w:val="tr-TR"/>
        </w:rPr>
        <w:t>Son kısımda ise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görüş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ve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önerilerinizi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ayrıca yazabilirsiniz.</w:t>
      </w:r>
    </w:p>
    <w:p w:rsidR="00DD4D15" w:rsidRPr="00204591" w:rsidP="0098022B" w14:paraId="4AE7736B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w w:val="105"/>
          <w:lang w:val="tr-TR"/>
        </w:rPr>
      </w:pPr>
    </w:p>
    <w:p w:rsidR="00DD4D15" w:rsidRPr="00204591" w:rsidP="0098022B" w14:paraId="2C439C86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w w:val="105"/>
          <w:lang w:val="tr-TR"/>
        </w:rPr>
      </w:pPr>
      <w:r w:rsidRPr="00204591">
        <w:rPr>
          <w:rFonts w:asciiTheme="minorHAnsi" w:hAnsiTheme="minorHAnsi" w:cstheme="minorHAnsi"/>
          <w:w w:val="105"/>
          <w:lang w:val="tr-TR"/>
        </w:rPr>
        <w:t>Ankette kişisel mahremiyetin korunması esastır.</w:t>
      </w:r>
    </w:p>
    <w:p w:rsidR="00DD4D15" w:rsidRPr="00204591" w:rsidP="0098022B" w14:paraId="38D8938D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lang w:val="tr-TR"/>
        </w:rPr>
      </w:pPr>
      <w:r w:rsidRPr="00204591">
        <w:rPr>
          <w:rFonts w:asciiTheme="minorHAnsi" w:hAnsiTheme="minorHAnsi" w:cstheme="minorHAnsi"/>
          <w:w w:val="105"/>
          <w:lang w:val="tr-TR"/>
        </w:rPr>
        <w:t>Desteğiniz için teşekkür ederiz.</w:t>
      </w:r>
    </w:p>
    <w:p w:rsidR="00DD4D15" w:rsidRPr="00204591" w:rsidP="0098022B" w14:paraId="67A15E03" w14:textId="53DC380D">
      <w:pPr>
        <w:pStyle w:val="BodyText"/>
        <w:spacing w:line="194" w:lineRule="exact"/>
        <w:ind w:left="142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Kalite Komisyonu-Kalite Akreditasyon Ofisi</w:t>
      </w:r>
    </w:p>
    <w:p w:rsidR="00DD4D15" w:rsidRPr="00204591" w:rsidP="006315B2" w14:paraId="34A09878" w14:textId="77777777">
      <w:pPr>
        <w:pStyle w:val="BodyText"/>
        <w:spacing w:line="192" w:lineRule="exact"/>
        <w:ind w:left="284"/>
        <w:rPr>
          <w:rFonts w:asciiTheme="minorHAnsi" w:hAnsiTheme="minorHAnsi" w:cstheme="minorHAnsi"/>
          <w:lang w:val="tr-TR"/>
        </w:rPr>
      </w:pPr>
    </w:p>
    <w:p w:rsidR="00AB6E5A" w:rsidRPr="00204591" w14:paraId="10060558" w14:textId="77777777">
      <w:pPr>
        <w:pStyle w:val="BodyText"/>
        <w:spacing w:before="12"/>
        <w:rPr>
          <w:rFonts w:asciiTheme="minorHAnsi" w:hAnsiTheme="minorHAnsi" w:cstheme="minorHAnsi"/>
          <w:sz w:val="8"/>
          <w:lang w:val="tr-TR"/>
        </w:rPr>
      </w:pPr>
    </w:p>
    <w:tbl>
      <w:tblPr>
        <w:tblStyle w:val="TableNormal1"/>
        <w:tblW w:w="10779" w:type="dxa"/>
        <w:jc w:val="center"/>
        <w:tblBorders>
          <w:top w:val="single" w:sz="2" w:space="0" w:color="5E6062"/>
          <w:left w:val="single" w:sz="2" w:space="0" w:color="5E6062"/>
          <w:bottom w:val="single" w:sz="2" w:space="0" w:color="5E6062"/>
          <w:right w:val="single" w:sz="2" w:space="0" w:color="5E6062"/>
          <w:insideH w:val="single" w:sz="2" w:space="0" w:color="5E6062"/>
          <w:insideV w:val="single" w:sz="2" w:space="0" w:color="5E6062"/>
        </w:tblBorders>
        <w:tblLayout w:type="fixed"/>
        <w:tblLook w:val="01E0"/>
      </w:tblPr>
      <w:tblGrid>
        <w:gridCol w:w="280"/>
        <w:gridCol w:w="4965"/>
        <w:gridCol w:w="986"/>
        <w:gridCol w:w="992"/>
        <w:gridCol w:w="998"/>
        <w:gridCol w:w="992"/>
        <w:gridCol w:w="993"/>
        <w:gridCol w:w="573"/>
      </w:tblGrid>
      <w:tr w14:paraId="293E7768" w14:textId="77777777" w:rsidTr="0056333A">
        <w:tblPrEx>
          <w:tblW w:w="10779" w:type="dxa"/>
          <w:jc w:val="center"/>
          <w:tblBorders>
            <w:top w:val="single" w:sz="2" w:space="0" w:color="5E6062"/>
            <w:left w:val="single" w:sz="2" w:space="0" w:color="5E6062"/>
            <w:bottom w:val="single" w:sz="2" w:space="0" w:color="5E6062"/>
            <w:right w:val="single" w:sz="2" w:space="0" w:color="5E6062"/>
            <w:insideH w:val="single" w:sz="2" w:space="0" w:color="5E6062"/>
            <w:insideV w:val="single" w:sz="2" w:space="0" w:color="5E6062"/>
          </w:tblBorders>
          <w:tblLayout w:type="fixed"/>
          <w:tblLook w:val="01E0"/>
        </w:tblPrEx>
        <w:trPr>
          <w:trHeight w:val="1749"/>
          <w:jc w:val="center"/>
        </w:trPr>
        <w:tc>
          <w:tcPr>
            <w:tcW w:w="10779" w:type="dxa"/>
            <w:gridSpan w:val="8"/>
            <w:shd w:val="clear" w:color="auto" w:fill="DBDCDD"/>
          </w:tcPr>
          <w:p w:rsidR="00686EE8" w:rsidRPr="00F4130F" w:rsidP="00374632" w14:paraId="5207BAF6" w14:textId="720E4CF3">
            <w:pPr>
              <w:pStyle w:val="TableParagraph"/>
              <w:spacing w:before="71"/>
              <w:ind w:left="79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BÖLÜM 1: Kişisel Bilgiler (Bu bölümdeki bilgiler sadece istatistiksel amaçlar için kullanılacaktır.)</w:t>
            </w:r>
          </w:p>
          <w:p w:rsidR="00686EE8" w:rsidRPr="00F4130F" w:rsidP="00374632" w14:paraId="0D9C5FD7" w14:textId="297F1E2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  <w:tab w:val="left" w:pos="1899"/>
                <w:tab w:val="left" w:pos="3679"/>
              </w:tabs>
              <w:spacing w:before="104"/>
              <w:ind w:left="232" w:hanging="153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Cinsiyet</w:t>
              <w:tab/>
              <w:t xml:space="preserve">       :   Kadın  ( )</w:t>
              <w:tab/>
              <w:t>Erkek ( )</w:t>
            </w:r>
          </w:p>
          <w:p w:rsidR="0056333A" w:rsidRPr="00F4130F" w:rsidP="00374632" w14:paraId="32F130B3" w14:textId="273FEDC9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  <w:tab w:val="left" w:pos="1899"/>
                <w:tab w:val="left" w:pos="3679"/>
              </w:tabs>
              <w:spacing w:before="104"/>
              <w:ind w:left="232" w:hanging="153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F4130F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Yaş                                               : (Lütfen seçiniz…)</w:t>
            </w:r>
          </w:p>
          <w:p w:rsidR="00686EE8" w:rsidRPr="00F4130F" w:rsidP="00374632" w14:paraId="431560DF" w14:textId="47B03D8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  <w:tab w:val="left" w:pos="3679"/>
                <w:tab w:val="left" w:pos="4379"/>
                <w:tab w:val="left" w:pos="5239"/>
                <w:tab w:val="left" w:pos="6019"/>
                <w:tab w:val="left" w:pos="6839"/>
                <w:tab w:val="left" w:pos="7699"/>
              </w:tabs>
              <w:spacing w:before="105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F4130F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Toplam Çalışma Süresi (Yıl)      :  Katılımcı işaretleyecek (1-40)</w:t>
            </w:r>
          </w:p>
          <w:p w:rsidR="0056333A" w:rsidRPr="00F4130F" w:rsidP="00374632" w14:paraId="2DC27F45" w14:textId="31F8E13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İstanbul Medipol Üniversitesi Bünyesindeki Çalışma Süresi (Yıl) : Katılımcı işaretleyecek (1-13)</w:t>
            </w:r>
          </w:p>
          <w:p w:rsidR="0056333A" w:rsidRPr="00204591" w:rsidP="0056333A" w14:paraId="4BEECAC8" w14:textId="64845F4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ab/>
              <w:t>Eğitim Durumu (Son Mezun Olunan): Lisans (  )  Yüksek Lisans (  )   Doktora (  )</w:t>
            </w:r>
          </w:p>
          <w:p w:rsidR="00686EE8" w:rsidRPr="00F4130F" w:rsidP="00374632" w14:paraId="26321378" w14:textId="1B9BE43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Çalışma Yeri: MYO ( ),  Yüksekokul ( ), Fakülte ( ), Enstitü ( ), Araştırma Merkezi( ), Diğer ( )</w:t>
            </w:r>
          </w:p>
          <w:p w:rsidR="007016ED" w:rsidRPr="00F4130F" w:rsidP="001E4E4A" w14:paraId="6A21AEDE" w14:textId="76F6350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F4130F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Yerleşke:  (Lütfen seçiniz…)</w:t>
            </w:r>
          </w:p>
        </w:tc>
      </w:tr>
      <w:tr w14:paraId="47C1A0AF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DBDCDD"/>
          </w:tcPr>
          <w:p w:rsidR="00A94C8D" w:rsidRPr="00204591" w14:paraId="5471205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DBDCDD"/>
          </w:tcPr>
          <w:p w:rsidR="00A94C8D" w:rsidRPr="00204591" w14:paraId="12F18FB5" w14:textId="77777777">
            <w:pPr>
              <w:pStyle w:val="TableParagraph"/>
              <w:spacing w:before="8"/>
              <w:rPr>
                <w:rFonts w:asciiTheme="minorHAnsi" w:hAnsiTheme="minorHAnsi" w:cstheme="minorHAnsi"/>
                <w:sz w:val="13"/>
                <w:lang w:val="tr-TR"/>
              </w:rPr>
            </w:pPr>
          </w:p>
        </w:tc>
        <w:tc>
          <w:tcPr>
            <w:tcW w:w="5534" w:type="dxa"/>
            <w:gridSpan w:val="6"/>
            <w:shd w:val="clear" w:color="auto" w:fill="DBDCDD"/>
          </w:tcPr>
          <w:p w:rsidR="00A94C8D" w:rsidRPr="00204591" w:rsidP="00686EE8" w14:paraId="33E087AC" w14:textId="59188D8A">
            <w:pPr>
              <w:pStyle w:val="TableParagraph"/>
              <w:spacing w:before="1"/>
              <w:ind w:left="-142" w:right="1" w:firstLine="142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i/>
                <w:color w:val="404040" w:themeColor="text1" w:themeTint="BF"/>
                <w:sz w:val="16"/>
                <w:lang w:val="tr-TR"/>
              </w:rPr>
              <w:t>Aşağıdaki maddelerle ilgili derecelendirmenizi 1 (Kesinlikle Katılmıyorum) ile 5 (Kesinlikle Katılıyorum) arasında yapabilirsiniz. Eğer bir madde ile ilgili yeterli fikriniz yoksa, “Fikrim Yok” seçeneğini işaretleyebilirsiniz.</w:t>
            </w:r>
          </w:p>
        </w:tc>
      </w:tr>
      <w:tr w14:paraId="7A73AFB3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DBDCDD"/>
          </w:tcPr>
          <w:p w:rsidR="00686EE8" w:rsidRPr="00204591" w14:paraId="5C7794D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DBDCDD"/>
          </w:tcPr>
          <w:p w:rsidR="00686EE8" w:rsidRPr="00204591" w14:paraId="7294ED11" w14:textId="77777777">
            <w:pPr>
              <w:pStyle w:val="TableParagraph"/>
              <w:spacing w:before="8"/>
              <w:rPr>
                <w:rFonts w:asciiTheme="minorHAnsi" w:hAnsiTheme="minorHAnsi" w:cstheme="minorHAnsi"/>
                <w:sz w:val="13"/>
                <w:lang w:val="tr-TR"/>
              </w:rPr>
            </w:pPr>
          </w:p>
          <w:p w:rsidR="00686EE8" w:rsidRPr="00204591" w14:paraId="56578888" w14:textId="581E3E2D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BÖLÜM 2: Memnuniyet Değerlendirme Kriterleri</w:t>
            </w:r>
          </w:p>
        </w:tc>
        <w:tc>
          <w:tcPr>
            <w:tcW w:w="986" w:type="dxa"/>
            <w:shd w:val="clear" w:color="auto" w:fill="DBDCDD"/>
          </w:tcPr>
          <w:p w:rsidR="00686EE8" w:rsidRPr="00204591" w:rsidP="007D4C47" w14:paraId="771D9DD9" w14:textId="77777777">
            <w:pPr>
              <w:pStyle w:val="TableParagraph"/>
              <w:spacing w:before="8"/>
              <w:rPr>
                <w:rFonts w:asciiTheme="minorHAnsi" w:hAnsiTheme="minorHAnsi" w:cstheme="minorHAnsi"/>
                <w:sz w:val="13"/>
                <w:lang w:val="tr-TR"/>
              </w:rPr>
            </w:pPr>
          </w:p>
          <w:p w:rsidR="00686EE8" w:rsidRPr="00204591" w:rsidP="007D4C47" w14:paraId="463D82DF" w14:textId="77777777">
            <w:pPr>
              <w:pStyle w:val="TableParagraph"/>
              <w:spacing w:before="1"/>
              <w:ind w:left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70"/>
                <w:sz w:val="16"/>
                <w:lang w:val="tr-TR"/>
              </w:rPr>
              <w:t>1</w:t>
            </w:r>
          </w:p>
        </w:tc>
        <w:tc>
          <w:tcPr>
            <w:tcW w:w="992" w:type="dxa"/>
            <w:shd w:val="clear" w:color="auto" w:fill="DBDCDD"/>
          </w:tcPr>
          <w:p w:rsidR="00686EE8" w:rsidRPr="00204591" w:rsidP="007D4C47" w14:paraId="40D2745C" w14:textId="77777777">
            <w:pPr>
              <w:pStyle w:val="TableParagraph"/>
              <w:spacing w:before="8"/>
              <w:rPr>
                <w:rFonts w:asciiTheme="minorHAnsi" w:hAnsiTheme="minorHAnsi" w:cstheme="minorHAnsi"/>
                <w:sz w:val="13"/>
                <w:lang w:val="tr-TR"/>
              </w:rPr>
            </w:pPr>
          </w:p>
          <w:p w:rsidR="00686EE8" w:rsidRPr="00204591" w:rsidP="007D4C47" w14:paraId="64C6D4F9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2</w:t>
            </w:r>
          </w:p>
        </w:tc>
        <w:tc>
          <w:tcPr>
            <w:tcW w:w="998" w:type="dxa"/>
            <w:shd w:val="clear" w:color="auto" w:fill="DBDCDD"/>
          </w:tcPr>
          <w:p w:rsidR="00686EE8" w:rsidRPr="00204591" w:rsidP="007D4C47" w14:paraId="3AE52F58" w14:textId="77777777">
            <w:pPr>
              <w:pStyle w:val="TableParagraph"/>
              <w:spacing w:before="8"/>
              <w:rPr>
                <w:rFonts w:asciiTheme="minorHAnsi" w:hAnsiTheme="minorHAnsi" w:cstheme="minorHAnsi"/>
                <w:sz w:val="13"/>
                <w:lang w:val="tr-TR"/>
              </w:rPr>
            </w:pPr>
          </w:p>
          <w:p w:rsidR="00686EE8" w:rsidRPr="00204591" w:rsidP="007D4C47" w14:paraId="05562979" w14:textId="77777777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99"/>
                <w:sz w:val="16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DBDCDD"/>
          </w:tcPr>
          <w:p w:rsidR="00686EE8" w:rsidRPr="00204591" w:rsidP="007D4C47" w14:paraId="5581CD04" w14:textId="77777777">
            <w:pPr>
              <w:pStyle w:val="TableParagraph"/>
              <w:spacing w:before="8"/>
              <w:rPr>
                <w:rFonts w:asciiTheme="minorHAnsi" w:hAnsiTheme="minorHAnsi" w:cstheme="minorHAnsi"/>
                <w:sz w:val="13"/>
                <w:lang w:val="tr-TR"/>
              </w:rPr>
            </w:pPr>
          </w:p>
          <w:p w:rsidR="00686EE8" w:rsidRPr="00204591" w:rsidP="007D4C47" w14:paraId="6FA2E5EC" w14:textId="77777777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6"/>
                <w:sz w:val="16"/>
                <w:lang w:val="tr-TR"/>
              </w:rPr>
              <w:t>4</w:t>
            </w:r>
          </w:p>
        </w:tc>
        <w:tc>
          <w:tcPr>
            <w:tcW w:w="993" w:type="dxa"/>
            <w:shd w:val="clear" w:color="auto" w:fill="DBDCDD"/>
            <w:vAlign w:val="center"/>
          </w:tcPr>
          <w:p w:rsidR="00686EE8" w:rsidRPr="00204591" w:rsidP="00A376B6" w14:paraId="575B75E9" w14:textId="77777777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sz w:val="16"/>
                <w:lang w:val="tr-TR"/>
              </w:rPr>
              <w:t>5</w:t>
            </w:r>
          </w:p>
        </w:tc>
        <w:tc>
          <w:tcPr>
            <w:tcW w:w="573" w:type="dxa"/>
            <w:shd w:val="clear" w:color="auto" w:fill="DBDCDD"/>
          </w:tcPr>
          <w:p w:rsidR="00686EE8" w:rsidRPr="00204591" w:rsidP="00686EE8" w14:paraId="6AC74A20" w14:textId="77777777">
            <w:pPr>
              <w:pStyle w:val="TableParagraph"/>
              <w:spacing w:before="1"/>
              <w:ind w:left="-142" w:right="1" w:firstLine="142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0F3F3FD1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9"/>
          <w:jc w:val="center"/>
        </w:trPr>
        <w:tc>
          <w:tcPr>
            <w:tcW w:w="280" w:type="dxa"/>
            <w:shd w:val="clear" w:color="auto" w:fill="EBECED"/>
          </w:tcPr>
          <w:p w:rsidR="00686EE8" w:rsidRPr="00204591" w14:paraId="43284C7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BECED"/>
            <w:vAlign w:val="center"/>
          </w:tcPr>
          <w:p w:rsidR="00686EE8" w:rsidRPr="00204591" w:rsidP="00A376B6" w14:paraId="7C09E3AA" w14:textId="01F36D48">
            <w:pPr>
              <w:pStyle w:val="TableParagraph"/>
              <w:spacing w:line="235" w:lineRule="auto"/>
              <w:ind w:right="190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15"/>
                <w:sz w:val="16"/>
                <w:lang w:val="tr-TR"/>
              </w:rPr>
              <w:t xml:space="preserve">  YÖNETİŞİM DURUMU</w:t>
            </w:r>
          </w:p>
        </w:tc>
        <w:tc>
          <w:tcPr>
            <w:tcW w:w="986" w:type="dxa"/>
            <w:shd w:val="clear" w:color="auto" w:fill="EBECED"/>
            <w:vAlign w:val="center"/>
          </w:tcPr>
          <w:p w:rsidR="00686EE8" w:rsidRPr="00204591" w:rsidP="00A376B6" w14:paraId="226FF5AF" w14:textId="77777777">
            <w:pPr>
              <w:pStyle w:val="TableParagraph"/>
              <w:spacing w:line="235" w:lineRule="auto"/>
              <w:ind w:left="38" w:firstLine="138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10"/>
                <w:sz w:val="16"/>
                <w:lang w:val="tr-TR"/>
              </w:rPr>
              <w:t xml:space="preserve">Kesinlikle </w:t>
            </w: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2" w:type="dxa"/>
            <w:shd w:val="clear" w:color="auto" w:fill="EBECED"/>
            <w:vAlign w:val="center"/>
          </w:tcPr>
          <w:p w:rsidR="00686EE8" w:rsidRPr="00204591" w:rsidP="00A376B6" w14:paraId="3C30F70B" w14:textId="77777777">
            <w:pPr>
              <w:pStyle w:val="TableParagraph"/>
              <w:spacing w:before="140"/>
              <w:ind w:left="22" w:right="2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8" w:type="dxa"/>
            <w:shd w:val="clear" w:color="auto" w:fill="EBECED"/>
            <w:vAlign w:val="center"/>
          </w:tcPr>
          <w:p w:rsidR="00686EE8" w:rsidRPr="00204591" w:rsidP="00A376B6" w14:paraId="3D822AE0" w14:textId="77777777">
            <w:pPr>
              <w:pStyle w:val="TableParagraph"/>
              <w:spacing w:before="75" w:line="235" w:lineRule="auto"/>
              <w:ind w:left="13" w:right="1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Kısmen Katılıyorum</w:t>
            </w:r>
          </w:p>
        </w:tc>
        <w:tc>
          <w:tcPr>
            <w:tcW w:w="992" w:type="dxa"/>
            <w:shd w:val="clear" w:color="auto" w:fill="EBECED"/>
            <w:vAlign w:val="center"/>
          </w:tcPr>
          <w:p w:rsidR="00686EE8" w:rsidRPr="00204591" w:rsidP="00A376B6" w14:paraId="45B3B0F6" w14:textId="77777777">
            <w:pPr>
              <w:pStyle w:val="TableParagraph"/>
              <w:spacing w:before="140"/>
              <w:ind w:left="9" w:right="10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993" w:type="dxa"/>
            <w:shd w:val="clear" w:color="auto" w:fill="EBECED"/>
            <w:vAlign w:val="center"/>
          </w:tcPr>
          <w:p w:rsidR="00686EE8" w:rsidRPr="00204591" w:rsidP="00A376B6" w14:paraId="1998A230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10"/>
                <w:sz w:val="16"/>
                <w:lang w:val="tr-TR"/>
              </w:rPr>
              <w:t xml:space="preserve">Kesinlikle </w:t>
            </w:r>
            <w:r w:rsidRPr="00204591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573" w:type="dxa"/>
            <w:shd w:val="clear" w:color="auto" w:fill="EBECED"/>
            <w:vAlign w:val="center"/>
          </w:tcPr>
          <w:p w:rsidR="00686EE8" w:rsidRPr="00204591" w:rsidP="006315B2" w14:paraId="0F92D698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204591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Fikrim Yok</w:t>
            </w:r>
          </w:p>
        </w:tc>
      </w:tr>
      <w:tr w14:paraId="1116BCCA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087FEA0E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2E42C63F" w14:textId="4AEA9E0C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Gerekli olduğu durum ve zamanlarda birimimin yöneticilerine (Bölüm Başkanı, Dekan ve Dekan Yardımcısı) kolayca ulaşırım.</w:t>
            </w:r>
          </w:p>
        </w:tc>
        <w:tc>
          <w:tcPr>
            <w:tcW w:w="986" w:type="dxa"/>
          </w:tcPr>
          <w:p w:rsidR="00686EE8" w:rsidRPr="001A13CA" w14:paraId="52BC2A5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17B1221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0174FDE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003D804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526FEDB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2AFEEEA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3FFDB04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30553A5F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2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50AD0FB3" w14:textId="77777777">
            <w:pPr>
              <w:pStyle w:val="TableParagraph"/>
              <w:spacing w:before="75" w:line="235" w:lineRule="auto"/>
              <w:ind w:left="80" w:right="941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İşimle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ilgili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sorunları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yöneticilerimle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rahatça</w:t>
            </w: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paylaşabilirim.</w:t>
            </w:r>
          </w:p>
        </w:tc>
        <w:tc>
          <w:tcPr>
            <w:tcW w:w="986" w:type="dxa"/>
          </w:tcPr>
          <w:p w:rsidR="00686EE8" w:rsidRPr="001A13CA" w14:paraId="1A4020E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293B978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6E3042A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4C79ADC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730C6C4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3EA1E5F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BDC9AE3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698221AF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99"/>
                <w:sz w:val="16"/>
                <w:lang w:val="tr-TR"/>
              </w:rPr>
              <w:t>3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405332BB" w14:textId="15F95A12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Birim yöneticilerim, işin kalitesini arttırma ile ilgili önerilerimi dikkate alırlar.</w:t>
            </w:r>
          </w:p>
        </w:tc>
        <w:tc>
          <w:tcPr>
            <w:tcW w:w="986" w:type="dxa"/>
          </w:tcPr>
          <w:p w:rsidR="00686EE8" w:rsidRPr="001A13CA" w14:paraId="52CE08F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453A240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6284DA8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1DC0AA3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034FB24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2377895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7593F894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192EBD80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6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6"/>
                <w:sz w:val="16"/>
                <w:lang w:val="tr-TR"/>
              </w:rPr>
              <w:t>4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31289278" w14:textId="59821678">
            <w:pPr>
              <w:pStyle w:val="TableParagraph"/>
              <w:spacing w:before="71"/>
              <w:ind w:left="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Yöneticilerime gerekli durumlarda yeni fikirler iletirim.</w:t>
            </w:r>
          </w:p>
        </w:tc>
        <w:tc>
          <w:tcPr>
            <w:tcW w:w="986" w:type="dxa"/>
          </w:tcPr>
          <w:p w:rsidR="00686EE8" w:rsidRPr="001A13CA" w14:paraId="7C87DD8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034B9A3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066896D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756F5B9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4C18D9F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706F36B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0BD5E627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48B432C9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6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6"/>
                <w:sz w:val="16"/>
                <w:lang w:val="tr-TR"/>
              </w:rPr>
              <w:t>5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440D2DF3" w14:textId="77777777">
            <w:pPr>
              <w:pStyle w:val="TableParagraph"/>
              <w:spacing w:before="75" w:line="235" w:lineRule="auto"/>
              <w:ind w:left="80" w:right="468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performans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değerlendirme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ilke</w:t>
            </w:r>
            <w:r w:rsidRPr="001A13CA">
              <w:rPr>
                <w:rFonts w:asciiTheme="minorHAnsi" w:hAnsiTheme="minorHAnsi" w:cstheme="minorHAnsi"/>
                <w:spacing w:val="-23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ve</w:t>
            </w:r>
            <w:r w:rsidRPr="001A13CA">
              <w:rPr>
                <w:rFonts w:asciiTheme="minorHAnsi" w:hAnsiTheme="minorHAnsi" w:cstheme="minorHAnsi"/>
                <w:w w:val="106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yöntemlerini doğru</w:t>
            </w:r>
            <w:r w:rsidRPr="001A13CA">
              <w:rPr>
                <w:rFonts w:asciiTheme="minorHAnsi" w:hAnsiTheme="minorHAnsi" w:cstheme="minorHAnsi"/>
                <w:spacing w:val="-12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buluyorum.</w:t>
            </w:r>
          </w:p>
        </w:tc>
        <w:tc>
          <w:tcPr>
            <w:tcW w:w="986" w:type="dxa"/>
          </w:tcPr>
          <w:p w:rsidR="00686EE8" w:rsidRPr="001A13CA" w14:paraId="48A8907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05BA8F6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611D27E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3690CAE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6BC578D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11B9469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C7C013D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27EB0ABC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6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6"/>
                <w:sz w:val="16"/>
                <w:lang w:val="tr-TR"/>
              </w:rPr>
              <w:t>6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7F079A58" w14:textId="1315452E">
            <w:pPr>
              <w:pStyle w:val="TableParagraph"/>
              <w:spacing w:before="75" w:line="235" w:lineRule="auto"/>
              <w:ind w:left="80" w:right="352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="00FD6F67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hizmet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içi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eğitim,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kariyer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gelişimi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ve</w:t>
            </w:r>
            <w:r w:rsidRPr="001A13CA">
              <w:rPr>
                <w:rFonts w:asciiTheme="minorHAnsi" w:hAnsiTheme="minorHAnsi" w:cstheme="minorHAnsi"/>
                <w:w w:val="106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kendini</w:t>
            </w:r>
            <w:r w:rsidRPr="001A13CA">
              <w:rPr>
                <w:rFonts w:asciiTheme="minorHAnsi" w:hAnsiTheme="minorHAnsi" w:cstheme="minorHAnsi"/>
                <w:spacing w:val="-11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geliştirme</w:t>
            </w:r>
            <w:r w:rsidRPr="001A13CA">
              <w:rPr>
                <w:rFonts w:asciiTheme="minorHAnsi" w:hAnsiTheme="minorHAnsi" w:cstheme="minorHAnsi"/>
                <w:spacing w:val="-11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fırsatları</w:t>
            </w:r>
            <w:r w:rsidRPr="001A13CA">
              <w:rPr>
                <w:rFonts w:asciiTheme="minorHAnsi" w:hAnsiTheme="minorHAnsi" w:cstheme="minorHAnsi"/>
                <w:spacing w:val="-11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yeterli</w:t>
            </w:r>
            <w:r w:rsidRPr="001A13CA">
              <w:rPr>
                <w:rFonts w:asciiTheme="minorHAnsi" w:hAnsiTheme="minorHAnsi" w:cstheme="minorHAnsi"/>
                <w:spacing w:val="-11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düzeydedir.</w:t>
            </w:r>
          </w:p>
        </w:tc>
        <w:tc>
          <w:tcPr>
            <w:tcW w:w="986" w:type="dxa"/>
          </w:tcPr>
          <w:p w:rsidR="00686EE8" w:rsidRPr="001A13CA" w14:paraId="61B9302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187A4BA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26B3F6B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610CB02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3ECEDB0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20B575F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56BAB29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6C485FF1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7</w:t>
            </w:r>
          </w:p>
        </w:tc>
        <w:tc>
          <w:tcPr>
            <w:tcW w:w="4965" w:type="dxa"/>
            <w:vAlign w:val="center"/>
          </w:tcPr>
          <w:p w:rsidR="008C2DAD" w:rsidRPr="001A13CA" w:rsidP="009453D8" w14:paraId="2F959836" w14:textId="08108D64">
            <w:pPr>
              <w:pStyle w:val="TableParagraph"/>
              <w:spacing w:before="75" w:line="235" w:lineRule="auto"/>
              <w:ind w:left="80" w:right="352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akademik personel için sunduğu değişim programları (ERASMUS vb.) yeterli düzeydedir.</w:t>
            </w:r>
          </w:p>
        </w:tc>
        <w:tc>
          <w:tcPr>
            <w:tcW w:w="986" w:type="dxa"/>
          </w:tcPr>
          <w:p w:rsidR="00686EE8" w:rsidRPr="001A13CA" w14:paraId="18FD2C9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43A4F9B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2B0DDA2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4D769B6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5A348FB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2D7A3C6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77C30DD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4E920DC6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8</w:t>
            </w:r>
          </w:p>
        </w:tc>
        <w:tc>
          <w:tcPr>
            <w:tcW w:w="4965" w:type="dxa"/>
            <w:vAlign w:val="center"/>
          </w:tcPr>
          <w:p w:rsidR="00686EE8" w:rsidRPr="001A13CA" w:rsidP="0034701B" w14:paraId="54274284" w14:textId="7ACA73E2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Üniversitenin farklı birimleri arasında sorunların tartışılmasına fırsat verilir, geri bildirim süreçleri yeterli düzeydedir.</w:t>
            </w:r>
          </w:p>
        </w:tc>
        <w:tc>
          <w:tcPr>
            <w:tcW w:w="986" w:type="dxa"/>
          </w:tcPr>
          <w:p w:rsidR="00686EE8" w:rsidRPr="001A13CA" w14:paraId="012F96C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19B7F51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4142079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1D29EC7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6C620AE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0848AF5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72B239B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226B8353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9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1199D65B" w14:textId="77777777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Üniversitenin idari görevlere seçilme/atama ve akademik yükseltme ile ilgili ölçütleri açıktır.</w:t>
            </w:r>
          </w:p>
        </w:tc>
        <w:tc>
          <w:tcPr>
            <w:tcW w:w="986" w:type="dxa"/>
          </w:tcPr>
          <w:p w:rsidR="00686EE8" w:rsidRPr="001A13CA" w14:paraId="55C1144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6B34FDD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6AFA93C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2A03B9D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6BFC6B4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4DAB7EC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F8B76CE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5D01DB8E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10</w:t>
            </w:r>
          </w:p>
        </w:tc>
        <w:tc>
          <w:tcPr>
            <w:tcW w:w="4965" w:type="dxa"/>
            <w:vAlign w:val="center"/>
          </w:tcPr>
          <w:p w:rsidR="00054F78" w:rsidRPr="001A13CA" w:rsidP="0034701B" w14:paraId="2B50C628" w14:textId="565E6D85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sz w:val="16"/>
                <w:lang w:val="tr-TR"/>
              </w:rPr>
              <w:t>Kurum içi iletişim yeterli düzeydedir.</w:t>
            </w:r>
          </w:p>
        </w:tc>
        <w:tc>
          <w:tcPr>
            <w:tcW w:w="986" w:type="dxa"/>
          </w:tcPr>
          <w:p w:rsidR="00686EE8" w:rsidRPr="001A13CA" w14:paraId="54CEB1C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18867FC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7ADFB08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72842BB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538D20D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68325FA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6E4004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1A13CA" w:rsidP="009B081C" w14:paraId="5459BC70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11</w:t>
            </w:r>
          </w:p>
        </w:tc>
        <w:tc>
          <w:tcPr>
            <w:tcW w:w="4965" w:type="dxa"/>
            <w:vAlign w:val="center"/>
          </w:tcPr>
          <w:p w:rsidR="00686EE8" w:rsidRPr="001A13CA" w:rsidP="00A376B6" w14:paraId="119EFB6B" w14:textId="74B6E1E5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Üniversitenin kurumsal internet sitesinden bulunan bilgiler günceldir.</w:t>
            </w:r>
          </w:p>
        </w:tc>
        <w:tc>
          <w:tcPr>
            <w:tcW w:w="986" w:type="dxa"/>
          </w:tcPr>
          <w:p w:rsidR="00686EE8" w:rsidRPr="001A13CA" w14:paraId="1B1FEC7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32BFA51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1A13CA" w14:paraId="7D2C3F1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1A13CA" w14:paraId="257E0F6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1A13CA" w14:paraId="7020DFF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1A13CA" w14:paraId="383CFDD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D360C3D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8468CD" w:rsidRPr="001A13CA" w:rsidP="008468CD" w14:paraId="51D6355A" w14:textId="00FCC04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12</w:t>
            </w:r>
          </w:p>
        </w:tc>
        <w:tc>
          <w:tcPr>
            <w:tcW w:w="4965" w:type="dxa"/>
            <w:vAlign w:val="center"/>
          </w:tcPr>
          <w:p w:rsidR="008468CD" w:rsidRPr="001A13CA" w:rsidP="008468CD" w14:paraId="21C9A938" w14:textId="7B1D679D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sz w:val="16"/>
                <w:lang w:val="tr-TR"/>
              </w:rPr>
              <w:t>Birimimizdeki akademik kadro sayısı yeterlidir.</w:t>
            </w:r>
          </w:p>
        </w:tc>
        <w:tc>
          <w:tcPr>
            <w:tcW w:w="986" w:type="dxa"/>
          </w:tcPr>
          <w:p w:rsidR="008468CD" w:rsidRPr="001A13CA" w:rsidP="008468CD" w14:paraId="506D95E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71D4AA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59C5292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7BC7AFA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36A988C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20F0493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EED2888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8468CD" w:rsidRPr="001A13CA" w:rsidP="008468CD" w14:paraId="0075B059" w14:textId="7B69C6B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13</w:t>
            </w:r>
          </w:p>
        </w:tc>
        <w:tc>
          <w:tcPr>
            <w:tcW w:w="4965" w:type="dxa"/>
            <w:vAlign w:val="center"/>
          </w:tcPr>
          <w:p w:rsidR="008468CD" w:rsidRPr="001A13CA" w:rsidP="008468CD" w14:paraId="3DFAF96F" w14:textId="6354416D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sz w:val="16"/>
                <w:lang w:val="tr-TR"/>
              </w:rPr>
              <w:t xml:space="preserve"> Görev, yetki ve sorumluluk tanımlarım açık olarak belirlenmiştir.</w:t>
            </w:r>
          </w:p>
        </w:tc>
        <w:tc>
          <w:tcPr>
            <w:tcW w:w="986" w:type="dxa"/>
          </w:tcPr>
          <w:p w:rsidR="008468CD" w:rsidRPr="001A13CA" w:rsidP="008468CD" w14:paraId="603FEC8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F617D6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2A150FD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50D9E2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7677DE2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6F91942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18F1B22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8468CD" w:rsidRPr="001A13CA" w:rsidP="008468CD" w14:paraId="4C21D712" w14:textId="23FA94D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14</w:t>
            </w:r>
          </w:p>
        </w:tc>
        <w:tc>
          <w:tcPr>
            <w:tcW w:w="4965" w:type="dxa"/>
            <w:vAlign w:val="center"/>
          </w:tcPr>
          <w:p w:rsidR="008468CD" w:rsidRPr="001A13CA" w:rsidP="008468CD" w14:paraId="4944A9A0" w14:textId="58CE86CD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sz w:val="16"/>
                <w:lang w:val="tr-TR"/>
              </w:rPr>
              <w:t xml:space="preserve"> Görev, yetki ve sorumluluklar dengeli dağıtılmıştır.</w:t>
            </w:r>
          </w:p>
        </w:tc>
        <w:tc>
          <w:tcPr>
            <w:tcW w:w="986" w:type="dxa"/>
          </w:tcPr>
          <w:p w:rsidR="008468CD" w:rsidRPr="001A13CA" w:rsidP="008468CD" w14:paraId="6A2C420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3EEDFDC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4B2CAE9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C3238F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7DBFFCF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4959B55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2DFF2D3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8468CD" w:rsidRPr="001A13CA" w:rsidP="008468CD" w14:paraId="064F0161" w14:textId="77777777">
            <w:pPr>
              <w:pStyle w:val="TableParagraph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  <w:vAlign w:val="center"/>
          </w:tcPr>
          <w:p w:rsidR="008468CD" w:rsidRPr="001A13CA" w:rsidP="008468CD" w14:paraId="1FF4A089" w14:textId="131DECA1">
            <w:pPr>
              <w:pStyle w:val="TableParagraph"/>
              <w:spacing w:line="235" w:lineRule="auto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HİZMETLERDEN MEMNUNİYET</w:t>
            </w:r>
          </w:p>
        </w:tc>
        <w:tc>
          <w:tcPr>
            <w:tcW w:w="986" w:type="dxa"/>
            <w:shd w:val="clear" w:color="auto" w:fill="EEECE1" w:themeFill="background2"/>
          </w:tcPr>
          <w:p w:rsidR="008468CD" w:rsidRPr="001A13CA" w:rsidP="008468CD" w14:paraId="06BF6763" w14:textId="77777777">
            <w:pPr>
              <w:pStyle w:val="TableParagraph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1A13CA" w:rsidP="008468CD" w14:paraId="77EDFC9B" w14:textId="77777777">
            <w:pPr>
              <w:pStyle w:val="TableParagraph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8468CD" w:rsidRPr="001A13CA" w:rsidP="008468CD" w14:paraId="0000B6A1" w14:textId="77777777">
            <w:pPr>
              <w:pStyle w:val="TableParagraph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1A13CA" w:rsidP="008468CD" w14:paraId="366AFCC1" w14:textId="77777777">
            <w:pPr>
              <w:pStyle w:val="TableParagraph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468CD" w:rsidRPr="001A13CA" w:rsidP="008468CD" w14:paraId="416F4FC8" w14:textId="77777777">
            <w:pPr>
              <w:pStyle w:val="TableParagraph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8468CD" w:rsidRPr="001A13CA" w:rsidP="008468CD" w14:paraId="665480D9" w14:textId="77777777">
            <w:pPr>
              <w:pStyle w:val="TableParagraph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</w:p>
        </w:tc>
      </w:tr>
      <w:tr w14:paraId="20C613EB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3B2666C6" w14:textId="1498224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15</w:t>
            </w:r>
          </w:p>
        </w:tc>
        <w:tc>
          <w:tcPr>
            <w:tcW w:w="4965" w:type="dxa"/>
          </w:tcPr>
          <w:p w:rsidR="008468CD" w:rsidRPr="001A13CA" w:rsidP="008468CD" w14:paraId="4B4187A1" w14:textId="53592F6F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Çalıştığım fiziksel mekân ergonomik risklere göre düzenlenmiştir.</w:t>
            </w:r>
          </w:p>
        </w:tc>
        <w:tc>
          <w:tcPr>
            <w:tcW w:w="986" w:type="dxa"/>
          </w:tcPr>
          <w:p w:rsidR="008468CD" w:rsidRPr="001A13CA" w:rsidP="008468CD" w14:paraId="2BFD133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26D6014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7AFB459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4A9EBC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55C6179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2B84CD5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2B955F2" w14:textId="77777777" w:rsidTr="003053D2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3CA0E638" w14:textId="2B66EA3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3"/>
                <w:sz w:val="16"/>
                <w:lang w:val="tr-TR"/>
              </w:rPr>
              <w:t>16</w:t>
            </w:r>
          </w:p>
        </w:tc>
        <w:tc>
          <w:tcPr>
            <w:tcW w:w="4965" w:type="dxa"/>
            <w:vAlign w:val="center"/>
          </w:tcPr>
          <w:p w:rsidR="008468CD" w:rsidRPr="001A13CA" w:rsidP="008468CD" w14:paraId="03ACD58E" w14:textId="77777777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temizlik hizmetlerinden memnunum.</w:t>
            </w:r>
          </w:p>
        </w:tc>
        <w:tc>
          <w:tcPr>
            <w:tcW w:w="986" w:type="dxa"/>
          </w:tcPr>
          <w:p w:rsidR="008468CD" w:rsidRPr="001A13CA" w:rsidP="008468CD" w14:paraId="1889489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65B2451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031219D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6877133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3B282BD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0F26132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84CA908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69D5F54C" w14:textId="2632ED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17</w:t>
            </w:r>
          </w:p>
        </w:tc>
        <w:tc>
          <w:tcPr>
            <w:tcW w:w="4965" w:type="dxa"/>
          </w:tcPr>
          <w:p w:rsidR="008468CD" w:rsidRPr="001A13CA" w:rsidP="008468CD" w14:paraId="5030632A" w14:textId="73B7746A">
            <w:pPr>
              <w:pStyle w:val="TableParagraph"/>
              <w:spacing w:before="75" w:line="235" w:lineRule="auto"/>
              <w:ind w:left="80" w:right="431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 yemekhanesinin sunduğu yemeklerden çeşit bakımından memnunum.</w:t>
            </w:r>
          </w:p>
        </w:tc>
        <w:tc>
          <w:tcPr>
            <w:tcW w:w="986" w:type="dxa"/>
          </w:tcPr>
          <w:p w:rsidR="008468CD" w:rsidRPr="001A13CA" w:rsidP="008468CD" w14:paraId="6B59141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53642A9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44C2CF4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096AA4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2F0EB38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6209AD5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16B7079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1BECB9CD" w14:textId="0AC8A59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18</w:t>
            </w:r>
          </w:p>
        </w:tc>
        <w:tc>
          <w:tcPr>
            <w:tcW w:w="4965" w:type="dxa"/>
          </w:tcPr>
          <w:p w:rsidR="008468CD" w:rsidRPr="001A13CA" w:rsidP="008468CD" w14:paraId="63A0B58D" w14:textId="2A9786DD">
            <w:pPr>
              <w:pStyle w:val="TableParagraph"/>
              <w:spacing w:before="75" w:line="235" w:lineRule="auto"/>
              <w:ind w:left="80" w:right="431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 yemekhanesinin sunduğu yemeklerden lezzet bakımından memnunum.</w:t>
            </w:r>
          </w:p>
        </w:tc>
        <w:tc>
          <w:tcPr>
            <w:tcW w:w="986" w:type="dxa"/>
          </w:tcPr>
          <w:p w:rsidR="008468CD" w:rsidRPr="001A13CA" w:rsidP="008468CD" w14:paraId="2761D86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6FB7129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5D51601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5E0D4A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6D4A291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5118045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4B2568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4C184E4E" w14:textId="4E842F3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19</w:t>
            </w:r>
          </w:p>
        </w:tc>
        <w:tc>
          <w:tcPr>
            <w:tcW w:w="4965" w:type="dxa"/>
          </w:tcPr>
          <w:p w:rsidR="008468CD" w:rsidRPr="001A13CA" w:rsidP="008468CD" w14:paraId="5B80EEB6" w14:textId="78DAEC4B">
            <w:pPr>
              <w:pStyle w:val="TableParagraph"/>
              <w:spacing w:before="75" w:line="235" w:lineRule="auto"/>
              <w:ind w:left="80" w:right="431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 yemekhane hizmetlerinden hijyen bakımından memnunum.</w:t>
            </w:r>
          </w:p>
        </w:tc>
        <w:tc>
          <w:tcPr>
            <w:tcW w:w="986" w:type="dxa"/>
          </w:tcPr>
          <w:p w:rsidR="008468CD" w:rsidRPr="001A13CA" w:rsidP="008468CD" w14:paraId="7C5296E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775080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2FC08BE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8C383E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4FA7A86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6DF46AC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0845AD77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57F62A16" w14:textId="40137F9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3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20</w:t>
            </w:r>
          </w:p>
        </w:tc>
        <w:tc>
          <w:tcPr>
            <w:tcW w:w="4965" w:type="dxa"/>
          </w:tcPr>
          <w:p w:rsidR="008468CD" w:rsidRPr="001A13CA" w:rsidP="008468CD" w14:paraId="19B96702" w14:textId="6262312C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</w:t>
            </w: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 xml:space="preserve"> çay-kahve ve ikram hizmetlerinden memnunum.</w:t>
            </w:r>
          </w:p>
        </w:tc>
        <w:tc>
          <w:tcPr>
            <w:tcW w:w="986" w:type="dxa"/>
          </w:tcPr>
          <w:p w:rsidR="008468CD" w:rsidRPr="001A13CA" w:rsidP="008468CD" w14:paraId="78B1897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DF3C75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1C3238A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DB5454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3E2F750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3DA89AC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A512485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13A3D912" w14:textId="4713537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21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0FCB388C" w14:textId="3400C466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Medipol sağlık grubunun verdiği sağlık hizmetlerini yeterli buluyorum.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0244FE6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2BE030A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52B62BF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31C26CC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0AD4601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107742F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6B85F78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35515FFE" w14:textId="4AF422F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22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0DDC58F6" w14:textId="0E272F5E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sağladığı güvenlik hizmetlerinden</w:t>
            </w:r>
            <w:r w:rsidRPr="001A13CA">
              <w:rPr>
                <w:rFonts w:asciiTheme="minorHAnsi" w:hAnsiTheme="minorHAnsi" w:cstheme="minorHAnsi"/>
                <w:w w:val="108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594D85F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0E1A5D0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2470BEA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144DC01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05CFF70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1644568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A0994F0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05F621E7" w14:textId="12EDC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23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4E7F42B4" w14:textId="155677C8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sağladığı servis aracı hizmetlerinden 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032EDE8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381C243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2AA6CBF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5BEACB9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5991676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3A38A47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7B8B92F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70380E65" w14:textId="47B6E76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24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318D366C" w14:textId="0C3D60D1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sağladığı ulaşım hizmetlerinden (toplantı, etkinlik vs. için tahsis edilen ulaşım araçları) 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116D9F4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3584630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32D7BD2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1980C1E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7B9ADBD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EF0675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27BAACB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7174FCC5" w14:textId="4ED8FD8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25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30120435" w14:textId="15F3B7B1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Üniversitemizde anaokulu ve kreş hizmetleri sunulmasının gerekli olduğunu düşünüyorum.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3E383BC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0E5AD31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4D609B8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0E3B6E2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18FD750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4E807E5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0D87D61F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25F2E8E5" w14:textId="75827E4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26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72DD6637" w14:textId="3663FC68">
            <w:pPr>
              <w:pStyle w:val="TableParagraph"/>
              <w:spacing w:before="75" w:line="235" w:lineRule="auto"/>
              <w:ind w:left="77" w:right="192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araç giriş ve otopark düzenlemelerinden 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32A741B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55900AE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120007F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263DFE0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3346F29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43D640F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7A6D0C2D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2F2E1D2F" w14:textId="2A33550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27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17225736" w14:textId="51C651A3">
            <w:pPr>
              <w:pStyle w:val="TableParagraph"/>
              <w:spacing w:before="101" w:line="235" w:lineRule="auto"/>
              <w:ind w:left="79" w:right="116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teknik destek yardımcı hizmetlerinden 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1B7882D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794146B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584343B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278A480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7EF93DD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3AC6DF3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8D15711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305BFA90" w14:textId="48F0FCB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28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53A8306A" w14:textId="71FF0222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MEBİS sisteminden</w:t>
            </w:r>
            <w:r w:rsidRPr="001A13CA">
              <w:rPr>
                <w:rStyle w:val="CommentReference"/>
                <w:rFonts w:asciiTheme="minorHAnsi" w:hAnsiTheme="minorHAnsi" w:cstheme="minorHAnsi"/>
              </w:rPr>
              <w:t xml:space="preserve"> memnunum. 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765644F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66A1D97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6A2029D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6EF293E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6B2184A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FEAABE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6B18594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42061027" w14:textId="7BEDFB4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29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7DA66DFF" w14:textId="7CE72774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Bilgi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Teknolojileri</w:t>
            </w:r>
            <w:r w:rsidRPr="001A13CA">
              <w:rPr>
                <w:rFonts w:asciiTheme="minorHAnsi" w:hAnsiTheme="minorHAnsi" w:cstheme="minorHAnsi"/>
                <w:spacing w:val="-1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(BT Destek) biriminin hizmetlerinden</w:t>
            </w:r>
            <w:r w:rsidRPr="001A13CA">
              <w:rPr>
                <w:rFonts w:asciiTheme="minorHAnsi" w:hAnsiTheme="minorHAnsi" w:cstheme="minorHAnsi"/>
                <w:spacing w:val="-16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74D6DAE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7199A9B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2F108F7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295BEAA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46459AC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75082A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BC1CDAF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386C66C3" w14:textId="5298F8B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30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31AF2879" w14:textId="1CB28AB0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 w:rsidR="008261CF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Uzaktan Eğitim Uygulama ve Araştırma Merkezine (MUZEM) erişim sağlayabiliyorum.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27B0776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37E2B01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0E8B641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148B7D2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464C2C5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34EA94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EA43555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435E6618" w14:textId="3FC235F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31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177F6CB4" w14:textId="5B5E2B64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yerleşke içerisindeki internet erişim olanaklarından 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0E7A01E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79A7731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27F870A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0106DBB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7F289B0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53D1472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51601A0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1C9EC942" w14:textId="621FF0E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32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129BB87B" w14:textId="0803A79D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lang w:val="tr-TR"/>
              </w:rPr>
              <w:t>Üniversitemizin Basın-Yayın biriminin sağladığı hizmetlerden 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7B00EF7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6DEEBB0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7A8B15C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44CF395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5CD8053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664DE34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DFB57E1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369C495A" w14:textId="134762E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33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24B6E02F" w14:textId="326B98D8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spacing w:val="-3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spacing w:val="-3"/>
                <w:w w:val="110"/>
                <w:sz w:val="16"/>
                <w:lang w:val="tr-TR"/>
              </w:rPr>
              <w:t>Üniversitemiz Kalite Komisyonu-Kalite Akreditasyon Ofisi çalışmalarından memnunum.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16C3206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56BFB5A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13A8F9D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5485D16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2CC0030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5D41523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42F876F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D468EB" w:rsidRPr="001A13CA" w:rsidP="008468CD" w14:paraId="04EEDE0B" w14:textId="6EF7247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34</w:t>
            </w:r>
          </w:p>
        </w:tc>
        <w:tc>
          <w:tcPr>
            <w:tcW w:w="4965" w:type="dxa"/>
            <w:shd w:val="clear" w:color="auto" w:fill="auto"/>
          </w:tcPr>
          <w:p w:rsidR="00D468EB" w:rsidRPr="001A13CA" w:rsidP="008468CD" w14:paraId="5AC8EFB3" w14:textId="16C16B70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spacing w:val="-3"/>
                <w:w w:val="110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spacing w:val="-3"/>
                <w:w w:val="110"/>
                <w:sz w:val="16"/>
                <w:lang w:val="tr-TR"/>
              </w:rPr>
              <w:t>Üniversitemizin sağladığı sosyal imkanlardan memnunum.</w:t>
            </w:r>
          </w:p>
        </w:tc>
        <w:tc>
          <w:tcPr>
            <w:tcW w:w="986" w:type="dxa"/>
            <w:shd w:val="clear" w:color="auto" w:fill="auto"/>
          </w:tcPr>
          <w:p w:rsidR="00D468EB" w:rsidRPr="001A13CA" w:rsidP="008468CD" w14:paraId="69A081D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D468EB" w:rsidRPr="001A13CA" w:rsidP="008468CD" w14:paraId="4DA265D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D468EB" w:rsidRPr="001A13CA" w:rsidP="008468CD" w14:paraId="6A2A5E5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D468EB" w:rsidRPr="001A13CA" w:rsidP="008468CD" w14:paraId="7672435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D468EB" w:rsidRPr="001A13CA" w:rsidP="008468CD" w14:paraId="188F281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D468EB" w:rsidRPr="001A13CA" w:rsidP="008468CD" w14:paraId="4702DEF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35CC17E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8468CD" w:rsidRPr="001A13CA" w:rsidP="008468CD" w14:paraId="2464891C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</w:tcPr>
          <w:p w:rsidR="008468CD" w:rsidRPr="001A13CA" w:rsidP="008468CD" w14:paraId="3FECBEA7" w14:textId="4B63CB22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spacing w:val="-3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spacing w:val="-3"/>
                <w:w w:val="110"/>
                <w:sz w:val="16"/>
                <w:lang w:val="tr-TR"/>
              </w:rPr>
              <w:t>ARAŞTIRMA VE YAYIN DURUMU</w:t>
            </w:r>
          </w:p>
        </w:tc>
        <w:tc>
          <w:tcPr>
            <w:tcW w:w="986" w:type="dxa"/>
            <w:shd w:val="clear" w:color="auto" w:fill="EEECE1" w:themeFill="background2"/>
          </w:tcPr>
          <w:p w:rsidR="008468CD" w:rsidRPr="001A13CA" w:rsidP="008468CD" w14:paraId="785AF17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1A13CA" w:rsidP="008468CD" w14:paraId="53ED880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8468CD" w:rsidRPr="001A13CA" w:rsidP="008468CD" w14:paraId="5A87E6F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1A13CA" w:rsidP="008468CD" w14:paraId="2AB509B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468CD" w:rsidRPr="001A13CA" w:rsidP="008468CD" w14:paraId="7E43A0B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8468CD" w:rsidRPr="001A13CA" w:rsidP="008468CD" w14:paraId="0378FBB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10DA816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1A13CA" w:rsidP="008468CD" w14:paraId="6C090969" w14:textId="28C584C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35</w:t>
            </w:r>
          </w:p>
        </w:tc>
        <w:tc>
          <w:tcPr>
            <w:tcW w:w="4965" w:type="dxa"/>
            <w:shd w:val="clear" w:color="auto" w:fill="auto"/>
          </w:tcPr>
          <w:p w:rsidR="008468CD" w:rsidRPr="001A13CA" w:rsidP="008468CD" w14:paraId="31BB00C0" w14:textId="6A5D6AB7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bilimsel çalışmalara katılım için (sempozyum, kongre vs.) verdiği akademik izin süresi yeterli düzeydedir.</w:t>
            </w:r>
          </w:p>
        </w:tc>
        <w:tc>
          <w:tcPr>
            <w:tcW w:w="986" w:type="dxa"/>
            <w:shd w:val="clear" w:color="auto" w:fill="auto"/>
          </w:tcPr>
          <w:p w:rsidR="008468CD" w:rsidRPr="001A13CA" w:rsidP="008468CD" w14:paraId="6E18861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3DDDE18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1A13CA" w:rsidP="008468CD" w14:paraId="0420B2C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1A13CA" w:rsidP="008468CD" w14:paraId="75768C5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1A13CA" w:rsidP="008468CD" w14:paraId="5FF3244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0DC45C1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508A818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6EB39354" w14:textId="0F836F4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36</w:t>
            </w:r>
          </w:p>
        </w:tc>
        <w:tc>
          <w:tcPr>
            <w:tcW w:w="4965" w:type="dxa"/>
          </w:tcPr>
          <w:p w:rsidR="008468CD" w:rsidRPr="001A13CA" w:rsidP="008468CD" w14:paraId="7A27EDC1" w14:textId="0A3CA32B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bilimsel çalışmalara (katılım için sempozyum, kongre vs.) verdiği finansal destek yeterli düzeydedir.</w:t>
            </w:r>
          </w:p>
        </w:tc>
        <w:tc>
          <w:tcPr>
            <w:tcW w:w="986" w:type="dxa"/>
          </w:tcPr>
          <w:p w:rsidR="008468CD" w:rsidRPr="001A13CA" w:rsidP="008468CD" w14:paraId="68D9093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69433F7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53E5E8A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361B529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513D4C3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37A1CB7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1152B11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47EB1F42" w14:textId="4846270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37</w:t>
            </w:r>
          </w:p>
        </w:tc>
        <w:tc>
          <w:tcPr>
            <w:tcW w:w="4965" w:type="dxa"/>
          </w:tcPr>
          <w:p w:rsidR="008468CD" w:rsidRPr="001A13CA" w:rsidP="008468CD" w14:paraId="221AEF22" w14:textId="77777777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 araştırma ve yayın yapabilmek için yeterli zaman ayrılmasına olanak sağlamaktadır.</w:t>
            </w:r>
          </w:p>
        </w:tc>
        <w:tc>
          <w:tcPr>
            <w:tcW w:w="986" w:type="dxa"/>
          </w:tcPr>
          <w:p w:rsidR="008468CD" w:rsidRPr="001A13CA" w:rsidP="008468CD" w14:paraId="7E54C21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4A7DFC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074097E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5410651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1403EE7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5E0186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FF0D341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14220A90" w14:textId="3CBF9C2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9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38</w:t>
            </w:r>
          </w:p>
        </w:tc>
        <w:tc>
          <w:tcPr>
            <w:tcW w:w="4965" w:type="dxa"/>
          </w:tcPr>
          <w:p w:rsidR="008468CD" w:rsidRPr="001A13CA" w:rsidP="008468CD" w14:paraId="78FBF28D" w14:textId="5BE7C2EA">
            <w:pPr>
              <w:pStyle w:val="TableParagraph"/>
              <w:spacing w:before="101" w:line="235" w:lineRule="auto"/>
              <w:ind w:left="79" w:right="462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</w:t>
            </w:r>
            <w:r w:rsidRPr="001A13CA">
              <w:rPr>
                <w:rFonts w:asciiTheme="minorHAnsi" w:hAnsiTheme="minorHAnsi" w:cstheme="minorHAnsi"/>
                <w:spacing w:val="-27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araştırma faaliyetleri</w:t>
            </w:r>
            <w:r w:rsidRPr="001A13CA">
              <w:rPr>
                <w:rFonts w:asciiTheme="minorHAnsi" w:hAnsiTheme="minorHAnsi" w:cstheme="minorHAnsi"/>
                <w:spacing w:val="-27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ile ilgili sağladığı</w:t>
            </w:r>
            <w:r w:rsidRPr="001A13CA">
              <w:rPr>
                <w:rFonts w:asciiTheme="minorHAnsi" w:hAnsiTheme="minorHAnsi" w:cstheme="minorHAnsi"/>
                <w:spacing w:val="-27"/>
                <w:w w:val="110"/>
                <w:sz w:val="16"/>
                <w:lang w:val="tr-TR"/>
              </w:rPr>
              <w:t xml:space="preserve">  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fiziksel</w:t>
            </w:r>
            <w:r w:rsidRPr="001A13CA">
              <w:rPr>
                <w:rFonts w:asciiTheme="minorHAnsi" w:hAnsiTheme="minorHAnsi" w:cstheme="minorHAnsi"/>
                <w:w w:val="107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imkanlar (Mekân, Donanım,</w:t>
            </w:r>
            <w:r w:rsidRPr="001A13CA">
              <w:rPr>
                <w:rFonts w:asciiTheme="minorHAnsi" w:hAnsiTheme="minorHAnsi" w:cstheme="minorHAnsi"/>
                <w:spacing w:val="-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Araç-Gereç)</w:t>
            </w:r>
            <w:r w:rsidRPr="001A13CA">
              <w:rPr>
                <w:rFonts w:asciiTheme="minorHAnsi" w:hAnsiTheme="minorHAnsi" w:cstheme="minorHAnsi"/>
                <w:spacing w:val="-8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yeterlidir.</w:t>
            </w:r>
          </w:p>
        </w:tc>
        <w:tc>
          <w:tcPr>
            <w:tcW w:w="986" w:type="dxa"/>
          </w:tcPr>
          <w:p w:rsidR="008468CD" w:rsidRPr="001A13CA" w:rsidP="008468CD" w14:paraId="74950CE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51DA3C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2D20243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51A2A8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17DF0B2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62BBF69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85F57C2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1B6C9E9D" w14:textId="4DC5B27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39</w:t>
            </w:r>
          </w:p>
        </w:tc>
        <w:tc>
          <w:tcPr>
            <w:tcW w:w="4965" w:type="dxa"/>
          </w:tcPr>
          <w:p w:rsidR="008468CD" w:rsidRPr="001A13CA" w:rsidP="00F4130F" w14:paraId="310DB4E5" w14:textId="1268BBB8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Mutat öğrenci dersi dışındaki seminer, araştırma projesi, lisansüstü ders sunumları vb. faaliyetlere sağlanan uzaktan eğitim imkanları yeterlidir.</w:t>
            </w:r>
          </w:p>
        </w:tc>
        <w:tc>
          <w:tcPr>
            <w:tcW w:w="986" w:type="dxa"/>
          </w:tcPr>
          <w:p w:rsidR="008468CD" w:rsidRPr="001A13CA" w:rsidP="008468CD" w14:paraId="75E1701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6495CCF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61E5ED6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CD0C2E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7FD142B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19F99F4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71EC662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F90767" w:rsidP="008468CD" w14:paraId="5AB64D02" w14:textId="7922B56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40</w:t>
            </w:r>
          </w:p>
        </w:tc>
        <w:tc>
          <w:tcPr>
            <w:tcW w:w="4965" w:type="dxa"/>
          </w:tcPr>
          <w:p w:rsidR="008468CD" w:rsidRPr="00F90767" w:rsidP="008468CD" w14:paraId="1EB52D21" w14:textId="77777777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Üniversitemiz kütüphanesindeki kitapları yeterli buluyorum.</w:t>
            </w:r>
          </w:p>
        </w:tc>
        <w:tc>
          <w:tcPr>
            <w:tcW w:w="986" w:type="dxa"/>
          </w:tcPr>
          <w:p w:rsidR="008468CD" w:rsidRPr="001A13CA" w:rsidP="008468CD" w14:paraId="279117F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45040E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15D7D62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43EB0D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4413F84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4D29C95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C5EC60F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F90767" w:rsidP="008468CD" w14:paraId="62AF6886" w14:textId="177D7AC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41</w:t>
            </w:r>
          </w:p>
        </w:tc>
        <w:tc>
          <w:tcPr>
            <w:tcW w:w="4965" w:type="dxa"/>
          </w:tcPr>
          <w:p w:rsidR="008468CD" w:rsidRPr="00F90767" w:rsidP="008468CD" w14:paraId="7E49CE6B" w14:textId="77777777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Üniversitemiz kütüphanesindeki süreli yayınları yeterli buluyorum.</w:t>
            </w:r>
          </w:p>
        </w:tc>
        <w:tc>
          <w:tcPr>
            <w:tcW w:w="986" w:type="dxa"/>
          </w:tcPr>
          <w:p w:rsidR="008468CD" w:rsidRPr="001A13CA" w:rsidP="008468CD" w14:paraId="7080D4B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96DFF8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2BEF84D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EC77CC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6609B36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1D33841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C663D34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F90767" w:rsidP="008468CD" w14:paraId="69FAA459" w14:textId="5E2ED49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42</w:t>
            </w:r>
          </w:p>
        </w:tc>
        <w:tc>
          <w:tcPr>
            <w:tcW w:w="4965" w:type="dxa"/>
          </w:tcPr>
          <w:p w:rsidR="008468CD" w:rsidRPr="00F90767" w:rsidP="008468CD" w14:paraId="4F7FE211" w14:textId="77777777">
            <w:pPr>
              <w:pStyle w:val="TableParagraph"/>
              <w:spacing w:before="75" w:line="235" w:lineRule="auto"/>
              <w:ind w:left="80" w:right="190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Üniversitemiz kütüphanesindeki görsel kaynakları yeterli buluyorum.</w:t>
            </w:r>
          </w:p>
        </w:tc>
        <w:tc>
          <w:tcPr>
            <w:tcW w:w="986" w:type="dxa"/>
          </w:tcPr>
          <w:p w:rsidR="008468CD" w:rsidRPr="001A13CA" w:rsidP="008468CD" w14:paraId="78108A0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2D8D19C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1923715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7FC0D6D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23FF296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0EE46E4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C66D382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F90767" w:rsidP="00F90767" w14:paraId="1DBF4021" w14:textId="617CA26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43</w:t>
            </w:r>
          </w:p>
        </w:tc>
        <w:tc>
          <w:tcPr>
            <w:tcW w:w="4965" w:type="dxa"/>
          </w:tcPr>
          <w:p w:rsidR="008468CD" w:rsidRPr="00F90767" w:rsidP="00F90767" w14:paraId="4D0BF593" w14:textId="0D983100">
            <w:pPr>
              <w:pStyle w:val="TableParagraph"/>
              <w:spacing w:before="1" w:line="235" w:lineRule="auto"/>
              <w:ind w:left="80" w:right="695"/>
              <w:jc w:val="both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Üniversitemiz kütüphanesinin veri tabanlarının yeterliliğinden memnunum.</w:t>
            </w:r>
          </w:p>
        </w:tc>
        <w:tc>
          <w:tcPr>
            <w:tcW w:w="986" w:type="dxa"/>
          </w:tcPr>
          <w:p w:rsidR="008468CD" w:rsidRPr="001A13CA" w:rsidP="008468CD" w14:paraId="5ED8DC1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08080C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1CDA0A8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73D2662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69A6F90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45AD822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7D42AD23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449C57AC" w14:textId="3A514F61">
            <w:pPr>
              <w:pStyle w:val="TableParagraph"/>
              <w:jc w:val="center"/>
              <w:rPr>
                <w:rFonts w:asciiTheme="minorHAnsi" w:hAnsiTheme="minorHAnsi" w:cstheme="minorHAnsi"/>
                <w:w w:val="9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44</w:t>
            </w:r>
          </w:p>
        </w:tc>
        <w:tc>
          <w:tcPr>
            <w:tcW w:w="4965" w:type="dxa"/>
          </w:tcPr>
          <w:p w:rsidR="008468CD" w:rsidRPr="001A13CA" w:rsidP="008468CD" w14:paraId="3CDC3E52" w14:textId="4909874B">
            <w:pPr>
              <w:pStyle w:val="TableParagraph"/>
              <w:spacing w:before="75" w:line="235" w:lineRule="auto"/>
              <w:ind w:left="80" w:right="695"/>
              <w:jc w:val="both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 kütüphanesinin uzaktan erişim imkanlarından memnunum.</w:t>
            </w:r>
          </w:p>
        </w:tc>
        <w:tc>
          <w:tcPr>
            <w:tcW w:w="986" w:type="dxa"/>
          </w:tcPr>
          <w:p w:rsidR="008468CD" w:rsidRPr="001A13CA" w:rsidP="008468CD" w14:paraId="684FABA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5378F3A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6228C45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5100C93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2634491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3EE5498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73194F9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726E1232" w14:textId="47A5260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45</w:t>
            </w:r>
          </w:p>
        </w:tc>
        <w:tc>
          <w:tcPr>
            <w:tcW w:w="4965" w:type="dxa"/>
          </w:tcPr>
          <w:p w:rsidR="008468CD" w:rsidRPr="001A13CA" w:rsidP="008468CD" w14:paraId="03BCF57D" w14:textId="7B0E946E">
            <w:pPr>
              <w:pStyle w:val="TableParagraph"/>
              <w:spacing w:before="75" w:line="235" w:lineRule="auto"/>
              <w:ind w:left="80" w:right="745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 xml:space="preserve">Üniversitemizin Teknoloji </w:t>
            </w:r>
            <w:r w:rsidRPr="001A13CA">
              <w:rPr>
                <w:rFonts w:asciiTheme="minorHAnsi" w:hAnsiTheme="minorHAnsi" w:cstheme="minorHAnsi"/>
                <w:spacing w:val="-3"/>
                <w:w w:val="110"/>
                <w:sz w:val="16"/>
                <w:lang w:val="tr-TR"/>
              </w:rPr>
              <w:t xml:space="preserve">Transfer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Ofisi (TTO) hizmetlerinden memnunum.</w:t>
            </w:r>
          </w:p>
        </w:tc>
        <w:tc>
          <w:tcPr>
            <w:tcW w:w="986" w:type="dxa"/>
          </w:tcPr>
          <w:p w:rsidR="008468CD" w:rsidRPr="001A13CA" w:rsidP="008468CD" w14:paraId="0322707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5B42281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14094C3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3BE5BA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78CF2F4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3F5551D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1A5EED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8468CD" w:rsidRPr="001A13CA" w:rsidP="008468CD" w14:paraId="5622C4F9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95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</w:tcPr>
          <w:p w:rsidR="008468CD" w:rsidRPr="001A13CA" w:rsidP="008468CD" w14:paraId="0EEB6A23" w14:textId="1CC05712">
            <w:pPr>
              <w:pStyle w:val="TableParagraph"/>
              <w:spacing w:before="75" w:line="235" w:lineRule="auto"/>
              <w:ind w:left="80" w:right="745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EĞİTİM DURUMU</w:t>
            </w:r>
          </w:p>
        </w:tc>
        <w:tc>
          <w:tcPr>
            <w:tcW w:w="986" w:type="dxa"/>
            <w:shd w:val="clear" w:color="auto" w:fill="EEECE1" w:themeFill="background2"/>
          </w:tcPr>
          <w:p w:rsidR="008468CD" w:rsidRPr="001A13CA" w:rsidP="008468CD" w14:paraId="785386D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1A13CA" w:rsidP="008468CD" w14:paraId="37690D4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8468CD" w:rsidRPr="001A13CA" w:rsidP="008468CD" w14:paraId="542EF33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1A13CA" w:rsidP="008468CD" w14:paraId="2834AAE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468CD" w:rsidRPr="001A13CA" w:rsidP="008468CD" w14:paraId="078DC67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8468CD" w:rsidRPr="001A13CA" w:rsidP="008468CD" w14:paraId="6503E64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7EDCA553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5FAB03FE" w14:textId="7355E7F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46</w:t>
            </w:r>
          </w:p>
        </w:tc>
        <w:tc>
          <w:tcPr>
            <w:tcW w:w="4965" w:type="dxa"/>
          </w:tcPr>
          <w:p w:rsidR="008468CD" w:rsidRPr="00F90767" w:rsidP="008468CD" w14:paraId="3EC50D40" w14:textId="1BAAF9D3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Üniversitemizde eğitici eğitimleri yeterli düzeydedir.</w:t>
            </w:r>
          </w:p>
        </w:tc>
        <w:tc>
          <w:tcPr>
            <w:tcW w:w="986" w:type="dxa"/>
          </w:tcPr>
          <w:p w:rsidR="008468CD" w:rsidRPr="001A13CA" w:rsidP="008468CD" w14:paraId="289A324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3E86D7E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5616AA0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3E852C2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15FB9FB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12A4D1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A241CE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71BF5B0F" w14:textId="4EC21E1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47</w:t>
            </w:r>
          </w:p>
        </w:tc>
        <w:tc>
          <w:tcPr>
            <w:tcW w:w="4965" w:type="dxa"/>
          </w:tcPr>
          <w:p w:rsidR="008468CD" w:rsidRPr="00F90767" w:rsidP="008468CD" w14:paraId="55153CAB" w14:textId="13A8692C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Üniversitemizin disiplinler arası çalışmaları yeterli düzeydedir.</w:t>
            </w:r>
          </w:p>
        </w:tc>
        <w:tc>
          <w:tcPr>
            <w:tcW w:w="986" w:type="dxa"/>
          </w:tcPr>
          <w:p w:rsidR="008468CD" w:rsidRPr="001A13CA" w:rsidP="008468CD" w14:paraId="2AC54D7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6E39331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236A761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6411DC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4B1F674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0ECAEE4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9214377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76763843" w14:textId="3EC6C4B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48</w:t>
            </w:r>
          </w:p>
        </w:tc>
        <w:tc>
          <w:tcPr>
            <w:tcW w:w="4965" w:type="dxa"/>
            <w:vAlign w:val="center"/>
          </w:tcPr>
          <w:p w:rsidR="008468CD" w:rsidRPr="001A13CA" w:rsidP="008468CD" w14:paraId="30595AD3" w14:textId="10BBD39F">
            <w:pPr>
              <w:pStyle w:val="TableParagraph"/>
              <w:spacing w:before="1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 xml:space="preserve">  Derslerin ders yükü ile AKTS kredisi birbiriyle uyumludur.</w:t>
            </w:r>
          </w:p>
        </w:tc>
        <w:tc>
          <w:tcPr>
            <w:tcW w:w="986" w:type="dxa"/>
          </w:tcPr>
          <w:p w:rsidR="008468CD" w:rsidRPr="001A13CA" w:rsidP="008468CD" w14:paraId="6EFE2D7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2823F04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05C57B9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422C7E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455C2C1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C14E85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991842D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1C26168E" w14:textId="5DC2193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49</w:t>
            </w:r>
          </w:p>
        </w:tc>
        <w:tc>
          <w:tcPr>
            <w:tcW w:w="4965" w:type="dxa"/>
          </w:tcPr>
          <w:p w:rsidR="008468CD" w:rsidRPr="00F90767" w:rsidP="008468CD" w14:paraId="7C3C15C2" w14:textId="77777777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F90767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Üniversitemizin programlarına kabul edilen öğrenci kontenjanları uygun sayıdadır.</w:t>
            </w:r>
          </w:p>
        </w:tc>
        <w:tc>
          <w:tcPr>
            <w:tcW w:w="986" w:type="dxa"/>
          </w:tcPr>
          <w:p w:rsidR="008468CD" w:rsidRPr="001A13CA" w:rsidP="008468CD" w14:paraId="281B9AF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61456A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154C767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3168B4F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18F3B23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5807AD5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92A7237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1E887436" w14:textId="1310D63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50</w:t>
            </w:r>
          </w:p>
        </w:tc>
        <w:tc>
          <w:tcPr>
            <w:tcW w:w="4965" w:type="dxa"/>
          </w:tcPr>
          <w:p w:rsidR="008468CD" w:rsidRPr="001A13CA" w:rsidP="008468CD" w14:paraId="73DF087E" w14:textId="7B0844FD">
            <w:pPr>
              <w:pStyle w:val="TableParagraph"/>
              <w:spacing w:before="101" w:line="235" w:lineRule="auto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Sağlık, Kültür ve Spor (SKS) biriminin sağladığı hizmetlerden memnunum.</w:t>
            </w:r>
          </w:p>
        </w:tc>
        <w:tc>
          <w:tcPr>
            <w:tcW w:w="986" w:type="dxa"/>
          </w:tcPr>
          <w:p w:rsidR="008468CD" w:rsidRPr="001A13CA" w:rsidP="008468CD" w14:paraId="4E55B18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88937B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532BBBA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FCBC54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575BD7B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796F2D5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0632A128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2C6C7023" w14:textId="222839F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51</w:t>
            </w:r>
          </w:p>
        </w:tc>
        <w:tc>
          <w:tcPr>
            <w:tcW w:w="4965" w:type="dxa"/>
          </w:tcPr>
          <w:p w:rsidR="008468CD" w:rsidRPr="001A13CA" w:rsidP="008468CD" w14:paraId="5716C57B" w14:textId="6724461F">
            <w:pPr>
              <w:pStyle w:val="TableParagraph"/>
              <w:spacing w:before="101" w:line="235" w:lineRule="auto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Sürekli Eğitim Merkezi'nin (SEM) sağladığı hizmetlerden memnunum.</w:t>
            </w:r>
          </w:p>
        </w:tc>
        <w:tc>
          <w:tcPr>
            <w:tcW w:w="986" w:type="dxa"/>
          </w:tcPr>
          <w:p w:rsidR="008468CD" w:rsidRPr="001A13CA" w:rsidP="008468CD" w14:paraId="1FA2E69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4773E4D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441F3E0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7D9CAE7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7EDF314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537337D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0B4B098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5F5D31C7" w14:textId="6A8D212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52</w:t>
            </w:r>
          </w:p>
        </w:tc>
        <w:tc>
          <w:tcPr>
            <w:tcW w:w="4965" w:type="dxa"/>
          </w:tcPr>
          <w:p w:rsidR="008468CD" w:rsidRPr="001A13CA" w:rsidP="008468CD" w14:paraId="154B8C9E" w14:textId="689C63AC">
            <w:pPr>
              <w:pStyle w:val="TableParagraph"/>
              <w:spacing w:before="101" w:line="235" w:lineRule="auto"/>
              <w:ind w:left="79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Dersini verdiğim sınıfların mevcutları uygun sayıdadır.</w:t>
            </w:r>
          </w:p>
        </w:tc>
        <w:tc>
          <w:tcPr>
            <w:tcW w:w="986" w:type="dxa"/>
          </w:tcPr>
          <w:p w:rsidR="008468CD" w:rsidRPr="001A13CA" w:rsidP="008468CD" w14:paraId="0E5E3D6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50664E2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7FD09DF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01499D6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0028053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1A5D849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DC5FF65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1A13CA" w:rsidP="008468CD" w14:paraId="5A6754F2" w14:textId="5A4BCF4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53</w:t>
            </w:r>
          </w:p>
        </w:tc>
        <w:tc>
          <w:tcPr>
            <w:tcW w:w="4965" w:type="dxa"/>
          </w:tcPr>
          <w:p w:rsidR="008468CD" w:rsidRPr="001A13CA" w:rsidP="008468CD" w14:paraId="4932A486" w14:textId="500DFE48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eğitim-öğretim faaliyetleri ile ilgili sağlanan donanım, araç ve gereç desteği yeterlidir.</w:t>
            </w:r>
          </w:p>
        </w:tc>
        <w:tc>
          <w:tcPr>
            <w:tcW w:w="986" w:type="dxa"/>
          </w:tcPr>
          <w:p w:rsidR="008468CD" w:rsidRPr="001A13CA" w:rsidP="008468CD" w14:paraId="36DE960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142D585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1A13CA" w:rsidP="008468CD" w14:paraId="2AA3C3E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1A13CA" w:rsidP="008468CD" w14:paraId="679E24E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1A13CA" w:rsidP="008468CD" w14:paraId="38FB1C3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1A13CA" w:rsidP="008468CD" w14:paraId="147669D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F70854E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86FEB" w:rsidRPr="001A13CA" w:rsidP="00186FEB" w14:paraId="03EC4A06" w14:textId="35112A8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54</w:t>
            </w:r>
          </w:p>
        </w:tc>
        <w:tc>
          <w:tcPr>
            <w:tcW w:w="4965" w:type="dxa"/>
          </w:tcPr>
          <w:p w:rsidR="00186FEB" w:rsidRPr="001A13CA" w:rsidP="00186FEB" w14:paraId="1AE072AB" w14:textId="088083C1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Üniversitemizin çevrim içi (online) eğitim-öğretim faaliyetleri ile ilgili sağlanan donanım, araç ve gereç (tablet, bilgisayar) desteği yeterlidir.</w:t>
            </w:r>
          </w:p>
        </w:tc>
        <w:tc>
          <w:tcPr>
            <w:tcW w:w="986" w:type="dxa"/>
          </w:tcPr>
          <w:p w:rsidR="00186FEB" w:rsidRPr="001A13CA" w:rsidP="00186FEB" w14:paraId="2F9BBD3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04B708E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7CDD4D8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50F4E69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5E3E72D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1CC868F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08E6B816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86FEB" w:rsidRPr="001A13CA" w:rsidP="00186FEB" w14:paraId="4FE38D52" w14:textId="3086C51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55</w:t>
            </w:r>
          </w:p>
        </w:tc>
        <w:tc>
          <w:tcPr>
            <w:tcW w:w="4965" w:type="dxa"/>
          </w:tcPr>
          <w:p w:rsidR="00186FEB" w:rsidRPr="001A13CA" w:rsidP="00186FEB" w14:paraId="67B17581" w14:textId="07B015F9">
            <w:pPr>
              <w:pStyle w:val="TableParagraph"/>
              <w:spacing w:before="101" w:line="235" w:lineRule="auto"/>
              <w:ind w:left="79" w:right="116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Uluslararası</w:t>
            </w:r>
            <w:r w:rsidRPr="001A13CA">
              <w:rPr>
                <w:rFonts w:asciiTheme="minorHAnsi" w:hAnsiTheme="minorHAnsi" w:cstheme="minorHAnsi"/>
                <w:spacing w:val="-22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Ofis</w:t>
            </w:r>
            <w:r w:rsidRPr="001A13CA">
              <w:rPr>
                <w:rFonts w:asciiTheme="minorHAnsi" w:hAnsiTheme="minorHAnsi" w:cstheme="minorHAnsi"/>
                <w:spacing w:val="-22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biriminin</w:t>
            </w:r>
            <w:r w:rsidRPr="001A13CA">
              <w:rPr>
                <w:rFonts w:asciiTheme="minorHAnsi" w:hAnsiTheme="minorHAnsi" w:cstheme="minorHAnsi"/>
                <w:spacing w:val="-22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sağladığı</w:t>
            </w:r>
            <w:r w:rsidRPr="001A13CA">
              <w:rPr>
                <w:rFonts w:asciiTheme="minorHAnsi" w:hAnsiTheme="minorHAnsi" w:cstheme="minorHAnsi"/>
                <w:spacing w:val="-22"/>
                <w:w w:val="110"/>
                <w:sz w:val="16"/>
                <w:lang w:val="tr-TR"/>
              </w:rPr>
              <w:t xml:space="preserve"> 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hizmetlerden memnunum.</w:t>
            </w:r>
          </w:p>
        </w:tc>
        <w:tc>
          <w:tcPr>
            <w:tcW w:w="986" w:type="dxa"/>
          </w:tcPr>
          <w:p w:rsidR="00186FEB" w:rsidRPr="001A13CA" w:rsidP="00186FEB" w14:paraId="1DF5B33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75E977F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18ACD61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399D03A6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57A1B6F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71F6173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768639E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86FEB" w:rsidRPr="001A13CA" w:rsidP="00186FEB" w14:paraId="1630E28F" w14:textId="4E4D17A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56</w:t>
            </w:r>
          </w:p>
        </w:tc>
        <w:tc>
          <w:tcPr>
            <w:tcW w:w="4965" w:type="dxa"/>
          </w:tcPr>
          <w:p w:rsidR="00186FEB" w:rsidRPr="001A13CA" w:rsidP="00186FEB" w14:paraId="6C70551F" w14:textId="77777777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İngilizce Hazırlık Programı yeterli düzeydedir.</w:t>
            </w:r>
          </w:p>
        </w:tc>
        <w:tc>
          <w:tcPr>
            <w:tcW w:w="986" w:type="dxa"/>
          </w:tcPr>
          <w:p w:rsidR="00186FEB" w:rsidRPr="001A13CA" w:rsidP="00186FEB" w14:paraId="2C7E89E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0D7D8F0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24E4E22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7BC4A72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424CFA0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1E20B26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71DE33F6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186FEB" w:rsidRPr="001A13CA" w:rsidP="00186FEB" w14:paraId="56E16F60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</w:tcPr>
          <w:p w:rsidR="00186FEB" w:rsidRPr="001A13CA" w:rsidP="00186FEB" w14:paraId="217A87A0" w14:textId="33C14CD0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KURUMSAL AİDİYET VE ÇEVRESEL ETKİ</w:t>
            </w:r>
          </w:p>
        </w:tc>
        <w:tc>
          <w:tcPr>
            <w:tcW w:w="986" w:type="dxa"/>
            <w:shd w:val="clear" w:color="auto" w:fill="EEECE1" w:themeFill="background2"/>
          </w:tcPr>
          <w:p w:rsidR="00186FEB" w:rsidRPr="001A13CA" w:rsidP="00186FEB" w14:paraId="74B1BF1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186FEB" w:rsidRPr="001A13CA" w:rsidP="00186FEB" w14:paraId="61FDD25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186FEB" w:rsidRPr="001A13CA" w:rsidP="00186FEB" w14:paraId="617C2C5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186FEB" w:rsidRPr="001A13CA" w:rsidP="00186FEB" w14:paraId="73BE481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186FEB" w:rsidRPr="001A13CA" w:rsidP="00186FEB" w14:paraId="65E1956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186FEB" w:rsidRPr="001A13CA" w:rsidP="00186FEB" w14:paraId="1A2E00B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4F98AE0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186FEB" w:rsidRPr="001A13CA" w:rsidP="00186FEB" w14:paraId="7708608E" w14:textId="1326456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01"/>
                <w:sz w:val="16"/>
                <w:lang w:val="tr-TR"/>
              </w:rPr>
              <w:t>57</w:t>
            </w:r>
          </w:p>
        </w:tc>
        <w:tc>
          <w:tcPr>
            <w:tcW w:w="4965" w:type="dxa"/>
            <w:vAlign w:val="center"/>
          </w:tcPr>
          <w:p w:rsidR="00186FEB" w:rsidRPr="001A13CA" w:rsidP="00186FEB" w14:paraId="176D1489" w14:textId="77777777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İşimi kaybetme endişesi duymuyorum.</w:t>
            </w:r>
          </w:p>
        </w:tc>
        <w:tc>
          <w:tcPr>
            <w:tcW w:w="986" w:type="dxa"/>
            <w:vAlign w:val="center"/>
          </w:tcPr>
          <w:p w:rsidR="00186FEB" w:rsidRPr="001A13CA" w:rsidP="00186FEB" w14:paraId="4EB9837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186FEB" w:rsidRPr="001A13CA" w:rsidP="00186FEB" w14:paraId="3DF45E5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186FEB" w:rsidRPr="001A13CA" w:rsidP="00186FEB" w14:paraId="62D3223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186FEB" w:rsidRPr="001A13CA" w:rsidP="00186FEB" w14:paraId="58D47B2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186FEB" w:rsidRPr="001A13CA" w:rsidP="00186FEB" w14:paraId="6A86A6C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186FEB" w:rsidRPr="001A13CA" w:rsidP="00186FEB" w14:paraId="4AB9A91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7B06245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186FEB" w:rsidRPr="001A13CA" w:rsidP="00186FEB" w14:paraId="264A37BA" w14:textId="5736D93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="007227EB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58</w:t>
            </w:r>
          </w:p>
        </w:tc>
        <w:tc>
          <w:tcPr>
            <w:tcW w:w="4965" w:type="dxa"/>
            <w:vAlign w:val="center"/>
          </w:tcPr>
          <w:p w:rsidR="00186FEB" w:rsidRPr="001A13CA" w:rsidP="00186FEB" w14:paraId="08489910" w14:textId="77777777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Performans ve başarılarım yöneticilerim tarafından yeterince takdir ediliyor.</w:t>
            </w:r>
          </w:p>
        </w:tc>
        <w:tc>
          <w:tcPr>
            <w:tcW w:w="986" w:type="dxa"/>
            <w:vAlign w:val="center"/>
          </w:tcPr>
          <w:p w:rsidR="00186FEB" w:rsidRPr="001A13CA" w:rsidP="00186FEB" w14:paraId="6424C10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186FEB" w:rsidRPr="001A13CA" w:rsidP="00186FEB" w14:paraId="710DBE3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186FEB" w:rsidRPr="001A13CA" w:rsidP="00186FEB" w14:paraId="37476FA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186FEB" w:rsidRPr="001A13CA" w:rsidP="00186FEB" w14:paraId="4A92C5D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186FEB" w:rsidRPr="001A13CA" w:rsidP="00186FEB" w14:paraId="7BBB913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186FEB" w:rsidRPr="001A13CA" w:rsidP="00186FEB" w14:paraId="65BF680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76BA7A0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90424E" w:rsidRPr="001A13CA" w:rsidP="00186FEB" w14:paraId="16DC7560" w14:textId="040CAD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59</w:t>
            </w:r>
          </w:p>
        </w:tc>
        <w:tc>
          <w:tcPr>
            <w:tcW w:w="4965" w:type="dxa"/>
            <w:vAlign w:val="center"/>
          </w:tcPr>
          <w:p w:rsidR="0090424E" w:rsidRPr="001A13CA" w:rsidP="00186FEB" w14:paraId="228FA67D" w14:textId="7F837C9F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Bu kurumda en az diğer akademisyenler kadar saygı görürüm.</w:t>
            </w:r>
          </w:p>
        </w:tc>
        <w:tc>
          <w:tcPr>
            <w:tcW w:w="986" w:type="dxa"/>
            <w:vAlign w:val="center"/>
          </w:tcPr>
          <w:p w:rsidR="0090424E" w:rsidRPr="001A13CA" w:rsidP="00186FEB" w14:paraId="7BF2CF3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1A13CA" w:rsidP="00186FEB" w14:paraId="2D05627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90424E" w:rsidRPr="001A13CA" w:rsidP="00186FEB" w14:paraId="429EC96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1A13CA" w:rsidP="00186FEB" w14:paraId="60A0E59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0424E" w:rsidRPr="001A13CA" w:rsidP="00186FEB" w14:paraId="1794605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90424E" w:rsidRPr="001A13CA" w:rsidP="00186FEB" w14:paraId="323FDF7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92158E3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90424E" w:rsidRPr="001A13CA" w:rsidP="00186FEB" w14:paraId="3B65594A" w14:textId="7C6AC6A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60</w:t>
            </w:r>
          </w:p>
        </w:tc>
        <w:tc>
          <w:tcPr>
            <w:tcW w:w="4965" w:type="dxa"/>
            <w:vAlign w:val="center"/>
          </w:tcPr>
          <w:p w:rsidR="0090424E" w:rsidRPr="001A13CA" w:rsidP="00186FEB" w14:paraId="3A1F37C9" w14:textId="3861A31C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Bu kurumda gerçek anlamda kendim olabiliyorum.</w:t>
            </w:r>
          </w:p>
        </w:tc>
        <w:tc>
          <w:tcPr>
            <w:tcW w:w="986" w:type="dxa"/>
            <w:vAlign w:val="center"/>
          </w:tcPr>
          <w:p w:rsidR="0090424E" w:rsidRPr="001A13CA" w:rsidP="00186FEB" w14:paraId="5AABF3E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1A13CA" w:rsidP="00186FEB" w14:paraId="11B9F07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90424E" w:rsidRPr="001A13CA" w:rsidP="00186FEB" w14:paraId="254ADA8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1A13CA" w:rsidP="00186FEB" w14:paraId="43AD2F1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0424E" w:rsidRPr="001A13CA" w:rsidP="00186FEB" w14:paraId="65F4C0A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90424E" w:rsidRPr="001A13CA" w:rsidP="00186FEB" w14:paraId="79908A9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FB0B393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90424E" w:rsidRPr="001A13CA" w:rsidP="00186FEB" w14:paraId="7391012E" w14:textId="7B3C6C4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61</w:t>
            </w:r>
          </w:p>
        </w:tc>
        <w:tc>
          <w:tcPr>
            <w:tcW w:w="4965" w:type="dxa"/>
            <w:vAlign w:val="center"/>
          </w:tcPr>
          <w:p w:rsidR="0090424E" w:rsidRPr="001A13CA" w:rsidP="00186FEB" w14:paraId="1CE7497C" w14:textId="5A0B1D71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w w:val="10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05"/>
                <w:sz w:val="16"/>
                <w:lang w:val="tr-TR"/>
              </w:rPr>
              <w:t>Buradaki insanlar iyi işler yapabileceğimi bilir.</w:t>
            </w:r>
          </w:p>
        </w:tc>
        <w:tc>
          <w:tcPr>
            <w:tcW w:w="986" w:type="dxa"/>
            <w:vAlign w:val="center"/>
          </w:tcPr>
          <w:p w:rsidR="0090424E" w:rsidRPr="001A13CA" w:rsidP="00186FEB" w14:paraId="6FFAD29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1A13CA" w:rsidP="00186FEB" w14:paraId="046ED69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90424E" w:rsidRPr="001A13CA" w:rsidP="00186FEB" w14:paraId="2B29F9C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1A13CA" w:rsidP="00186FEB" w14:paraId="0460FCC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0424E" w:rsidRPr="001A13CA" w:rsidP="00186FEB" w14:paraId="17CD0BF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90424E" w:rsidRPr="001A13CA" w:rsidP="00186FEB" w14:paraId="3051081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E0C5BF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186FEB" w:rsidRPr="001A13CA" w:rsidP="00186FEB" w14:paraId="6BB956F0" w14:textId="02B8EDF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62</w:t>
            </w:r>
          </w:p>
        </w:tc>
        <w:tc>
          <w:tcPr>
            <w:tcW w:w="4965" w:type="dxa"/>
            <w:vAlign w:val="center"/>
          </w:tcPr>
          <w:p w:rsidR="00186FEB" w:rsidRPr="001A13CA" w:rsidP="00186FEB" w14:paraId="40491505" w14:textId="77777777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Üniversitemizin bir çalışanı olmaktan memnunum.</w:t>
            </w:r>
          </w:p>
        </w:tc>
        <w:tc>
          <w:tcPr>
            <w:tcW w:w="986" w:type="dxa"/>
            <w:vAlign w:val="center"/>
          </w:tcPr>
          <w:p w:rsidR="00186FEB" w:rsidRPr="001A13CA" w:rsidP="00186FEB" w14:paraId="4EB846F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186FEB" w:rsidRPr="001A13CA" w:rsidP="00186FEB" w14:paraId="0E867B7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186FEB" w:rsidRPr="001A13CA" w:rsidP="00186FEB" w14:paraId="583C78D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186FEB" w:rsidRPr="001A13CA" w:rsidP="00186FEB" w14:paraId="22F5022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186FEB" w:rsidRPr="001A13CA" w:rsidP="00186FEB" w14:paraId="2C5FC25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186FEB" w:rsidRPr="001A13CA" w:rsidP="00186FEB" w14:paraId="70B07F3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66384A55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186FEB" w:rsidRPr="001A13CA" w:rsidP="00186FEB" w14:paraId="55482181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1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  <w:vAlign w:val="center"/>
          </w:tcPr>
          <w:p w:rsidR="00186FEB" w:rsidRPr="001A13CA" w:rsidP="00186FEB" w14:paraId="4B3A47E0" w14:textId="616DEE7D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HEDEF BELİRLEME</w:t>
            </w:r>
          </w:p>
        </w:tc>
        <w:tc>
          <w:tcPr>
            <w:tcW w:w="986" w:type="dxa"/>
            <w:shd w:val="clear" w:color="auto" w:fill="EEECE1" w:themeFill="background2"/>
            <w:vAlign w:val="center"/>
          </w:tcPr>
          <w:p w:rsidR="00186FEB" w:rsidRPr="001A13CA" w:rsidP="00186FEB" w14:paraId="15E4397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186FEB" w:rsidRPr="001A13CA" w:rsidP="00186FEB" w14:paraId="6F7C481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  <w:vAlign w:val="center"/>
          </w:tcPr>
          <w:p w:rsidR="00186FEB" w:rsidRPr="001A13CA" w:rsidP="00186FEB" w14:paraId="0DE6825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186FEB" w:rsidRPr="001A13CA" w:rsidP="00186FEB" w14:paraId="5F23BB6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86FEB" w:rsidRPr="001A13CA" w:rsidP="00186FEB" w14:paraId="78D8DF7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  <w:vAlign w:val="center"/>
          </w:tcPr>
          <w:p w:rsidR="00186FEB" w:rsidRPr="001A13CA" w:rsidP="00186FEB" w14:paraId="3301C6E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3415FC81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1A13CA" w:rsidP="00186FEB" w14:paraId="26ED8D2E" w14:textId="5E19C928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w w:val="101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01"/>
                <w:sz w:val="16"/>
                <w:lang w:val="tr-TR"/>
              </w:rPr>
              <w:t>63</w:t>
            </w:r>
          </w:p>
        </w:tc>
        <w:tc>
          <w:tcPr>
            <w:tcW w:w="4965" w:type="dxa"/>
          </w:tcPr>
          <w:p w:rsidR="00186FEB" w:rsidRPr="001A13CA" w:rsidP="00186FEB" w14:paraId="024DF528" w14:textId="37596A80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 xml:space="preserve">Üniversitenin diğer üniversiteler ile olan ilişkileri </w:t>
            </w:r>
            <w:r w:rsidRPr="001A13CA">
              <w:rPr>
                <w:rStyle w:val="CommentReference"/>
                <w:rFonts w:asciiTheme="minorHAnsi" w:hAnsiTheme="minorHAnsi" w:cstheme="minorHAnsi"/>
              </w:rPr>
              <w:t>y</w:t>
            </w: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eterli düzeydedir.</w:t>
            </w:r>
          </w:p>
        </w:tc>
        <w:tc>
          <w:tcPr>
            <w:tcW w:w="986" w:type="dxa"/>
          </w:tcPr>
          <w:p w:rsidR="00186FEB" w:rsidRPr="001A13CA" w:rsidP="00186FEB" w14:paraId="03C2B20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5F34C71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06C649D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000C544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740A6CC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4EFBFC9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0C6F20E0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1A13CA" w:rsidP="00186FEB" w14:paraId="63853828" w14:textId="1F06026B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w w:val="101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01"/>
                <w:sz w:val="16"/>
                <w:lang w:val="tr-TR"/>
              </w:rPr>
              <w:t>64</w:t>
            </w:r>
          </w:p>
        </w:tc>
        <w:tc>
          <w:tcPr>
            <w:tcW w:w="4965" w:type="dxa"/>
          </w:tcPr>
          <w:p w:rsidR="00186FEB" w:rsidRPr="001A13CA" w:rsidP="00186FEB" w14:paraId="08C84461" w14:textId="1A7B6E62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Üniversitenin diğer üniversiteler ile olan yenilikçi çabaları yeterli düzeydedir.</w:t>
            </w:r>
          </w:p>
        </w:tc>
        <w:tc>
          <w:tcPr>
            <w:tcW w:w="986" w:type="dxa"/>
          </w:tcPr>
          <w:p w:rsidR="00186FEB" w:rsidRPr="001A13CA" w:rsidP="00186FEB" w14:paraId="05F3FBA8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7C0A1B4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2AC50B9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645AA4D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047328D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50F2C4A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53AA8F0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1A13CA" w:rsidP="00186FEB" w14:paraId="4A84BDED" w14:textId="0159495F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w w:val="101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01"/>
                <w:sz w:val="16"/>
                <w:lang w:val="tr-TR"/>
              </w:rPr>
              <w:t>65</w:t>
            </w:r>
          </w:p>
        </w:tc>
        <w:tc>
          <w:tcPr>
            <w:tcW w:w="4965" w:type="dxa"/>
          </w:tcPr>
          <w:p w:rsidR="00186FEB" w:rsidRPr="001A13CA" w:rsidP="00186FEB" w14:paraId="6176F780" w14:textId="77777777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Üniversitenin uluslararasılaşma stratejileri ve uygulamaları yeterli düzeydedir.</w:t>
            </w:r>
          </w:p>
        </w:tc>
        <w:tc>
          <w:tcPr>
            <w:tcW w:w="986" w:type="dxa"/>
          </w:tcPr>
          <w:p w:rsidR="00186FEB" w:rsidRPr="001A13CA" w:rsidP="00186FEB" w14:paraId="2C01D181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5CCEF9D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0B53548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16DE3AA0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667BCA77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361315DE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AFE2421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1A13CA" w:rsidP="00186FEB" w14:paraId="066FB703" w14:textId="6332EE11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w w:val="101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01"/>
                <w:sz w:val="16"/>
                <w:lang w:val="tr-TR"/>
              </w:rPr>
              <w:t>66</w:t>
            </w:r>
          </w:p>
        </w:tc>
        <w:tc>
          <w:tcPr>
            <w:tcW w:w="4965" w:type="dxa"/>
          </w:tcPr>
          <w:p w:rsidR="00186FEB" w:rsidRPr="001A13CA" w:rsidP="00186FEB" w14:paraId="06CCADEF" w14:textId="248A2672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Çalıştığım birimin diğer yükseköğretim kurumları dışındaki paydaşlarla ilişkileri yeterli düzeydedir.</w:t>
            </w:r>
          </w:p>
        </w:tc>
        <w:tc>
          <w:tcPr>
            <w:tcW w:w="986" w:type="dxa"/>
          </w:tcPr>
          <w:p w:rsidR="00186FEB" w:rsidRPr="001A13CA" w:rsidP="00186FEB" w14:paraId="7539540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3358B4A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6D185D0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5AB61CB3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1777F7B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7067D90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55178662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1A13CA" w:rsidP="00186FEB" w14:paraId="62BCFB8D" w14:textId="4950E20B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w w:val="101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01"/>
                <w:sz w:val="16"/>
                <w:lang w:val="tr-TR"/>
              </w:rPr>
              <w:t>67</w:t>
            </w:r>
          </w:p>
        </w:tc>
        <w:tc>
          <w:tcPr>
            <w:tcW w:w="4965" w:type="dxa"/>
          </w:tcPr>
          <w:p w:rsidR="00186FEB" w:rsidRPr="001A13CA" w:rsidP="00186FEB" w14:paraId="070B29D7" w14:textId="77777777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Üniversitemiz yeni açılacak programları ve mevcut programlarda yapılacak değişiklikleri belirlerken alandaki ihtiyaçları dikkate almaktadır</w:t>
            </w:r>
            <w:r w:rsidRPr="001A13CA">
              <w:rPr>
                <w:rFonts w:asciiTheme="minorHAnsi" w:hAnsiTheme="minorHAnsi" w:cstheme="minorHAnsi"/>
                <w:w w:val="110"/>
                <w:sz w:val="16"/>
              </w:rPr>
              <w:t>.</w:t>
            </w:r>
          </w:p>
        </w:tc>
        <w:tc>
          <w:tcPr>
            <w:tcW w:w="986" w:type="dxa"/>
          </w:tcPr>
          <w:p w:rsidR="00186FEB" w:rsidRPr="001A13CA" w:rsidP="00186FEB" w14:paraId="5250D9D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02C325C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138C9D4F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147B8FA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6342F419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1A9B5BA5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1C22146E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1A13CA" w:rsidP="00186FEB" w14:paraId="028B3559" w14:textId="7E66B8BA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w w:val="101"/>
                <w:sz w:val="16"/>
                <w:lang w:val="tr-TR"/>
              </w:rPr>
            </w:pPr>
            <w:r w:rsidRPr="001A13CA" w:rsidR="000504DE">
              <w:rPr>
                <w:rFonts w:asciiTheme="minorHAnsi" w:hAnsiTheme="minorHAnsi" w:cstheme="minorHAnsi"/>
                <w:w w:val="101"/>
                <w:sz w:val="16"/>
                <w:lang w:val="tr-TR"/>
              </w:rPr>
              <w:t>68</w:t>
            </w:r>
          </w:p>
        </w:tc>
        <w:tc>
          <w:tcPr>
            <w:tcW w:w="4965" w:type="dxa"/>
          </w:tcPr>
          <w:p w:rsidR="00186FEB" w:rsidRPr="001A13CA" w:rsidP="00186FEB" w14:paraId="318A3F58" w14:textId="19B75EEB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w w:val="110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Üniversitenin devlet, özel kuruluşlar ve sivil toplum örgütleri ile birlikte bölgesel ve ulusal kalkınmaya katkıda bulunma çabası ve desteği yeterli düzeydedir.</w:t>
            </w:r>
          </w:p>
        </w:tc>
        <w:tc>
          <w:tcPr>
            <w:tcW w:w="986" w:type="dxa"/>
          </w:tcPr>
          <w:p w:rsidR="00186FEB" w:rsidRPr="001A13CA" w:rsidP="00186FEB" w14:paraId="1FACECAA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47FFEA22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1A13CA" w:rsidP="00186FEB" w14:paraId="3FC5F2EB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1A13CA" w:rsidP="00186FEB" w14:paraId="2804EFAC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1A13CA" w:rsidP="00186FEB" w14:paraId="606B6C34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1A13CA" w:rsidP="00186FEB" w14:paraId="1422F51D" w14:textId="77777777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14:paraId="2DAD9FA6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10779" w:type="dxa"/>
            <w:gridSpan w:val="8"/>
            <w:shd w:val="clear" w:color="auto" w:fill="DBDCDD"/>
            <w:vAlign w:val="center"/>
          </w:tcPr>
          <w:p w:rsidR="00186FEB" w:rsidRPr="00204591" w:rsidP="00186FEB" w14:paraId="110CA89F" w14:textId="54BD64DB">
            <w:pPr>
              <w:pStyle w:val="TableParagraph"/>
              <w:ind w:firstLine="424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1A13CA">
              <w:rPr>
                <w:rFonts w:asciiTheme="minorHAnsi" w:hAnsiTheme="minorHAnsi" w:cstheme="minorHAnsi"/>
                <w:w w:val="115"/>
                <w:sz w:val="16"/>
                <w:lang w:val="tr-TR"/>
              </w:rPr>
              <w:t xml:space="preserve"> BÖLÜM 3: Ek olarak iletmek istedikleriniz</w:t>
            </w:r>
          </w:p>
        </w:tc>
      </w:tr>
      <w:tr w14:paraId="20FDD8B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10779" w:type="dxa"/>
            <w:gridSpan w:val="8"/>
            <w:shd w:val="clear" w:color="auto" w:fill="F2F2F2" w:themeFill="background1" w:themeFillShade="F2"/>
            <w:vAlign w:val="center"/>
          </w:tcPr>
          <w:p w:rsidR="00186FEB" w:rsidRPr="00204591" w:rsidP="00186FEB" w14:paraId="79A3EE67" w14:textId="3E42D110">
            <w:pPr>
              <w:pStyle w:val="TableParagraph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</w:tc>
      </w:tr>
      <w:tr w14:paraId="6AC34EA1" w14:textId="77777777" w:rsidTr="009B2CB5">
        <w:tblPrEx>
          <w:tblW w:w="10779" w:type="dxa"/>
          <w:jc w:val="center"/>
          <w:tblLayout w:type="fixed"/>
          <w:tblLook w:val="01E0"/>
        </w:tblPrEx>
        <w:trPr>
          <w:trHeight w:val="1453"/>
          <w:jc w:val="center"/>
        </w:trPr>
        <w:tc>
          <w:tcPr>
            <w:tcW w:w="10779" w:type="dxa"/>
            <w:gridSpan w:val="8"/>
            <w:shd w:val="clear" w:color="auto" w:fill="auto"/>
            <w:vAlign w:val="center"/>
          </w:tcPr>
          <w:p w:rsidR="00186FEB" w:rsidRPr="00204591" w:rsidP="00186FEB" w14:paraId="2BD0225F" w14:textId="77777777">
            <w:pPr>
              <w:pStyle w:val="TableParagraph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</w:tc>
      </w:tr>
    </w:tbl>
    <w:p w:rsidR="005A6495" w:rsidRPr="00204591" w14:paraId="439476B8" w14:textId="77777777">
      <w:pPr>
        <w:rPr>
          <w:rFonts w:asciiTheme="minorHAnsi" w:hAnsiTheme="minorHAnsi" w:cstheme="minorHAnsi"/>
          <w:lang w:val="tr-TR"/>
        </w:rPr>
      </w:pPr>
    </w:p>
    <w:sectPr w:rsidSect="009B2CB5">
      <w:footerReference w:type="default" r:id="rId6"/>
      <w:pgSz w:w="11910" w:h="16840"/>
      <w:pgMar w:top="840" w:right="460" w:bottom="280" w:left="400" w:header="708" w:footer="88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2927" w:rsidRPr="00832927" w:rsidP="00075F2B" w14:paraId="42492674" w14:textId="0C0C2A6A">
    <w:pPr>
      <w:pStyle w:val="Footer"/>
      <w:ind w:left="-284"/>
    </w:pPr>
    <w:r w:rsidRPr="00C45CF8">
      <w:t>KA-F006-</w:t>
    </w:r>
    <w:r w:rsidRPr="00C45CF8">
      <w:t xml:space="preserve"> R</w:t>
    </w:r>
    <w:r w:rsidRPr="00C45CF8">
      <w:t>6</w:t>
    </w:r>
    <w:r>
      <w:ptab w:relativeTo="margin" w:alignment="center" w:leader="none"/>
    </w:r>
    <w:r>
      <w:rPr>
        <w:lang w:val="tr-TR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1</w:t>
    </w:r>
    <w:r>
      <w:rPr>
        <w:b/>
        <w:bCs/>
      </w:rPr>
      <w:fldChar w:fldCharType="end"/>
    </w:r>
    <w:r>
      <w:rPr>
        <w:lang w:val="tr-T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C45CF8">
      <w:t>26.01.2023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8657D4"/>
    <w:multiLevelType w:val="hybridMultilevel"/>
    <w:tmpl w:val="61100CE2"/>
    <w:lvl w:ilvl="0">
      <w:start w:val="1"/>
      <w:numFmt w:val="decimal"/>
      <w:lvlText w:val="%1."/>
      <w:lvlJc w:val="left"/>
      <w:pPr>
        <w:ind w:left="207" w:hanging="128"/>
      </w:pPr>
      <w:rPr>
        <w:rFonts w:ascii="Calibri" w:eastAsia="Calibri" w:hAnsi="Calibri" w:cs="Calibri" w:hint="default"/>
        <w:color w:val="5E6062"/>
        <w:spacing w:val="-6"/>
        <w:w w:val="70"/>
        <w:sz w:val="16"/>
        <w:szCs w:val="16"/>
      </w:rPr>
    </w:lvl>
    <w:lvl w:ilvl="1">
      <w:start w:val="0"/>
      <w:numFmt w:val="bullet"/>
      <w:lvlText w:val="•"/>
      <w:lvlJc w:val="left"/>
      <w:pPr>
        <w:ind w:left="1154" w:hanging="1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9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8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3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2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A"/>
    <w:rsid w:val="0004221F"/>
    <w:rsid w:val="000504DE"/>
    <w:rsid w:val="00054F78"/>
    <w:rsid w:val="00066402"/>
    <w:rsid w:val="00071335"/>
    <w:rsid w:val="00075F2B"/>
    <w:rsid w:val="00080506"/>
    <w:rsid w:val="0009589A"/>
    <w:rsid w:val="000A2E0A"/>
    <w:rsid w:val="000C64E7"/>
    <w:rsid w:val="000D6C2F"/>
    <w:rsid w:val="000F146E"/>
    <w:rsid w:val="001249C6"/>
    <w:rsid w:val="00124DA1"/>
    <w:rsid w:val="00131D88"/>
    <w:rsid w:val="001345A0"/>
    <w:rsid w:val="001432B2"/>
    <w:rsid w:val="00146700"/>
    <w:rsid w:val="00170D13"/>
    <w:rsid w:val="00186FEB"/>
    <w:rsid w:val="001A13CA"/>
    <w:rsid w:val="001C62BB"/>
    <w:rsid w:val="001D0C63"/>
    <w:rsid w:val="001E4E4A"/>
    <w:rsid w:val="00204591"/>
    <w:rsid w:val="002751E1"/>
    <w:rsid w:val="002779B9"/>
    <w:rsid w:val="0028577D"/>
    <w:rsid w:val="00294153"/>
    <w:rsid w:val="00297A76"/>
    <w:rsid w:val="002E4EF2"/>
    <w:rsid w:val="003053D2"/>
    <w:rsid w:val="0031076D"/>
    <w:rsid w:val="0031195E"/>
    <w:rsid w:val="003124A7"/>
    <w:rsid w:val="00320336"/>
    <w:rsid w:val="00322981"/>
    <w:rsid w:val="0034701B"/>
    <w:rsid w:val="00366CBB"/>
    <w:rsid w:val="003744D3"/>
    <w:rsid w:val="00374632"/>
    <w:rsid w:val="00383563"/>
    <w:rsid w:val="00394983"/>
    <w:rsid w:val="003A5717"/>
    <w:rsid w:val="003C7672"/>
    <w:rsid w:val="003D1AC5"/>
    <w:rsid w:val="00463BF8"/>
    <w:rsid w:val="00467820"/>
    <w:rsid w:val="004777D8"/>
    <w:rsid w:val="00493295"/>
    <w:rsid w:val="00493A94"/>
    <w:rsid w:val="00497053"/>
    <w:rsid w:val="004A27C3"/>
    <w:rsid w:val="004B6A26"/>
    <w:rsid w:val="004C0701"/>
    <w:rsid w:val="004C1DF4"/>
    <w:rsid w:val="004C3DD8"/>
    <w:rsid w:val="004E7BED"/>
    <w:rsid w:val="004F5720"/>
    <w:rsid w:val="004F769B"/>
    <w:rsid w:val="00500469"/>
    <w:rsid w:val="00520909"/>
    <w:rsid w:val="00533E3D"/>
    <w:rsid w:val="0056333A"/>
    <w:rsid w:val="005A6495"/>
    <w:rsid w:val="005B371F"/>
    <w:rsid w:val="005B44AE"/>
    <w:rsid w:val="005D3BC2"/>
    <w:rsid w:val="005E4CDF"/>
    <w:rsid w:val="00613297"/>
    <w:rsid w:val="0061761E"/>
    <w:rsid w:val="0062120C"/>
    <w:rsid w:val="006315B2"/>
    <w:rsid w:val="006809DC"/>
    <w:rsid w:val="00686EE8"/>
    <w:rsid w:val="00691CCA"/>
    <w:rsid w:val="00695272"/>
    <w:rsid w:val="006A0AE9"/>
    <w:rsid w:val="006A11F4"/>
    <w:rsid w:val="006B310B"/>
    <w:rsid w:val="006C4D2A"/>
    <w:rsid w:val="006D3D62"/>
    <w:rsid w:val="006E4D35"/>
    <w:rsid w:val="006F6EAF"/>
    <w:rsid w:val="007016ED"/>
    <w:rsid w:val="00716A11"/>
    <w:rsid w:val="0072184D"/>
    <w:rsid w:val="007227EB"/>
    <w:rsid w:val="00723153"/>
    <w:rsid w:val="007450D4"/>
    <w:rsid w:val="00756EDD"/>
    <w:rsid w:val="00762C5D"/>
    <w:rsid w:val="00765682"/>
    <w:rsid w:val="0077648E"/>
    <w:rsid w:val="007841C7"/>
    <w:rsid w:val="007A6322"/>
    <w:rsid w:val="007C5645"/>
    <w:rsid w:val="007D4C47"/>
    <w:rsid w:val="007F2CDD"/>
    <w:rsid w:val="007F597D"/>
    <w:rsid w:val="00820157"/>
    <w:rsid w:val="008261CF"/>
    <w:rsid w:val="00832927"/>
    <w:rsid w:val="008468CD"/>
    <w:rsid w:val="00852E67"/>
    <w:rsid w:val="00893A27"/>
    <w:rsid w:val="008C2DAD"/>
    <w:rsid w:val="008D3017"/>
    <w:rsid w:val="008D5963"/>
    <w:rsid w:val="008D67EC"/>
    <w:rsid w:val="008F11FD"/>
    <w:rsid w:val="00901B1A"/>
    <w:rsid w:val="0090424E"/>
    <w:rsid w:val="00905B58"/>
    <w:rsid w:val="0092298E"/>
    <w:rsid w:val="0094362A"/>
    <w:rsid w:val="009453D8"/>
    <w:rsid w:val="009466DC"/>
    <w:rsid w:val="0098022B"/>
    <w:rsid w:val="009850C2"/>
    <w:rsid w:val="009B081C"/>
    <w:rsid w:val="009B2CB5"/>
    <w:rsid w:val="009B2DC9"/>
    <w:rsid w:val="009E2E37"/>
    <w:rsid w:val="00A34110"/>
    <w:rsid w:val="00A376B6"/>
    <w:rsid w:val="00A562AD"/>
    <w:rsid w:val="00A637AA"/>
    <w:rsid w:val="00A75699"/>
    <w:rsid w:val="00A94121"/>
    <w:rsid w:val="00A94C8D"/>
    <w:rsid w:val="00AA0765"/>
    <w:rsid w:val="00AA56CD"/>
    <w:rsid w:val="00AB548C"/>
    <w:rsid w:val="00AB6E5A"/>
    <w:rsid w:val="00AF103F"/>
    <w:rsid w:val="00B072FA"/>
    <w:rsid w:val="00B1110C"/>
    <w:rsid w:val="00B623C8"/>
    <w:rsid w:val="00B63546"/>
    <w:rsid w:val="00B81E7B"/>
    <w:rsid w:val="00B905E2"/>
    <w:rsid w:val="00BA0B33"/>
    <w:rsid w:val="00BC651A"/>
    <w:rsid w:val="00BC7795"/>
    <w:rsid w:val="00BD0098"/>
    <w:rsid w:val="00BD1044"/>
    <w:rsid w:val="00BD2659"/>
    <w:rsid w:val="00BE1A30"/>
    <w:rsid w:val="00C17BD9"/>
    <w:rsid w:val="00C45CF8"/>
    <w:rsid w:val="00C95006"/>
    <w:rsid w:val="00CC3D4F"/>
    <w:rsid w:val="00CE0A20"/>
    <w:rsid w:val="00CE604D"/>
    <w:rsid w:val="00D21EF2"/>
    <w:rsid w:val="00D23081"/>
    <w:rsid w:val="00D468EB"/>
    <w:rsid w:val="00D51A34"/>
    <w:rsid w:val="00D66908"/>
    <w:rsid w:val="00D87EB2"/>
    <w:rsid w:val="00DA3A01"/>
    <w:rsid w:val="00DA4A59"/>
    <w:rsid w:val="00DB30A6"/>
    <w:rsid w:val="00DD0AEE"/>
    <w:rsid w:val="00DD4D15"/>
    <w:rsid w:val="00DE0414"/>
    <w:rsid w:val="00DE6DAC"/>
    <w:rsid w:val="00E13966"/>
    <w:rsid w:val="00E202FD"/>
    <w:rsid w:val="00E30D39"/>
    <w:rsid w:val="00E4796D"/>
    <w:rsid w:val="00E51C00"/>
    <w:rsid w:val="00E760B1"/>
    <w:rsid w:val="00EA5110"/>
    <w:rsid w:val="00EA7BDE"/>
    <w:rsid w:val="00EB0A3F"/>
    <w:rsid w:val="00EB1037"/>
    <w:rsid w:val="00EB76AC"/>
    <w:rsid w:val="00EE5484"/>
    <w:rsid w:val="00F10F37"/>
    <w:rsid w:val="00F115E1"/>
    <w:rsid w:val="00F1205E"/>
    <w:rsid w:val="00F4130F"/>
    <w:rsid w:val="00F50E89"/>
    <w:rsid w:val="00F52949"/>
    <w:rsid w:val="00F53698"/>
    <w:rsid w:val="00F56582"/>
    <w:rsid w:val="00F64C50"/>
    <w:rsid w:val="00F80203"/>
    <w:rsid w:val="00F90767"/>
    <w:rsid w:val="00FA2E32"/>
    <w:rsid w:val="00FB1E49"/>
    <w:rsid w:val="00FB50A5"/>
    <w:rsid w:val="00FC376E"/>
    <w:rsid w:val="00FD6F67"/>
    <w:rsid w:val="00FE48E6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BD453B"/>
  <w15:docId w15:val="{413A56A4-5240-414A-8D57-1844F26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6E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B6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B6E5A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AB6E5A"/>
    <w:pPr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</w:rPr>
  </w:style>
  <w:style w:type="paragraph" w:styleId="ListParagraph">
    <w:name w:val="List Paragraph"/>
    <w:basedOn w:val="Normal"/>
    <w:uiPriority w:val="1"/>
    <w:qFormat/>
    <w:rsid w:val="00AB6E5A"/>
  </w:style>
  <w:style w:type="paragraph" w:customStyle="1" w:styleId="TableParagraph">
    <w:name w:val="Table Paragraph"/>
    <w:basedOn w:val="Normal"/>
    <w:uiPriority w:val="1"/>
    <w:qFormat/>
    <w:rsid w:val="00AB6E5A"/>
  </w:style>
  <w:style w:type="paragraph" w:styleId="DocumentMap">
    <w:name w:val="Document Map"/>
    <w:basedOn w:val="Normal"/>
    <w:link w:val="BelgeBalantlarChar"/>
    <w:uiPriority w:val="99"/>
    <w:semiHidden/>
    <w:unhideWhenUsed/>
    <w:rsid w:val="00374632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DefaultParagraphFont"/>
    <w:link w:val="DocumentMap"/>
    <w:uiPriority w:val="99"/>
    <w:semiHidden/>
    <w:rsid w:val="003746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stBilgiChar"/>
    <w:uiPriority w:val="99"/>
    <w:unhideWhenUsed/>
    <w:rsid w:val="008329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832927"/>
    <w:rPr>
      <w:rFonts w:ascii="Calibri" w:eastAsia="Calibri" w:hAnsi="Calibri" w:cs="Calibri"/>
    </w:rPr>
  </w:style>
  <w:style w:type="paragraph" w:styleId="Footer">
    <w:name w:val="footer"/>
    <w:basedOn w:val="Normal"/>
    <w:link w:val="AltBilgiChar"/>
    <w:uiPriority w:val="99"/>
    <w:unhideWhenUsed/>
    <w:rsid w:val="008329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832927"/>
    <w:rPr>
      <w:rFonts w:ascii="Calibri" w:eastAsia="Calibri" w:hAnsi="Calibri" w:cs="Calibri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DD4D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DD4D1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4D15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D4D15"/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D4D1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DD4D15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DD4D1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2AD3-15CB-45AF-A014-B4459448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 GÜR</dc:creator>
  <cp:lastModifiedBy>Hilal ŞAHİN</cp:lastModifiedBy>
  <cp:revision>77</cp:revision>
  <cp:lastPrinted>2019-01-08T06:12:00Z</cp:lastPrinted>
  <dcterms:created xsi:type="dcterms:W3CDTF">2019-01-16T06:36:00Z</dcterms:created>
  <dcterms:modified xsi:type="dcterms:W3CDTF">2023-01-26T12:43:00Z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2017-11-06T00:00:00Z</vt:filetime>
  </property>
</Properties>
</file>