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8627" w14:textId="4866CE1F" w:rsidR="00FB4140" w:rsidRDefault="007C69C4">
      <w:pPr>
        <w:jc w:val="center"/>
        <w:rPr>
          <w:rFonts w:ascii="Times New Roman" w:hAnsi="Times New Roman" w:cs="Times New Roman"/>
          <w:b/>
          <w:color w:val="002060"/>
          <w:sz w:val="20"/>
          <w:szCs w:val="20"/>
        </w:rPr>
      </w:pPr>
      <w:r w:rsidRPr="007C69C4">
        <w:rPr>
          <w:rFonts w:ascii="Times New Roman" w:hAnsi="Times New Roman" w:cs="Times New Roman"/>
          <w:noProof/>
          <w:sz w:val="20"/>
          <w:szCs w:val="20"/>
        </w:rPr>
        <w:drawing>
          <wp:inline distT="0" distB="0" distL="0" distR="0" wp14:anchorId="26F8247F" wp14:editId="189CE1E6">
            <wp:extent cx="2557462" cy="781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2557462" cy="781277"/>
                    </a:xfrm>
                    <a:prstGeom prst="rect">
                      <a:avLst/>
                    </a:prstGeom>
                  </pic:spPr>
                </pic:pic>
              </a:graphicData>
            </a:graphic>
          </wp:inline>
        </w:drawing>
      </w:r>
    </w:p>
    <w:p w14:paraId="2AFE5AF2" w14:textId="77777777" w:rsidR="004A1D5A" w:rsidRPr="007C69C4" w:rsidRDefault="004A1D5A">
      <w:pPr>
        <w:jc w:val="center"/>
        <w:rPr>
          <w:rFonts w:ascii="Times New Roman" w:hAnsi="Times New Roman" w:cs="Times New Roman"/>
          <w:b/>
          <w:color w:val="002060"/>
          <w:sz w:val="20"/>
          <w:szCs w:val="20"/>
        </w:rPr>
      </w:pPr>
    </w:p>
    <w:p w14:paraId="1DF11472" w14:textId="77777777" w:rsidR="00C67E61" w:rsidRPr="004A1D5A" w:rsidRDefault="00C67E61" w:rsidP="00C67E61">
      <w:pPr>
        <w:widowControl w:val="0"/>
        <w:autoSpaceDE w:val="0"/>
        <w:autoSpaceDN w:val="0"/>
        <w:spacing w:before="10" w:after="0" w:line="240" w:lineRule="auto"/>
        <w:ind w:left="1537" w:right="1537"/>
        <w:jc w:val="center"/>
        <w:rPr>
          <w:rFonts w:ascii="Times New Roman" w:eastAsia="Carlito" w:hAnsi="Times New Roman" w:cs="Times New Roman"/>
          <w:b/>
          <w:bCs/>
          <w:sz w:val="28"/>
          <w:szCs w:val="28"/>
          <w:lang w:val="tr-TR" w:eastAsia="en-US"/>
        </w:rPr>
      </w:pPr>
      <w:r w:rsidRPr="004A1D5A">
        <w:rPr>
          <w:rFonts w:ascii="Times New Roman" w:eastAsia="Carlito" w:hAnsi="Times New Roman" w:cs="Times New Roman"/>
          <w:b/>
          <w:bCs/>
          <w:sz w:val="28"/>
          <w:szCs w:val="28"/>
          <w:lang w:eastAsia="en-US"/>
        </w:rPr>
        <w:t>T.C.</w:t>
      </w:r>
    </w:p>
    <w:p w14:paraId="44AA2085" w14:textId="77777777" w:rsidR="00C67E61" w:rsidRPr="004A1D5A" w:rsidRDefault="00C67E61" w:rsidP="00C67E61">
      <w:pPr>
        <w:widowControl w:val="0"/>
        <w:autoSpaceDE w:val="0"/>
        <w:autoSpaceDN w:val="0"/>
        <w:spacing w:before="202" w:after="0" w:line="331" w:lineRule="auto"/>
        <w:ind w:right="-46"/>
        <w:jc w:val="center"/>
        <w:rPr>
          <w:rFonts w:ascii="Times New Roman" w:eastAsia="Carlito" w:hAnsi="Times New Roman" w:cs="Times New Roman"/>
          <w:b/>
          <w:bCs/>
          <w:sz w:val="28"/>
          <w:szCs w:val="28"/>
          <w:lang w:val="tr-TR" w:eastAsia="en-US"/>
        </w:rPr>
      </w:pPr>
      <w:r w:rsidRPr="004A1D5A">
        <w:rPr>
          <w:rFonts w:ascii="Times New Roman" w:eastAsia="Carlito" w:hAnsi="Times New Roman" w:cs="Times New Roman"/>
          <w:b/>
          <w:bCs/>
          <w:sz w:val="28"/>
          <w:szCs w:val="28"/>
          <w:lang w:eastAsia="en-US"/>
        </w:rPr>
        <w:t xml:space="preserve">ISTANBUL MEDIPOL UNIVERSITY </w:t>
      </w:r>
    </w:p>
    <w:p w14:paraId="4DAE769E" w14:textId="77777777" w:rsidR="00C67E61" w:rsidRPr="004A1D5A" w:rsidRDefault="00C67E61" w:rsidP="00C67E61">
      <w:pPr>
        <w:widowControl w:val="0"/>
        <w:autoSpaceDE w:val="0"/>
        <w:autoSpaceDN w:val="0"/>
        <w:spacing w:before="202" w:after="0" w:line="331" w:lineRule="auto"/>
        <w:ind w:right="-46"/>
        <w:jc w:val="center"/>
        <w:rPr>
          <w:rFonts w:ascii="Times New Roman" w:eastAsia="Carlito" w:hAnsi="Times New Roman" w:cs="Times New Roman"/>
          <w:b/>
          <w:bCs/>
          <w:sz w:val="28"/>
          <w:szCs w:val="28"/>
          <w:lang w:val="tr-TR" w:eastAsia="en-US"/>
        </w:rPr>
      </w:pPr>
      <w:r w:rsidRPr="004A1D5A">
        <w:rPr>
          <w:rFonts w:ascii="Times New Roman" w:eastAsia="Carlito" w:hAnsi="Times New Roman" w:cs="Times New Roman"/>
          <w:b/>
          <w:bCs/>
          <w:sz w:val="28"/>
          <w:szCs w:val="28"/>
          <w:lang w:eastAsia="en-US"/>
        </w:rPr>
        <w:t>INTERNATIONAL SCHOOL OF MEDICINE</w:t>
      </w:r>
    </w:p>
    <w:p w14:paraId="3C6AE461" w14:textId="77777777" w:rsidR="00FB4140" w:rsidRPr="007C69C4" w:rsidRDefault="00FB4140">
      <w:pPr>
        <w:rPr>
          <w:rFonts w:ascii="Times New Roman" w:hAnsi="Times New Roman" w:cs="Times New Roman"/>
          <w:b/>
          <w:color w:val="002060"/>
          <w:sz w:val="20"/>
          <w:szCs w:val="20"/>
        </w:rPr>
      </w:pPr>
    </w:p>
    <w:p w14:paraId="6BC8289D" w14:textId="77777777" w:rsidR="00FB4140" w:rsidRPr="007C69C4" w:rsidRDefault="00FB4140">
      <w:pPr>
        <w:rPr>
          <w:rFonts w:ascii="Times New Roman" w:hAnsi="Times New Roman" w:cs="Times New Roman"/>
          <w:b/>
          <w:color w:val="002060"/>
          <w:sz w:val="20"/>
          <w:szCs w:val="20"/>
        </w:rPr>
      </w:pPr>
    </w:p>
    <w:p w14:paraId="78CB04E5" w14:textId="77777777" w:rsidR="00FB4140" w:rsidRPr="007C69C4" w:rsidRDefault="00C93543">
      <w:pPr>
        <w:jc w:val="center"/>
        <w:rPr>
          <w:rFonts w:ascii="Times New Roman" w:hAnsi="Times New Roman" w:cs="Times New Roman"/>
          <w:b/>
          <w:color w:val="002060"/>
          <w:sz w:val="20"/>
          <w:szCs w:val="20"/>
        </w:rPr>
      </w:pPr>
      <w:r w:rsidRPr="007C69C4">
        <w:rPr>
          <w:rFonts w:ascii="Times New Roman" w:hAnsi="Times New Roman" w:cs="Times New Roman"/>
          <w:noProof/>
          <w:sz w:val="20"/>
          <w:szCs w:val="20"/>
          <w:lang w:val="tr-TR"/>
        </w:rPr>
        <w:drawing>
          <wp:inline distT="0" distB="0" distL="0" distR="0" wp14:anchorId="287767FD" wp14:editId="07DD1B6C">
            <wp:extent cx="5244585" cy="1819278"/>
            <wp:effectExtent l="0" t="0" r="0" b="0"/>
            <wp:docPr id="4" name="image2.png" descr="gÃ¶rsel result for medipol Ã1/4ni"/>
            <wp:cNvGraphicFramePr/>
            <a:graphic xmlns:a="http://schemas.openxmlformats.org/drawingml/2006/main">
              <a:graphicData uri="http://schemas.openxmlformats.org/drawingml/2006/picture">
                <pic:pic xmlns:pic="http://schemas.openxmlformats.org/drawingml/2006/picture">
                  <pic:nvPicPr>
                    <pic:cNvPr id="0" name="image2.png" descr="gÃ¶rsel result for medipol Ã1/4ni"/>
                    <pic:cNvPicPr preferRelativeResize="0"/>
                  </pic:nvPicPr>
                  <pic:blipFill>
                    <a:blip r:embed="rId12"/>
                    <a:srcRect/>
                    <a:stretch>
                      <a:fillRect/>
                    </a:stretch>
                  </pic:blipFill>
                  <pic:spPr>
                    <a:xfrm>
                      <a:off x="0" y="0"/>
                      <a:ext cx="5244585" cy="1819278"/>
                    </a:xfrm>
                    <a:prstGeom prst="rect">
                      <a:avLst/>
                    </a:prstGeom>
                    <a:ln/>
                  </pic:spPr>
                </pic:pic>
              </a:graphicData>
            </a:graphic>
          </wp:inline>
        </w:drawing>
      </w:r>
    </w:p>
    <w:p w14:paraId="1F87BAC2" w14:textId="77777777" w:rsidR="00FB4140" w:rsidRPr="007C69C4" w:rsidRDefault="00FB4140">
      <w:pPr>
        <w:jc w:val="center"/>
        <w:rPr>
          <w:rFonts w:ascii="Times New Roman" w:hAnsi="Times New Roman" w:cs="Times New Roman"/>
          <w:b/>
          <w:color w:val="002060"/>
          <w:sz w:val="20"/>
          <w:szCs w:val="20"/>
        </w:rPr>
      </w:pPr>
    </w:p>
    <w:p w14:paraId="351457CE" w14:textId="77777777" w:rsidR="00FB4140" w:rsidRPr="006E7C5C" w:rsidRDefault="00FB4140">
      <w:pPr>
        <w:jc w:val="center"/>
        <w:rPr>
          <w:rFonts w:ascii="Times New Roman" w:hAnsi="Times New Roman" w:cs="Times New Roman"/>
          <w:b/>
          <w:color w:val="000000"/>
        </w:rPr>
      </w:pPr>
    </w:p>
    <w:p w14:paraId="3E594A51" w14:textId="77777777" w:rsidR="006E7C5C" w:rsidRPr="004A1D5A" w:rsidRDefault="006E7C5C">
      <w:pPr>
        <w:spacing w:line="256" w:lineRule="auto"/>
        <w:jc w:val="center"/>
        <w:rPr>
          <w:rFonts w:ascii="Times New Roman" w:hAnsi="Times New Roman" w:cs="Times New Roman"/>
          <w:b/>
          <w:sz w:val="28"/>
          <w:szCs w:val="28"/>
        </w:rPr>
      </w:pPr>
    </w:p>
    <w:p w14:paraId="68793D92" w14:textId="3D4FA500" w:rsidR="00FB4140" w:rsidRDefault="00C93543">
      <w:pPr>
        <w:spacing w:line="256" w:lineRule="auto"/>
        <w:jc w:val="center"/>
        <w:rPr>
          <w:rFonts w:ascii="Times New Roman" w:hAnsi="Times New Roman" w:cs="Times New Roman"/>
          <w:b/>
          <w:color w:val="000000" w:themeColor="text1"/>
          <w:sz w:val="28"/>
          <w:szCs w:val="28"/>
          <w:lang w:val="en-US"/>
        </w:rPr>
      </w:pPr>
      <w:r w:rsidRPr="004A1D5A">
        <w:rPr>
          <w:rFonts w:ascii="Times New Roman" w:hAnsi="Times New Roman" w:cs="Times New Roman"/>
          <w:b/>
          <w:sz w:val="28"/>
          <w:szCs w:val="28"/>
        </w:rPr>
        <w:t xml:space="preserve">MUSCULOSKELETAL </w:t>
      </w:r>
      <w:r w:rsidR="00C22058" w:rsidRPr="004A1D5A">
        <w:rPr>
          <w:rFonts w:ascii="Times New Roman" w:hAnsi="Times New Roman" w:cs="Times New Roman"/>
          <w:b/>
          <w:sz w:val="28"/>
          <w:szCs w:val="28"/>
        </w:rPr>
        <w:t>BLOCK CLERKSHIP</w:t>
      </w:r>
      <w:r w:rsidR="00C172AC" w:rsidRPr="004A1D5A">
        <w:rPr>
          <w:rFonts w:ascii="Times New Roman" w:hAnsi="Times New Roman" w:cs="Times New Roman"/>
          <w:b/>
          <w:sz w:val="28"/>
          <w:szCs w:val="28"/>
        </w:rPr>
        <w:t xml:space="preserve"> </w:t>
      </w:r>
      <w:r w:rsidR="00C172AC" w:rsidRPr="004A1D5A">
        <w:rPr>
          <w:rFonts w:ascii="Times New Roman" w:hAnsi="Times New Roman" w:cs="Times New Roman"/>
          <w:b/>
          <w:color w:val="000000" w:themeColor="text1"/>
          <w:sz w:val="28"/>
          <w:szCs w:val="28"/>
          <w:lang w:val="en-US"/>
        </w:rPr>
        <w:t>GUIDE</w:t>
      </w:r>
    </w:p>
    <w:p w14:paraId="3379BDA7" w14:textId="77777777" w:rsidR="004A1D5A" w:rsidRPr="004A1D5A" w:rsidRDefault="004A1D5A">
      <w:pPr>
        <w:spacing w:line="256" w:lineRule="auto"/>
        <w:jc w:val="center"/>
        <w:rPr>
          <w:rFonts w:ascii="Times New Roman" w:hAnsi="Times New Roman" w:cs="Times New Roman"/>
          <w:b/>
          <w:color w:val="000000"/>
          <w:sz w:val="28"/>
          <w:szCs w:val="28"/>
        </w:rPr>
      </w:pPr>
    </w:p>
    <w:p w14:paraId="0E3BEBAD" w14:textId="77777777" w:rsidR="00FB4140" w:rsidRPr="004A1D5A" w:rsidRDefault="00C93543">
      <w:pPr>
        <w:jc w:val="center"/>
        <w:rPr>
          <w:rFonts w:ascii="Times New Roman" w:hAnsi="Times New Roman" w:cs="Times New Roman"/>
          <w:b/>
          <w:color w:val="000000"/>
          <w:sz w:val="28"/>
          <w:szCs w:val="28"/>
        </w:rPr>
      </w:pPr>
      <w:r w:rsidRPr="004A1D5A">
        <w:rPr>
          <w:rFonts w:ascii="Times New Roman" w:hAnsi="Times New Roman" w:cs="Times New Roman"/>
          <w:b/>
          <w:color w:val="000000"/>
          <w:sz w:val="28"/>
          <w:szCs w:val="28"/>
        </w:rPr>
        <w:t>2021- 2022</w:t>
      </w:r>
    </w:p>
    <w:p w14:paraId="2BCCF2F6" w14:textId="77777777" w:rsidR="00FB4140" w:rsidRPr="007C69C4" w:rsidRDefault="00FB4140">
      <w:pPr>
        <w:jc w:val="center"/>
        <w:rPr>
          <w:rFonts w:ascii="Times New Roman" w:hAnsi="Times New Roman" w:cs="Times New Roman"/>
          <w:b/>
          <w:color w:val="002060"/>
          <w:sz w:val="20"/>
          <w:szCs w:val="20"/>
        </w:rPr>
      </w:pPr>
    </w:p>
    <w:p w14:paraId="70919A29" w14:textId="77777777" w:rsidR="00FB4140" w:rsidRPr="007C69C4" w:rsidRDefault="00FB4140">
      <w:pPr>
        <w:jc w:val="center"/>
        <w:rPr>
          <w:rFonts w:ascii="Times New Roman" w:hAnsi="Times New Roman" w:cs="Times New Roman"/>
          <w:b/>
          <w:sz w:val="20"/>
          <w:szCs w:val="20"/>
        </w:rPr>
      </w:pPr>
    </w:p>
    <w:p w14:paraId="1CD40C16" w14:textId="77777777" w:rsidR="00FB4140" w:rsidRPr="007C69C4" w:rsidRDefault="00C93543">
      <w:pPr>
        <w:rPr>
          <w:rFonts w:ascii="Times New Roman" w:hAnsi="Times New Roman" w:cs="Times New Roman"/>
          <w:b/>
          <w:sz w:val="20"/>
          <w:szCs w:val="20"/>
        </w:rPr>
      </w:pPr>
      <w:r w:rsidRPr="007C69C4">
        <w:rPr>
          <w:rFonts w:ascii="Times New Roman" w:hAnsi="Times New Roman" w:cs="Times New Roman"/>
          <w:sz w:val="20"/>
          <w:szCs w:val="20"/>
        </w:rPr>
        <w:br w:type="page"/>
      </w:r>
    </w:p>
    <w:p w14:paraId="0DE05EC5" w14:textId="253F964E" w:rsidR="00FB4140" w:rsidRPr="006E7C5C" w:rsidRDefault="00C93543" w:rsidP="006F3D15">
      <w:pPr>
        <w:tabs>
          <w:tab w:val="left" w:pos="182"/>
        </w:tabs>
        <w:spacing w:line="256" w:lineRule="auto"/>
        <w:jc w:val="center"/>
        <w:rPr>
          <w:rFonts w:ascii="Times New Roman" w:hAnsi="Times New Roman" w:cs="Times New Roman"/>
          <w:b/>
          <w:sz w:val="28"/>
          <w:szCs w:val="28"/>
        </w:rPr>
      </w:pPr>
      <w:bookmarkStart w:id="0" w:name="_Hlk96871661"/>
      <w:r w:rsidRPr="006E7C5C">
        <w:rPr>
          <w:rFonts w:ascii="Times New Roman" w:hAnsi="Times New Roman" w:cs="Times New Roman"/>
          <w:b/>
          <w:sz w:val="28"/>
          <w:szCs w:val="28"/>
        </w:rPr>
        <w:lastRenderedPageBreak/>
        <w:t>MUSCULOSKELETAL BLOCK CLERKSHIP</w:t>
      </w:r>
      <w:r w:rsidR="006F3D15">
        <w:rPr>
          <w:rFonts w:ascii="Times New Roman" w:hAnsi="Times New Roman" w:cs="Times New Roman"/>
          <w:b/>
          <w:sz w:val="28"/>
          <w:szCs w:val="28"/>
        </w:rPr>
        <w:t xml:space="preserve"> </w:t>
      </w:r>
      <w:bookmarkEnd w:id="0"/>
      <w:r w:rsidR="006F3D15" w:rsidRPr="006E7C5C">
        <w:rPr>
          <w:rFonts w:ascii="Times New Roman" w:hAnsi="Times New Roman" w:cs="Times New Roman"/>
          <w:b/>
          <w:sz w:val="28"/>
          <w:szCs w:val="28"/>
        </w:rPr>
        <w:t>GUIDE</w:t>
      </w:r>
    </w:p>
    <w:p w14:paraId="2F0BFD85" w14:textId="77777777" w:rsidR="006F3D15" w:rsidRDefault="006F3D15" w:rsidP="006F3D15">
      <w:pPr>
        <w:spacing w:after="0" w:line="240" w:lineRule="auto"/>
        <w:jc w:val="center"/>
        <w:rPr>
          <w:rFonts w:ascii="Times New Roman" w:hAnsi="Times New Roman" w:cs="Times New Roman"/>
          <w:b/>
          <w:bCs/>
          <w:sz w:val="24"/>
          <w:szCs w:val="24"/>
          <w:u w:val="single"/>
          <w:lang w:val="en-US"/>
        </w:rPr>
      </w:pPr>
      <w:bookmarkStart w:id="1" w:name="_Hlk96678271"/>
    </w:p>
    <w:p w14:paraId="602BE538" w14:textId="77777777" w:rsidR="006F3D15" w:rsidRDefault="006F3D15" w:rsidP="006F3D15">
      <w:pPr>
        <w:spacing w:after="0" w:line="240" w:lineRule="auto"/>
        <w:rPr>
          <w:rFonts w:ascii="Times New Roman" w:hAnsi="Times New Roman" w:cs="Times New Roman"/>
          <w:b/>
          <w:bCs/>
          <w:sz w:val="24"/>
          <w:szCs w:val="24"/>
          <w:u w:val="single"/>
          <w:lang w:val="en-US"/>
        </w:rPr>
      </w:pPr>
    </w:p>
    <w:p w14:paraId="38735472" w14:textId="7A09AC82" w:rsidR="00E50441" w:rsidRPr="006F3D15" w:rsidRDefault="00E50441" w:rsidP="006F3D15">
      <w:pPr>
        <w:spacing w:after="0" w:line="240" w:lineRule="auto"/>
        <w:rPr>
          <w:rFonts w:ascii="Times New Roman" w:hAnsi="Times New Roman" w:cs="Times New Roman"/>
          <w:b/>
          <w:bCs/>
          <w:sz w:val="24"/>
          <w:szCs w:val="24"/>
          <w:u w:val="single"/>
          <w:lang w:val="en-US"/>
        </w:rPr>
      </w:pPr>
      <w:r w:rsidRPr="006F3D15">
        <w:rPr>
          <w:rFonts w:ascii="Times New Roman" w:hAnsi="Times New Roman" w:cs="Times New Roman"/>
          <w:b/>
          <w:bCs/>
          <w:sz w:val="24"/>
          <w:szCs w:val="24"/>
          <w:u w:val="single"/>
          <w:lang w:val="en-US"/>
        </w:rPr>
        <w:t>CLERKSHIP DESCRIPTIO</w:t>
      </w:r>
      <w:bookmarkEnd w:id="1"/>
      <w:r w:rsidRPr="006F3D15">
        <w:rPr>
          <w:rFonts w:ascii="Times New Roman" w:hAnsi="Times New Roman" w:cs="Times New Roman"/>
          <w:b/>
          <w:bCs/>
          <w:sz w:val="24"/>
          <w:szCs w:val="24"/>
          <w:u w:val="single"/>
          <w:lang w:val="en-US"/>
        </w:rPr>
        <w:t>N</w:t>
      </w:r>
    </w:p>
    <w:p w14:paraId="7CA6ACDE" w14:textId="77777777" w:rsidR="00FB4140" w:rsidRPr="007C69C4" w:rsidRDefault="00FB4140">
      <w:pPr>
        <w:spacing w:after="0" w:line="240" w:lineRule="auto"/>
        <w:rPr>
          <w:rFonts w:ascii="Times New Roman" w:hAnsi="Times New Roman" w:cs="Times New Roman"/>
          <w:b/>
          <w:sz w:val="20"/>
          <w:szCs w:val="20"/>
        </w:rPr>
      </w:pPr>
    </w:p>
    <w:p w14:paraId="1FB23292"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bookmarkStart w:id="2" w:name="_Hlk96812772"/>
    </w:p>
    <w:p w14:paraId="5AAF0647"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tbl>
      <w:tblPr>
        <w:tblStyle w:val="a"/>
        <w:tblpPr w:leftFromText="141" w:rightFromText="141" w:vertAnchor="page" w:horzAnchor="margin" w:tblpY="2941"/>
        <w:tblW w:w="88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5944"/>
      </w:tblGrid>
      <w:tr w:rsidR="006F3D15" w:rsidRPr="007C69C4" w14:paraId="71850EC7" w14:textId="77777777" w:rsidTr="006F3D15">
        <w:trPr>
          <w:trHeight w:val="456"/>
        </w:trPr>
        <w:tc>
          <w:tcPr>
            <w:tcW w:w="2899" w:type="dxa"/>
            <w:shd w:val="clear" w:color="auto" w:fill="002060"/>
            <w:vAlign w:val="center"/>
          </w:tcPr>
          <w:p w14:paraId="6B16B841" w14:textId="77777777" w:rsidR="006F3D15" w:rsidRPr="007C69C4" w:rsidRDefault="006F3D15" w:rsidP="006F3D15">
            <w:pPr>
              <w:spacing w:line="360"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Education Period</w:t>
            </w:r>
          </w:p>
        </w:tc>
        <w:tc>
          <w:tcPr>
            <w:tcW w:w="5944" w:type="dxa"/>
            <w:vAlign w:val="center"/>
          </w:tcPr>
          <w:p w14:paraId="61A77D76" w14:textId="77777777" w:rsidR="006F3D15" w:rsidRPr="007C69C4" w:rsidRDefault="006F3D15" w:rsidP="006F3D15">
            <w:pPr>
              <w:spacing w:line="360" w:lineRule="auto"/>
              <w:rPr>
                <w:rFonts w:ascii="Times New Roman" w:hAnsi="Times New Roman" w:cs="Times New Roman"/>
                <w:sz w:val="20"/>
                <w:szCs w:val="20"/>
              </w:rPr>
            </w:pPr>
            <w:r w:rsidRPr="007C69C4">
              <w:rPr>
                <w:rFonts w:ascii="Times New Roman" w:hAnsi="Times New Roman" w:cs="Times New Roman"/>
                <w:sz w:val="20"/>
                <w:szCs w:val="20"/>
              </w:rPr>
              <w:t>Year V</w:t>
            </w:r>
          </w:p>
        </w:tc>
      </w:tr>
      <w:tr w:rsidR="006F3D15" w:rsidRPr="007C69C4" w14:paraId="1E79AA8D" w14:textId="77777777" w:rsidTr="006F3D15">
        <w:trPr>
          <w:trHeight w:val="441"/>
        </w:trPr>
        <w:tc>
          <w:tcPr>
            <w:tcW w:w="2899" w:type="dxa"/>
            <w:shd w:val="clear" w:color="auto" w:fill="002060"/>
            <w:vAlign w:val="center"/>
          </w:tcPr>
          <w:p w14:paraId="1894CC40" w14:textId="77777777" w:rsidR="006F3D15" w:rsidRPr="007C69C4" w:rsidRDefault="006F3D15" w:rsidP="006F3D15">
            <w:pPr>
              <w:spacing w:line="360"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Clerkship Duration</w:t>
            </w:r>
          </w:p>
        </w:tc>
        <w:tc>
          <w:tcPr>
            <w:tcW w:w="5944" w:type="dxa"/>
            <w:vAlign w:val="center"/>
          </w:tcPr>
          <w:p w14:paraId="1F6C72B7" w14:textId="77777777" w:rsidR="006F3D15" w:rsidRPr="007C69C4" w:rsidRDefault="006F3D15" w:rsidP="006F3D15">
            <w:pPr>
              <w:spacing w:line="360" w:lineRule="auto"/>
              <w:rPr>
                <w:rFonts w:ascii="Times New Roman" w:hAnsi="Times New Roman" w:cs="Times New Roman"/>
                <w:sz w:val="20"/>
                <w:szCs w:val="20"/>
              </w:rPr>
            </w:pPr>
            <w:r w:rsidRPr="007C69C4">
              <w:rPr>
                <w:rFonts w:ascii="Times New Roman" w:hAnsi="Times New Roman" w:cs="Times New Roman"/>
                <w:sz w:val="20"/>
                <w:szCs w:val="20"/>
              </w:rPr>
              <w:t>4 Weeks</w:t>
            </w:r>
          </w:p>
        </w:tc>
      </w:tr>
      <w:tr w:rsidR="006F3D15" w:rsidRPr="007C69C4" w14:paraId="2DEF9D97" w14:textId="77777777" w:rsidTr="006F3D15">
        <w:trPr>
          <w:trHeight w:val="456"/>
        </w:trPr>
        <w:tc>
          <w:tcPr>
            <w:tcW w:w="2899" w:type="dxa"/>
            <w:tcBorders>
              <w:bottom w:val="single" w:sz="4" w:space="0" w:color="000000"/>
            </w:tcBorders>
            <w:shd w:val="clear" w:color="auto" w:fill="002060"/>
            <w:vAlign w:val="center"/>
          </w:tcPr>
          <w:p w14:paraId="3C90B56B" w14:textId="77777777" w:rsidR="006F3D15" w:rsidRPr="007C69C4" w:rsidRDefault="006F3D15" w:rsidP="006F3D15">
            <w:pPr>
              <w:spacing w:line="360"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Training Place</w:t>
            </w:r>
          </w:p>
        </w:tc>
        <w:tc>
          <w:tcPr>
            <w:tcW w:w="5944" w:type="dxa"/>
            <w:tcBorders>
              <w:bottom w:val="single" w:sz="4" w:space="0" w:color="000000"/>
            </w:tcBorders>
            <w:vAlign w:val="center"/>
          </w:tcPr>
          <w:p w14:paraId="168CADAE" w14:textId="77777777" w:rsidR="006F3D15" w:rsidRPr="007C69C4" w:rsidRDefault="006F3D15" w:rsidP="006F3D15">
            <w:pPr>
              <w:spacing w:line="360" w:lineRule="auto"/>
              <w:rPr>
                <w:rFonts w:ascii="Times New Roman" w:hAnsi="Times New Roman" w:cs="Times New Roman"/>
                <w:sz w:val="20"/>
                <w:szCs w:val="20"/>
              </w:rPr>
            </w:pPr>
            <w:r w:rsidRPr="007C69C4">
              <w:rPr>
                <w:rFonts w:ascii="Times New Roman" w:hAnsi="Times New Roman" w:cs="Times New Roman"/>
                <w:sz w:val="20"/>
                <w:szCs w:val="20"/>
              </w:rPr>
              <w:t xml:space="preserve"> Medipol Mega University Hospital</w:t>
            </w:r>
          </w:p>
        </w:tc>
      </w:tr>
      <w:tr w:rsidR="006F3D15" w:rsidRPr="007C69C4" w14:paraId="1F54BA22" w14:textId="77777777" w:rsidTr="006F3D15">
        <w:trPr>
          <w:trHeight w:val="5482"/>
        </w:trPr>
        <w:tc>
          <w:tcPr>
            <w:tcW w:w="2899" w:type="dxa"/>
            <w:tcBorders>
              <w:bottom w:val="single" w:sz="4" w:space="0" w:color="auto"/>
            </w:tcBorders>
            <w:shd w:val="clear" w:color="auto" w:fill="002060"/>
            <w:vAlign w:val="center"/>
          </w:tcPr>
          <w:p w14:paraId="5C7D783B" w14:textId="77777777" w:rsidR="006F3D15" w:rsidRPr="007C69C4" w:rsidRDefault="006F3D15" w:rsidP="006F3D15">
            <w:pPr>
              <w:spacing w:line="360" w:lineRule="auto"/>
              <w:rPr>
                <w:rFonts w:ascii="Times New Roman" w:hAnsi="Times New Roman" w:cs="Times New Roman"/>
                <w:b/>
                <w:color w:val="FFFFFF"/>
                <w:sz w:val="20"/>
                <w:szCs w:val="20"/>
              </w:rPr>
            </w:pPr>
            <w:proofErr w:type="spellStart"/>
            <w:r w:rsidRPr="007C69C4">
              <w:rPr>
                <w:rFonts w:ascii="Times New Roman" w:hAnsi="Times New Roman" w:cs="Times New Roman"/>
                <w:b/>
                <w:color w:val="FFFFFF"/>
                <w:sz w:val="20"/>
                <w:szCs w:val="20"/>
              </w:rPr>
              <w:t>Instrructors</w:t>
            </w:r>
            <w:proofErr w:type="spellEnd"/>
          </w:p>
        </w:tc>
        <w:tc>
          <w:tcPr>
            <w:tcW w:w="5944" w:type="dxa"/>
            <w:tcBorders>
              <w:bottom w:val="single" w:sz="4" w:space="0" w:color="auto"/>
            </w:tcBorders>
            <w:vAlign w:val="center"/>
          </w:tcPr>
          <w:p w14:paraId="547A491F"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Prof. Dr. </w:t>
            </w:r>
            <w:proofErr w:type="spellStart"/>
            <w:r w:rsidRPr="007C69C4">
              <w:rPr>
                <w:rFonts w:ascii="Times New Roman" w:hAnsi="Times New Roman" w:cs="Times New Roman"/>
                <w:color w:val="000000"/>
                <w:sz w:val="20"/>
                <w:szCs w:val="20"/>
              </w:rPr>
              <w:t>Gülseren</w:t>
            </w:r>
            <w:proofErr w:type="spellEnd"/>
            <w:r w:rsidRPr="007C69C4">
              <w:rPr>
                <w:rFonts w:ascii="Times New Roman" w:hAnsi="Times New Roman" w:cs="Times New Roman"/>
                <w:color w:val="000000"/>
                <w:sz w:val="20"/>
                <w:szCs w:val="20"/>
              </w:rPr>
              <w:t xml:space="preserve"> AKYÜZ</w:t>
            </w:r>
          </w:p>
          <w:p w14:paraId="7254145C"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Prof. Dr. Ibrahim AZBOY</w:t>
            </w:r>
          </w:p>
          <w:p w14:paraId="1E9DEF0E"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Prof. Dr. Ahmet Salim GÖKTEPE</w:t>
            </w:r>
          </w:p>
          <w:p w14:paraId="2BE8B9A3"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Prof. Dr. Aylin REZVANİ</w:t>
            </w:r>
          </w:p>
          <w:p w14:paraId="1A267BFB"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Assoc. Prof. Dr. </w:t>
            </w:r>
            <w:proofErr w:type="spellStart"/>
            <w:r w:rsidRPr="007C69C4">
              <w:rPr>
                <w:rFonts w:ascii="Times New Roman" w:hAnsi="Times New Roman" w:cs="Times New Roman"/>
                <w:color w:val="000000"/>
                <w:sz w:val="20"/>
                <w:szCs w:val="20"/>
              </w:rPr>
              <w:t>Cem</w:t>
            </w:r>
            <w:proofErr w:type="spellEnd"/>
            <w:r w:rsidRPr="007C69C4">
              <w:rPr>
                <w:rFonts w:ascii="Times New Roman" w:hAnsi="Times New Roman" w:cs="Times New Roman"/>
                <w:color w:val="000000"/>
                <w:sz w:val="20"/>
                <w:szCs w:val="20"/>
              </w:rPr>
              <w:t xml:space="preserve"> Coskun AVCI</w:t>
            </w:r>
          </w:p>
          <w:p w14:paraId="516F16E3"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Assoc. Prof. Dr. </w:t>
            </w:r>
            <w:proofErr w:type="spellStart"/>
            <w:r w:rsidRPr="007C69C4">
              <w:rPr>
                <w:rFonts w:ascii="Times New Roman" w:hAnsi="Times New Roman" w:cs="Times New Roman"/>
                <w:color w:val="000000"/>
                <w:sz w:val="20"/>
                <w:szCs w:val="20"/>
              </w:rPr>
              <w:t>Sena</w:t>
            </w:r>
            <w:proofErr w:type="spellEnd"/>
            <w:r w:rsidRPr="007C69C4">
              <w:rPr>
                <w:rFonts w:ascii="Times New Roman" w:hAnsi="Times New Roman" w:cs="Times New Roman"/>
                <w:color w:val="000000"/>
                <w:sz w:val="20"/>
                <w:szCs w:val="20"/>
              </w:rPr>
              <w:t xml:space="preserve"> TOLU</w:t>
            </w:r>
          </w:p>
          <w:p w14:paraId="2DCDDFFA"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Assoc. Prof. Dr. Mehmet AĞIRMAN</w:t>
            </w:r>
          </w:p>
          <w:p w14:paraId="4E1647AC"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Didem</w:t>
            </w:r>
            <w:proofErr w:type="spellEnd"/>
            <w:r w:rsidRPr="007C69C4">
              <w:rPr>
                <w:rFonts w:ascii="Times New Roman" w:hAnsi="Times New Roman" w:cs="Times New Roman"/>
                <w:color w:val="000000"/>
                <w:sz w:val="20"/>
                <w:szCs w:val="20"/>
              </w:rPr>
              <w:t xml:space="preserve"> </w:t>
            </w:r>
            <w:proofErr w:type="spellStart"/>
            <w:r w:rsidRPr="007C69C4">
              <w:rPr>
                <w:rFonts w:ascii="Times New Roman" w:hAnsi="Times New Roman" w:cs="Times New Roman"/>
                <w:color w:val="000000"/>
                <w:sz w:val="20"/>
                <w:szCs w:val="20"/>
              </w:rPr>
              <w:t>Sezgin</w:t>
            </w:r>
            <w:proofErr w:type="spellEnd"/>
            <w:r w:rsidRPr="007C69C4">
              <w:rPr>
                <w:rFonts w:ascii="Times New Roman" w:hAnsi="Times New Roman" w:cs="Times New Roman"/>
                <w:color w:val="000000"/>
                <w:sz w:val="20"/>
                <w:szCs w:val="20"/>
              </w:rPr>
              <w:t xml:space="preserve"> ÖZCAN</w:t>
            </w:r>
          </w:p>
          <w:p w14:paraId="47C860C2"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Bilgehan</w:t>
            </w:r>
            <w:proofErr w:type="spellEnd"/>
            <w:r w:rsidRPr="007C69C4">
              <w:rPr>
                <w:rFonts w:ascii="Times New Roman" w:hAnsi="Times New Roman" w:cs="Times New Roman"/>
                <w:color w:val="000000"/>
                <w:sz w:val="20"/>
                <w:szCs w:val="20"/>
              </w:rPr>
              <w:t xml:space="preserve"> ÇATAL</w:t>
            </w:r>
          </w:p>
          <w:p w14:paraId="6D34D30F"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r w:rsidRPr="007C69C4">
              <w:rPr>
                <w:rFonts w:ascii="Times New Roman" w:hAnsi="Times New Roman" w:cs="Times New Roman"/>
                <w:color w:val="000000"/>
                <w:sz w:val="20"/>
                <w:szCs w:val="20"/>
              </w:rPr>
              <w:t>Mehmet Akif ÇAÇAN</w:t>
            </w:r>
          </w:p>
          <w:p w14:paraId="1E91C576"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Assis. Prof. Dr</w:t>
            </w:r>
            <w:r w:rsidRPr="007C69C4">
              <w:rPr>
                <w:rFonts w:ascii="Times New Roman" w:hAnsi="Times New Roman" w:cs="Times New Roman"/>
                <w:color w:val="000000"/>
                <w:sz w:val="20"/>
                <w:szCs w:val="20"/>
              </w:rPr>
              <w:t>. Kadir UZEL</w:t>
            </w:r>
          </w:p>
          <w:p w14:paraId="5950FFA1"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Aybars</w:t>
            </w:r>
            <w:proofErr w:type="spellEnd"/>
            <w:r w:rsidRPr="007C69C4">
              <w:rPr>
                <w:rFonts w:ascii="Times New Roman" w:hAnsi="Times New Roman" w:cs="Times New Roman"/>
                <w:color w:val="000000"/>
                <w:sz w:val="20"/>
                <w:szCs w:val="20"/>
              </w:rPr>
              <w:t xml:space="preserve"> TEKCAN</w:t>
            </w:r>
          </w:p>
          <w:p w14:paraId="136BB36F"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Sadiye</w:t>
            </w:r>
            <w:proofErr w:type="spellEnd"/>
            <w:r w:rsidRPr="007C69C4">
              <w:rPr>
                <w:rFonts w:ascii="Times New Roman" w:hAnsi="Times New Roman" w:cs="Times New Roman"/>
                <w:color w:val="000000"/>
                <w:sz w:val="20"/>
                <w:szCs w:val="20"/>
              </w:rPr>
              <w:t xml:space="preserve"> SARATAŞ</w:t>
            </w:r>
          </w:p>
          <w:p w14:paraId="25CF6B0A"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r w:rsidRPr="007C69C4">
              <w:rPr>
                <w:rFonts w:ascii="Times New Roman" w:hAnsi="Times New Roman" w:cs="Times New Roman"/>
                <w:color w:val="000000"/>
                <w:sz w:val="20"/>
                <w:szCs w:val="20"/>
              </w:rPr>
              <w:t xml:space="preserve">Member </w:t>
            </w:r>
            <w:proofErr w:type="spellStart"/>
            <w:r w:rsidRPr="007C69C4">
              <w:rPr>
                <w:rFonts w:ascii="Times New Roman" w:hAnsi="Times New Roman" w:cs="Times New Roman"/>
                <w:color w:val="000000"/>
                <w:sz w:val="20"/>
                <w:szCs w:val="20"/>
              </w:rPr>
              <w:t>İlknur</w:t>
            </w:r>
            <w:proofErr w:type="spellEnd"/>
            <w:r w:rsidRPr="007C69C4">
              <w:rPr>
                <w:rFonts w:ascii="Times New Roman" w:hAnsi="Times New Roman" w:cs="Times New Roman"/>
                <w:color w:val="000000"/>
                <w:sz w:val="20"/>
                <w:szCs w:val="20"/>
              </w:rPr>
              <w:t xml:space="preserve"> CAN</w:t>
            </w:r>
          </w:p>
          <w:p w14:paraId="214A1D93" w14:textId="77777777" w:rsidR="006F3D15" w:rsidRPr="007C69C4" w:rsidRDefault="006F3D15" w:rsidP="006F3D15">
            <w:pPr>
              <w:numPr>
                <w:ilvl w:val="0"/>
                <w:numId w:val="14"/>
              </w:numPr>
              <w:pBdr>
                <w:top w:val="nil"/>
                <w:left w:val="nil"/>
                <w:bottom w:val="nil"/>
                <w:right w:val="nil"/>
                <w:between w:val="nil"/>
              </w:pBdr>
              <w:tabs>
                <w:tab w:val="left" w:pos="182"/>
              </w:tabs>
              <w:spacing w:line="259"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Caglayan</w:t>
            </w:r>
            <w:proofErr w:type="spellEnd"/>
            <w:r w:rsidRPr="007C69C4">
              <w:rPr>
                <w:rFonts w:ascii="Times New Roman" w:hAnsi="Times New Roman" w:cs="Times New Roman"/>
                <w:color w:val="000000"/>
                <w:sz w:val="20"/>
                <w:szCs w:val="20"/>
              </w:rPr>
              <w:t xml:space="preserve"> ASLANBAŞ </w:t>
            </w:r>
          </w:p>
          <w:p w14:paraId="335D5A0F" w14:textId="77777777" w:rsidR="006F3D15" w:rsidRPr="007C69C4" w:rsidRDefault="006F3D15" w:rsidP="006F3D15">
            <w:pPr>
              <w:pBdr>
                <w:top w:val="nil"/>
                <w:left w:val="nil"/>
                <w:bottom w:val="nil"/>
                <w:right w:val="nil"/>
                <w:between w:val="nil"/>
              </w:pBdr>
              <w:tabs>
                <w:tab w:val="left" w:pos="182"/>
              </w:tabs>
              <w:spacing w:after="160" w:line="259" w:lineRule="auto"/>
              <w:ind w:left="720"/>
              <w:rPr>
                <w:rFonts w:ascii="Times New Roman" w:hAnsi="Times New Roman" w:cs="Times New Roman"/>
                <w:color w:val="000000"/>
                <w:sz w:val="20"/>
                <w:szCs w:val="20"/>
              </w:rPr>
            </w:pPr>
          </w:p>
        </w:tc>
      </w:tr>
      <w:tr w:rsidR="006F3D15" w:rsidRPr="007C69C4" w14:paraId="56F8BDF0" w14:textId="77777777" w:rsidTr="006F3D15">
        <w:trPr>
          <w:trHeight w:val="1591"/>
        </w:trPr>
        <w:tc>
          <w:tcPr>
            <w:tcW w:w="2899" w:type="dxa"/>
            <w:tcBorders>
              <w:top w:val="single" w:sz="4" w:space="0" w:color="auto"/>
            </w:tcBorders>
            <w:shd w:val="clear" w:color="auto" w:fill="002060"/>
            <w:vAlign w:val="center"/>
          </w:tcPr>
          <w:p w14:paraId="1075652C" w14:textId="77777777" w:rsidR="006F3D15" w:rsidRPr="007C69C4" w:rsidRDefault="006F3D15" w:rsidP="006F3D15">
            <w:pPr>
              <w:spacing w:line="360"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The Head Instructor</w:t>
            </w:r>
          </w:p>
        </w:tc>
        <w:tc>
          <w:tcPr>
            <w:tcW w:w="5944" w:type="dxa"/>
            <w:tcBorders>
              <w:top w:val="single" w:sz="4" w:space="0" w:color="auto"/>
            </w:tcBorders>
            <w:vAlign w:val="center"/>
          </w:tcPr>
          <w:p w14:paraId="02B71305" w14:textId="77777777" w:rsidR="006F3D15" w:rsidRPr="007C69C4" w:rsidRDefault="006F3D15" w:rsidP="006F3D15">
            <w:pPr>
              <w:numPr>
                <w:ilvl w:val="0"/>
                <w:numId w:val="14"/>
              </w:numPr>
              <w:pBdr>
                <w:top w:val="nil"/>
                <w:left w:val="nil"/>
                <w:bottom w:val="nil"/>
                <w:right w:val="nil"/>
                <w:between w:val="nil"/>
              </w:pBdr>
              <w:tabs>
                <w:tab w:val="left" w:pos="182"/>
              </w:tabs>
              <w:spacing w:line="360"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Prof. Dr. Aylin REZVAN</w:t>
            </w:r>
            <w:r w:rsidRPr="007C69C4">
              <w:rPr>
                <w:rFonts w:ascii="Times New Roman" w:hAnsi="Times New Roman" w:cs="Times New Roman"/>
                <w:sz w:val="20"/>
                <w:szCs w:val="20"/>
              </w:rPr>
              <w:t>I</w:t>
            </w:r>
          </w:p>
          <w:p w14:paraId="4461459D" w14:textId="77777777" w:rsidR="006F3D15" w:rsidRPr="007C69C4" w:rsidRDefault="006F3D15" w:rsidP="006F3D15">
            <w:pPr>
              <w:numPr>
                <w:ilvl w:val="0"/>
                <w:numId w:val="14"/>
              </w:numPr>
              <w:pBdr>
                <w:top w:val="nil"/>
                <w:left w:val="nil"/>
                <w:bottom w:val="nil"/>
                <w:right w:val="nil"/>
                <w:between w:val="nil"/>
              </w:pBdr>
              <w:tabs>
                <w:tab w:val="left" w:pos="182"/>
              </w:tabs>
              <w:spacing w:line="360" w:lineRule="auto"/>
              <w:ind w:hanging="720"/>
              <w:rPr>
                <w:rFonts w:ascii="Times New Roman" w:hAnsi="Times New Roman" w:cs="Times New Roman"/>
                <w:color w:val="000000"/>
                <w:sz w:val="20"/>
                <w:szCs w:val="20"/>
              </w:rPr>
            </w:pPr>
            <w:r w:rsidRPr="007C69C4">
              <w:rPr>
                <w:rFonts w:ascii="Times New Roman" w:hAnsi="Times New Roman" w:cs="Times New Roman"/>
                <w:color w:val="000000"/>
                <w:sz w:val="20"/>
                <w:szCs w:val="20"/>
              </w:rPr>
              <w:t>Prof. Dr. İbrahim AZBOY</w:t>
            </w:r>
          </w:p>
          <w:p w14:paraId="62B8649D" w14:textId="77777777" w:rsidR="006F3D15" w:rsidRPr="007C69C4" w:rsidRDefault="006F3D15" w:rsidP="006F3D15">
            <w:pPr>
              <w:numPr>
                <w:ilvl w:val="0"/>
                <w:numId w:val="14"/>
              </w:numPr>
              <w:pBdr>
                <w:top w:val="nil"/>
                <w:left w:val="nil"/>
                <w:bottom w:val="nil"/>
                <w:right w:val="nil"/>
                <w:between w:val="nil"/>
              </w:pBdr>
              <w:tabs>
                <w:tab w:val="left" w:pos="182"/>
              </w:tabs>
              <w:spacing w:after="160" w:line="360" w:lineRule="auto"/>
              <w:ind w:hanging="720"/>
              <w:rPr>
                <w:rFonts w:ascii="Times New Roman" w:hAnsi="Times New Roman" w:cs="Times New Roman"/>
                <w:color w:val="000000"/>
                <w:sz w:val="20"/>
                <w:szCs w:val="20"/>
              </w:rPr>
            </w:pPr>
            <w:r w:rsidRPr="007C69C4">
              <w:rPr>
                <w:rFonts w:ascii="Times New Roman" w:hAnsi="Times New Roman" w:cs="Times New Roman"/>
                <w:sz w:val="20"/>
                <w:szCs w:val="20"/>
                <w:lang w:val="en-US" w:eastAsia="en-US"/>
              </w:rPr>
              <w:t xml:space="preserve">Assis. Prof. Dr. </w:t>
            </w:r>
            <w:proofErr w:type="spellStart"/>
            <w:r w:rsidRPr="007C69C4">
              <w:rPr>
                <w:rFonts w:ascii="Times New Roman" w:hAnsi="Times New Roman" w:cs="Times New Roman"/>
                <w:color w:val="000000"/>
                <w:sz w:val="20"/>
                <w:szCs w:val="20"/>
              </w:rPr>
              <w:t>Bilgehan</w:t>
            </w:r>
            <w:proofErr w:type="spellEnd"/>
            <w:r w:rsidRPr="007C69C4">
              <w:rPr>
                <w:rFonts w:ascii="Times New Roman" w:hAnsi="Times New Roman" w:cs="Times New Roman"/>
                <w:color w:val="000000"/>
                <w:sz w:val="20"/>
                <w:szCs w:val="20"/>
              </w:rPr>
              <w:t xml:space="preserve"> ÇATAL</w:t>
            </w:r>
          </w:p>
        </w:tc>
      </w:tr>
    </w:tbl>
    <w:p w14:paraId="53B37BEB"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207A7EDF"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48DCEF29"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68B0484F"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2DEF2A9D"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569D3AFA"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511E6D38"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144D6CE3"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17A5788E"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43B9A3A8"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759E12CD"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6DBF66A2"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105792D7"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0D135BA0"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5E26FEDD"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0816A803"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b/>
          <w:bCs/>
          <w:sz w:val="24"/>
          <w:szCs w:val="24"/>
          <w:lang w:val="en-US"/>
        </w:rPr>
      </w:pPr>
    </w:p>
    <w:p w14:paraId="1BF985D4" w14:textId="190C4DF0" w:rsidR="006F3D15" w:rsidRDefault="006F3D15" w:rsidP="006F3D15">
      <w:pPr>
        <w:pBdr>
          <w:top w:val="nil"/>
          <w:left w:val="nil"/>
          <w:bottom w:val="nil"/>
          <w:right w:val="nil"/>
          <w:between w:val="nil"/>
        </w:pBdr>
        <w:tabs>
          <w:tab w:val="left" w:pos="182"/>
        </w:tabs>
        <w:spacing w:after="0" w:line="240" w:lineRule="auto"/>
        <w:jc w:val="center"/>
        <w:rPr>
          <w:rFonts w:ascii="Times New Roman" w:hAnsi="Times New Roman" w:cs="Times New Roman"/>
          <w:sz w:val="24"/>
          <w:szCs w:val="24"/>
        </w:rPr>
      </w:pPr>
      <w:r w:rsidRPr="006A4A13">
        <w:rPr>
          <w:rFonts w:ascii="Times New Roman" w:hAnsi="Times New Roman" w:cs="Times New Roman"/>
          <w:b/>
          <w:bCs/>
          <w:sz w:val="24"/>
          <w:szCs w:val="24"/>
          <w:lang w:val="en-US"/>
        </w:rPr>
        <w:t xml:space="preserve">THE AIM OF </w:t>
      </w:r>
      <w:bookmarkEnd w:id="2"/>
      <w:r w:rsidRPr="006E7C5C">
        <w:rPr>
          <w:rFonts w:ascii="Times New Roman" w:hAnsi="Times New Roman" w:cs="Times New Roman"/>
          <w:b/>
          <w:sz w:val="28"/>
          <w:szCs w:val="28"/>
        </w:rPr>
        <w:t>MUSCULOSKELETAL BLOCK CLERKSHIP</w:t>
      </w:r>
    </w:p>
    <w:p w14:paraId="67ECD29A"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color w:val="000000"/>
          <w:sz w:val="20"/>
          <w:szCs w:val="20"/>
        </w:rPr>
      </w:pPr>
    </w:p>
    <w:p w14:paraId="640826FC"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6986719" w14:textId="30A7BBE2"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C69C4">
        <w:rPr>
          <w:rFonts w:ascii="Times New Roman" w:hAnsi="Times New Roman" w:cs="Times New Roman"/>
          <w:sz w:val="20"/>
          <w:szCs w:val="20"/>
        </w:rPr>
        <w:t>The musculoskeletal block, which consists of the department of orthopedics and traumatology and the department of physical medicine and rehabilitation, was created to clearly shape in the student's mind the areas where the two branches meet and separate. In this clerkship the evaluation, diagnosis, conservative treatment, rehabilitation and surgical treatment of muscles, nerves, bones, cartilage, other connective tissues, and joint diseases are discussed.</w:t>
      </w:r>
    </w:p>
    <w:p w14:paraId="5543FAD3" w14:textId="77777777" w:rsidR="006F3D15" w:rsidRDefault="006F3D15">
      <w:pPr>
        <w:pBdr>
          <w:top w:val="nil"/>
          <w:left w:val="nil"/>
          <w:bottom w:val="nil"/>
          <w:right w:val="nil"/>
          <w:between w:val="nil"/>
        </w:pBdr>
        <w:tabs>
          <w:tab w:val="left" w:pos="182"/>
        </w:tabs>
        <w:spacing w:after="0" w:line="240" w:lineRule="auto"/>
        <w:jc w:val="both"/>
        <w:rPr>
          <w:rFonts w:ascii="Times New Roman" w:hAnsi="Times New Roman" w:cs="Times New Roman"/>
          <w:sz w:val="20"/>
          <w:szCs w:val="20"/>
        </w:rPr>
      </w:pPr>
    </w:p>
    <w:p w14:paraId="4CAC67E8" w14:textId="7FB81D2B" w:rsidR="00FB4140" w:rsidRPr="007C69C4" w:rsidRDefault="00C93543">
      <w:pPr>
        <w:pBdr>
          <w:top w:val="nil"/>
          <w:left w:val="nil"/>
          <w:bottom w:val="nil"/>
          <w:right w:val="nil"/>
          <w:between w:val="nil"/>
        </w:pBdr>
        <w:tabs>
          <w:tab w:val="left" w:pos="182"/>
        </w:tabs>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1- to provide the ability to take a pertinent history and perform a systematic physical exam with emphasis on the musculoskeletal and neurological exams</w:t>
      </w:r>
    </w:p>
    <w:p w14:paraId="0D1B0514" w14:textId="187A9488" w:rsidR="00FB4140" w:rsidRPr="007C69C4" w:rsidRDefault="00C93543">
      <w:pPr>
        <w:tabs>
          <w:tab w:val="left" w:pos="182"/>
        </w:tabs>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 xml:space="preserve">2- to recognize the significance of acute </w:t>
      </w:r>
      <w:r w:rsidR="00C22058" w:rsidRPr="007C69C4">
        <w:rPr>
          <w:rFonts w:ascii="Times New Roman" w:hAnsi="Times New Roman" w:cs="Times New Roman"/>
          <w:sz w:val="20"/>
          <w:szCs w:val="20"/>
        </w:rPr>
        <w:t>orthopedic</w:t>
      </w:r>
      <w:r w:rsidRPr="007C69C4">
        <w:rPr>
          <w:rFonts w:ascii="Times New Roman" w:hAnsi="Times New Roman" w:cs="Times New Roman"/>
          <w:sz w:val="20"/>
          <w:szCs w:val="20"/>
        </w:rPr>
        <w:t xml:space="preserve"> injuries, including initial open fracture management, evaluation for compartment syndrome, precautions to be taken in the management of trauma patients, including those of the spine, and to be proficient in the initial management of appropriate splinting for the </w:t>
      </w:r>
      <w:r w:rsidR="00C22058" w:rsidRPr="007C69C4">
        <w:rPr>
          <w:rFonts w:ascii="Times New Roman" w:hAnsi="Times New Roman" w:cs="Times New Roman"/>
          <w:sz w:val="20"/>
          <w:szCs w:val="20"/>
        </w:rPr>
        <w:t>above-described</w:t>
      </w:r>
      <w:r w:rsidRPr="007C69C4">
        <w:rPr>
          <w:rFonts w:ascii="Times New Roman" w:hAnsi="Times New Roman" w:cs="Times New Roman"/>
          <w:sz w:val="20"/>
          <w:szCs w:val="20"/>
        </w:rPr>
        <w:t xml:space="preserve"> injuries</w:t>
      </w:r>
    </w:p>
    <w:p w14:paraId="609E82EA" w14:textId="19CE09D2" w:rsidR="00FB4140" w:rsidRPr="007C69C4" w:rsidRDefault="00C93543">
      <w:pPr>
        <w:pBdr>
          <w:top w:val="nil"/>
          <w:left w:val="nil"/>
          <w:bottom w:val="nil"/>
          <w:right w:val="nil"/>
          <w:between w:val="nil"/>
        </w:pBdr>
        <w:tabs>
          <w:tab w:val="left" w:pos="182"/>
        </w:tabs>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 xml:space="preserve">3- to discuss the painful musculoskeletal diseases, bone and soft tissue tumors, fractures, dislocations and muscle, nerve, </w:t>
      </w:r>
      <w:r w:rsidR="00C22058" w:rsidRPr="007C69C4">
        <w:rPr>
          <w:rFonts w:ascii="Times New Roman" w:hAnsi="Times New Roman" w:cs="Times New Roman"/>
          <w:sz w:val="20"/>
          <w:szCs w:val="20"/>
        </w:rPr>
        <w:t>tendon,</w:t>
      </w:r>
      <w:r w:rsidRPr="007C69C4">
        <w:rPr>
          <w:rFonts w:ascii="Times New Roman" w:hAnsi="Times New Roman" w:cs="Times New Roman"/>
          <w:sz w:val="20"/>
          <w:szCs w:val="20"/>
        </w:rPr>
        <w:t xml:space="preserve"> and soft tissue injuries, polytraumas, as well as other congenital or acquired physical insufficiency and disability conditions, which are common in pediatric and adulthood and cause significant morbidity and mortality.</w:t>
      </w:r>
    </w:p>
    <w:p w14:paraId="3C11431E" w14:textId="66F21837" w:rsidR="00FB4140" w:rsidRPr="007C69C4" w:rsidRDefault="00C93543">
      <w:pPr>
        <w:pBdr>
          <w:top w:val="nil"/>
          <w:left w:val="nil"/>
          <w:bottom w:val="nil"/>
          <w:right w:val="nil"/>
          <w:between w:val="nil"/>
        </w:pBdr>
        <w:tabs>
          <w:tab w:val="left" w:pos="182"/>
        </w:tabs>
        <w:spacing w:after="0" w:line="240" w:lineRule="auto"/>
        <w:jc w:val="both"/>
        <w:rPr>
          <w:rFonts w:ascii="Times New Roman" w:hAnsi="Times New Roman" w:cs="Times New Roman"/>
          <w:color w:val="000000"/>
          <w:sz w:val="20"/>
          <w:szCs w:val="20"/>
        </w:rPr>
      </w:pPr>
      <w:r w:rsidRPr="007C69C4">
        <w:rPr>
          <w:rFonts w:ascii="Times New Roman" w:hAnsi="Times New Roman" w:cs="Times New Roman"/>
          <w:sz w:val="20"/>
          <w:szCs w:val="20"/>
        </w:rPr>
        <w:t xml:space="preserve">4- to diagnose and treat the patients by creating a comprehensive rehabilitation program to restore maximum function lost </w:t>
      </w:r>
      <w:proofErr w:type="spellStart"/>
      <w:r w:rsidRPr="007C69C4">
        <w:rPr>
          <w:rFonts w:ascii="Times New Roman" w:hAnsi="Times New Roman" w:cs="Times New Roman"/>
          <w:sz w:val="20"/>
          <w:szCs w:val="20"/>
        </w:rPr>
        <w:t>throu</w:t>
      </w:r>
      <w:r w:rsidR="00661CFC" w:rsidRPr="007C69C4">
        <w:rPr>
          <w:rFonts w:ascii="Times New Roman" w:hAnsi="Times New Roman" w:cs="Times New Roman"/>
          <w:sz w:val="20"/>
          <w:szCs w:val="20"/>
        </w:rPr>
        <w:t>MS</w:t>
      </w:r>
      <w:proofErr w:type="spellEnd"/>
      <w:r w:rsidRPr="007C69C4">
        <w:rPr>
          <w:rFonts w:ascii="Times New Roman" w:hAnsi="Times New Roman" w:cs="Times New Roman"/>
          <w:sz w:val="20"/>
          <w:szCs w:val="20"/>
        </w:rPr>
        <w:t xml:space="preserve"> </w:t>
      </w:r>
      <w:r w:rsidRPr="007C69C4">
        <w:rPr>
          <w:rFonts w:ascii="Times New Roman" w:hAnsi="Times New Roman" w:cs="Times New Roman"/>
          <w:color w:val="000000"/>
          <w:sz w:val="20"/>
          <w:szCs w:val="20"/>
        </w:rPr>
        <w:t>injury, illness or disabling conditions</w:t>
      </w:r>
      <w:r w:rsidRPr="007C69C4">
        <w:rPr>
          <w:rFonts w:ascii="Times New Roman" w:hAnsi="Times New Roman" w:cs="Times New Roman"/>
          <w:sz w:val="20"/>
          <w:szCs w:val="20"/>
        </w:rPr>
        <w:t xml:space="preserve">. </w:t>
      </w:r>
      <w:r w:rsidRPr="007C69C4">
        <w:rPr>
          <w:rFonts w:ascii="Times New Roman" w:hAnsi="Times New Roman" w:cs="Times New Roman"/>
          <w:color w:val="000000"/>
          <w:sz w:val="20"/>
          <w:szCs w:val="20"/>
        </w:rPr>
        <w:t xml:space="preserve"> </w:t>
      </w:r>
    </w:p>
    <w:p w14:paraId="7D48B641" w14:textId="77777777" w:rsidR="00FB4140" w:rsidRPr="007C69C4" w:rsidRDefault="00C93543">
      <w:pPr>
        <w:pBdr>
          <w:top w:val="nil"/>
          <w:left w:val="nil"/>
          <w:bottom w:val="nil"/>
          <w:right w:val="nil"/>
          <w:between w:val="nil"/>
        </w:pBdr>
        <w:tabs>
          <w:tab w:val="left" w:pos="182"/>
        </w:tabs>
        <w:spacing w:after="0" w:line="240" w:lineRule="auto"/>
        <w:jc w:val="both"/>
        <w:rPr>
          <w:rFonts w:ascii="Times New Roman" w:hAnsi="Times New Roman" w:cs="Times New Roman"/>
          <w:b/>
          <w:sz w:val="20"/>
          <w:szCs w:val="20"/>
        </w:rPr>
      </w:pPr>
      <w:r w:rsidRPr="007C69C4">
        <w:rPr>
          <w:rFonts w:ascii="Times New Roman" w:hAnsi="Times New Roman" w:cs="Times New Roman"/>
          <w:sz w:val="20"/>
          <w:szCs w:val="20"/>
        </w:rPr>
        <w:t>​​</w:t>
      </w:r>
    </w:p>
    <w:p w14:paraId="4E88F5B7" w14:textId="77777777" w:rsidR="006F3D15" w:rsidRDefault="006F3D15">
      <w:pPr>
        <w:spacing w:after="0" w:line="240" w:lineRule="auto"/>
        <w:rPr>
          <w:rFonts w:ascii="Times New Roman" w:hAnsi="Times New Roman" w:cs="Times New Roman"/>
          <w:b/>
          <w:color w:val="000000"/>
          <w:sz w:val="20"/>
          <w:szCs w:val="20"/>
          <w:u w:val="single"/>
        </w:rPr>
      </w:pPr>
    </w:p>
    <w:p w14:paraId="027F9DDF" w14:textId="77777777" w:rsidR="006F3D15" w:rsidRDefault="006F3D15">
      <w:pPr>
        <w:spacing w:after="0" w:line="240" w:lineRule="auto"/>
        <w:rPr>
          <w:rFonts w:ascii="Times New Roman" w:hAnsi="Times New Roman" w:cs="Times New Roman"/>
          <w:b/>
          <w:color w:val="000000"/>
          <w:sz w:val="20"/>
          <w:szCs w:val="20"/>
          <w:u w:val="single"/>
        </w:rPr>
      </w:pPr>
    </w:p>
    <w:p w14:paraId="6984CC14" w14:textId="3105C1D3" w:rsidR="00FB4140" w:rsidRPr="007C69C4" w:rsidRDefault="00C93543">
      <w:pPr>
        <w:spacing w:after="0" w:line="240" w:lineRule="auto"/>
        <w:rPr>
          <w:rFonts w:ascii="Times New Roman" w:hAnsi="Times New Roman" w:cs="Times New Roman"/>
          <w:b/>
          <w:color w:val="000000"/>
          <w:sz w:val="20"/>
          <w:szCs w:val="20"/>
          <w:u w:val="single"/>
        </w:rPr>
      </w:pPr>
      <w:r w:rsidRPr="007C69C4">
        <w:rPr>
          <w:rFonts w:ascii="Times New Roman" w:hAnsi="Times New Roman" w:cs="Times New Roman"/>
          <w:b/>
          <w:color w:val="000000"/>
          <w:sz w:val="20"/>
          <w:szCs w:val="20"/>
          <w:u w:val="single"/>
        </w:rPr>
        <w:t>Learning Methods:</w:t>
      </w:r>
    </w:p>
    <w:p w14:paraId="26960DD5" w14:textId="77777777" w:rsidR="00FB4140" w:rsidRPr="007C69C4" w:rsidRDefault="00C93543">
      <w:pPr>
        <w:numPr>
          <w:ilvl w:val="0"/>
          <w:numId w:val="14"/>
        </w:numPr>
        <w:pBdr>
          <w:top w:val="nil"/>
          <w:left w:val="nil"/>
          <w:bottom w:val="nil"/>
          <w:right w:val="nil"/>
          <w:between w:val="nil"/>
        </w:pBdr>
        <w:spacing w:after="0" w:line="240" w:lineRule="auto"/>
        <w:ind w:left="284" w:hanging="284"/>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Theoretical </w:t>
      </w:r>
      <w:proofErr w:type="gramStart"/>
      <w:r w:rsidRPr="007C69C4">
        <w:rPr>
          <w:rFonts w:ascii="Times New Roman" w:hAnsi="Times New Roman" w:cs="Times New Roman"/>
          <w:sz w:val="20"/>
          <w:szCs w:val="20"/>
        </w:rPr>
        <w:t>lectur</w:t>
      </w:r>
      <w:r w:rsidRPr="007C69C4">
        <w:rPr>
          <w:rFonts w:ascii="Times New Roman" w:hAnsi="Times New Roman" w:cs="Times New Roman"/>
          <w:color w:val="000000"/>
          <w:sz w:val="20"/>
          <w:szCs w:val="20"/>
        </w:rPr>
        <w:t>es;</w:t>
      </w:r>
      <w:proofErr w:type="gramEnd"/>
    </w:p>
    <w:p w14:paraId="659D73CD" w14:textId="77777777" w:rsidR="00FB4140" w:rsidRPr="007C69C4" w:rsidRDefault="00C93543">
      <w:pPr>
        <w:numPr>
          <w:ilvl w:val="0"/>
          <w:numId w:val="1"/>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Face-to-face lecture presentations</w:t>
      </w:r>
    </w:p>
    <w:p w14:paraId="64706DFD" w14:textId="77777777" w:rsidR="00FB4140" w:rsidRPr="007C69C4" w:rsidRDefault="00C93543">
      <w:pPr>
        <w:numPr>
          <w:ilvl w:val="0"/>
          <w:numId w:val="1"/>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Case-based </w:t>
      </w:r>
      <w:r w:rsidRPr="007C69C4">
        <w:rPr>
          <w:rFonts w:ascii="Times New Roman" w:hAnsi="Times New Roman" w:cs="Times New Roman"/>
          <w:sz w:val="20"/>
          <w:szCs w:val="20"/>
        </w:rPr>
        <w:t>learning</w:t>
      </w:r>
    </w:p>
    <w:p w14:paraId="4838800A" w14:textId="77777777" w:rsidR="00FB4140" w:rsidRPr="007C69C4" w:rsidRDefault="00C93543">
      <w:pPr>
        <w:numPr>
          <w:ilvl w:val="0"/>
          <w:numId w:val="1"/>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Case </w:t>
      </w:r>
      <w:r w:rsidRPr="007C69C4">
        <w:rPr>
          <w:rFonts w:ascii="Times New Roman" w:hAnsi="Times New Roman" w:cs="Times New Roman"/>
          <w:sz w:val="20"/>
          <w:szCs w:val="20"/>
        </w:rPr>
        <w:t>studies</w:t>
      </w:r>
    </w:p>
    <w:p w14:paraId="3A94E683" w14:textId="77777777" w:rsidR="00FB4140" w:rsidRPr="007C69C4" w:rsidRDefault="00FB4140">
      <w:pPr>
        <w:pBdr>
          <w:top w:val="nil"/>
          <w:left w:val="nil"/>
          <w:bottom w:val="nil"/>
          <w:right w:val="nil"/>
          <w:between w:val="nil"/>
        </w:pBdr>
        <w:spacing w:after="0" w:line="240" w:lineRule="auto"/>
        <w:ind w:left="720"/>
        <w:rPr>
          <w:rFonts w:ascii="Times New Roman" w:hAnsi="Times New Roman" w:cs="Times New Roman"/>
          <w:color w:val="000000"/>
          <w:sz w:val="20"/>
          <w:szCs w:val="20"/>
        </w:rPr>
      </w:pPr>
    </w:p>
    <w:p w14:paraId="7D5BF21F" w14:textId="77777777" w:rsidR="00FB4140" w:rsidRPr="006F3D15" w:rsidRDefault="00C93543">
      <w:pPr>
        <w:numPr>
          <w:ilvl w:val="0"/>
          <w:numId w:val="14"/>
        </w:numPr>
        <w:pBdr>
          <w:top w:val="nil"/>
          <w:left w:val="nil"/>
          <w:bottom w:val="nil"/>
          <w:right w:val="nil"/>
          <w:between w:val="nil"/>
        </w:pBdr>
        <w:spacing w:after="0" w:line="240" w:lineRule="auto"/>
        <w:ind w:left="284" w:hanging="284"/>
        <w:rPr>
          <w:rFonts w:ascii="Times New Roman" w:hAnsi="Times New Roman" w:cs="Times New Roman"/>
          <w:b/>
          <w:bCs/>
          <w:color w:val="000000"/>
          <w:sz w:val="20"/>
          <w:szCs w:val="20"/>
        </w:rPr>
      </w:pPr>
      <w:r w:rsidRPr="006F3D15">
        <w:rPr>
          <w:rFonts w:ascii="Times New Roman" w:hAnsi="Times New Roman" w:cs="Times New Roman"/>
          <w:b/>
          <w:bCs/>
          <w:color w:val="000000"/>
          <w:sz w:val="20"/>
          <w:szCs w:val="20"/>
        </w:rPr>
        <w:t xml:space="preserve">Practical Applications </w:t>
      </w:r>
      <w:proofErr w:type="gramStart"/>
      <w:r w:rsidRPr="006F3D15">
        <w:rPr>
          <w:rFonts w:ascii="Times New Roman" w:hAnsi="Times New Roman" w:cs="Times New Roman"/>
          <w:b/>
          <w:bCs/>
          <w:color w:val="000000"/>
          <w:sz w:val="20"/>
          <w:szCs w:val="20"/>
        </w:rPr>
        <w:t>in;</w:t>
      </w:r>
      <w:proofErr w:type="gramEnd"/>
    </w:p>
    <w:p w14:paraId="4B649ADA"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sz w:val="20"/>
          <w:szCs w:val="20"/>
        </w:rPr>
        <w:t>Services</w:t>
      </w:r>
    </w:p>
    <w:p w14:paraId="6D958651"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Polyclinic rooms </w:t>
      </w:r>
    </w:p>
    <w:p w14:paraId="1C4ECB90"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Rehabilitation halls</w:t>
      </w:r>
    </w:p>
    <w:p w14:paraId="15E409CA"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sz w:val="20"/>
          <w:szCs w:val="20"/>
        </w:rPr>
        <w:t>Operating room</w:t>
      </w:r>
    </w:p>
    <w:p w14:paraId="68583FE1"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color w:val="000000"/>
          <w:sz w:val="20"/>
          <w:szCs w:val="20"/>
        </w:rPr>
      </w:pPr>
      <w:r w:rsidRPr="007C69C4">
        <w:rPr>
          <w:rFonts w:ascii="Times New Roman" w:hAnsi="Times New Roman" w:cs="Times New Roman"/>
          <w:color w:val="000000"/>
          <w:sz w:val="20"/>
          <w:szCs w:val="20"/>
        </w:rPr>
        <w:t>Plaster and dressing room</w:t>
      </w:r>
    </w:p>
    <w:p w14:paraId="1C978F1B" w14:textId="77777777" w:rsidR="00FB4140" w:rsidRPr="007C69C4" w:rsidRDefault="00C93543">
      <w:pPr>
        <w:numPr>
          <w:ilvl w:val="0"/>
          <w:numId w:val="2"/>
        </w:numPr>
        <w:pBdr>
          <w:top w:val="nil"/>
          <w:left w:val="nil"/>
          <w:bottom w:val="nil"/>
          <w:right w:val="nil"/>
          <w:between w:val="nil"/>
        </w:pBdr>
        <w:spacing w:after="0" w:line="240" w:lineRule="auto"/>
        <w:ind w:hanging="360"/>
        <w:rPr>
          <w:rFonts w:ascii="Times New Roman" w:hAnsi="Times New Roman" w:cs="Times New Roman"/>
          <w:b/>
          <w:color w:val="000000"/>
          <w:sz w:val="20"/>
          <w:szCs w:val="20"/>
        </w:rPr>
      </w:pPr>
      <w:r w:rsidRPr="007C69C4">
        <w:rPr>
          <w:rFonts w:ascii="Times New Roman" w:hAnsi="Times New Roman" w:cs="Times New Roman"/>
          <w:color w:val="000000"/>
          <w:sz w:val="20"/>
          <w:szCs w:val="20"/>
        </w:rPr>
        <w:t xml:space="preserve">Emergency room </w:t>
      </w:r>
      <w:r w:rsidRPr="007C69C4">
        <w:rPr>
          <w:rFonts w:ascii="Times New Roman" w:hAnsi="Times New Roman" w:cs="Times New Roman"/>
          <w:sz w:val="20"/>
          <w:szCs w:val="20"/>
        </w:rPr>
        <w:br w:type="page"/>
      </w:r>
    </w:p>
    <w:p w14:paraId="6D03DDD4" w14:textId="77777777" w:rsidR="004B2C61" w:rsidRPr="006E7C5C" w:rsidRDefault="004B2C61" w:rsidP="006F3D15">
      <w:pPr>
        <w:tabs>
          <w:tab w:val="left" w:pos="360"/>
        </w:tabs>
        <w:autoSpaceDE w:val="0"/>
        <w:autoSpaceDN w:val="0"/>
        <w:adjustRightInd w:val="0"/>
        <w:spacing w:after="0" w:line="240" w:lineRule="auto"/>
        <w:jc w:val="center"/>
        <w:rPr>
          <w:rFonts w:ascii="Times New Roman" w:hAnsi="Times New Roman" w:cs="Times New Roman"/>
          <w:color w:val="000000"/>
          <w:sz w:val="24"/>
          <w:szCs w:val="24"/>
        </w:rPr>
      </w:pPr>
      <w:r w:rsidRPr="006E7C5C">
        <w:rPr>
          <w:rFonts w:ascii="Times New Roman" w:hAnsi="Times New Roman" w:cs="Times New Roman"/>
          <w:b/>
          <w:sz w:val="24"/>
          <w:szCs w:val="24"/>
        </w:rPr>
        <w:lastRenderedPageBreak/>
        <w:t xml:space="preserve">MUSCULOSKELETAL BLOCK </w:t>
      </w:r>
      <w:bookmarkStart w:id="3" w:name="_Hlk96761928"/>
      <w:r w:rsidRPr="006E7C5C">
        <w:rPr>
          <w:rFonts w:ascii="Times New Roman" w:hAnsi="Times New Roman" w:cs="Times New Roman"/>
          <w:b/>
          <w:bCs/>
          <w:sz w:val="24"/>
          <w:szCs w:val="24"/>
        </w:rPr>
        <w:t xml:space="preserve">CLERKSHIP </w:t>
      </w:r>
      <w:bookmarkStart w:id="4" w:name="_Hlk96762438"/>
      <w:r w:rsidRPr="006E7C5C">
        <w:rPr>
          <w:rFonts w:ascii="Times New Roman" w:hAnsi="Times New Roman" w:cs="Times New Roman"/>
          <w:b/>
          <w:bCs/>
          <w:sz w:val="24"/>
          <w:szCs w:val="24"/>
        </w:rPr>
        <w:t>LEARNING GOALS</w:t>
      </w:r>
      <w:bookmarkEnd w:id="3"/>
      <w:bookmarkEnd w:id="4"/>
    </w:p>
    <w:p w14:paraId="4861F93D" w14:textId="77777777" w:rsidR="004B2C61" w:rsidRPr="007C69C4" w:rsidRDefault="004B2C61" w:rsidP="004B2C61">
      <w:pPr>
        <w:autoSpaceDE w:val="0"/>
        <w:autoSpaceDN w:val="0"/>
        <w:adjustRightInd w:val="0"/>
        <w:spacing w:after="0" w:line="240" w:lineRule="auto"/>
        <w:rPr>
          <w:rFonts w:ascii="Times New Roman" w:hAnsi="Times New Roman" w:cs="Times New Roman"/>
          <w:b/>
          <w:bCs/>
          <w:sz w:val="20"/>
          <w:szCs w:val="20"/>
        </w:rPr>
      </w:pPr>
    </w:p>
    <w:p w14:paraId="759AC65E" w14:textId="71A3704D" w:rsidR="00FB4140" w:rsidRPr="007C69C4" w:rsidRDefault="00FB4140">
      <w:pPr>
        <w:spacing w:after="0" w:line="240" w:lineRule="auto"/>
        <w:rPr>
          <w:rFonts w:ascii="Times New Roman" w:hAnsi="Times New Roman" w:cs="Times New Roman"/>
          <w:b/>
          <w:sz w:val="20"/>
          <w:szCs w:val="20"/>
        </w:rPr>
      </w:pPr>
    </w:p>
    <w:tbl>
      <w:tblPr>
        <w:tblStyle w:val="a0"/>
        <w:tblW w:w="9825" w:type="dxa"/>
        <w:tblInd w:w="5" w:type="dxa"/>
        <w:tblLayout w:type="fixed"/>
        <w:tblLook w:val="0400" w:firstRow="0" w:lastRow="0" w:firstColumn="0" w:lastColumn="0" w:noHBand="0" w:noVBand="1"/>
      </w:tblPr>
      <w:tblGrid>
        <w:gridCol w:w="2115"/>
        <w:gridCol w:w="6385"/>
        <w:gridCol w:w="1325"/>
      </w:tblGrid>
      <w:tr w:rsidR="00FB4140" w:rsidRPr="007C69C4" w14:paraId="2A7E1B79" w14:textId="77777777" w:rsidTr="006F3D15">
        <w:trPr>
          <w:trHeight w:val="731"/>
        </w:trPr>
        <w:tc>
          <w:tcPr>
            <w:tcW w:w="2115" w:type="dxa"/>
            <w:tcBorders>
              <w:top w:val="single" w:sz="4" w:space="0" w:color="595959"/>
              <w:left w:val="nil"/>
              <w:bottom w:val="single" w:sz="4" w:space="0" w:color="000000"/>
              <w:right w:val="single" w:sz="4" w:space="0" w:color="595959"/>
            </w:tcBorders>
            <w:shd w:val="clear" w:color="auto" w:fill="002060"/>
            <w:vAlign w:val="center"/>
          </w:tcPr>
          <w:p w14:paraId="4DB90A58" w14:textId="474D5965" w:rsidR="00FB4140" w:rsidRPr="007C69C4" w:rsidRDefault="00C93D7D">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Course Name</w:t>
            </w:r>
          </w:p>
        </w:tc>
        <w:tc>
          <w:tcPr>
            <w:tcW w:w="6385" w:type="dxa"/>
            <w:tcBorders>
              <w:top w:val="single" w:sz="4" w:space="0" w:color="595959"/>
              <w:left w:val="nil"/>
              <w:bottom w:val="single" w:sz="4" w:space="0" w:color="000000"/>
              <w:right w:val="single" w:sz="4" w:space="0" w:color="595959"/>
            </w:tcBorders>
            <w:shd w:val="clear" w:color="auto" w:fill="002060"/>
            <w:vAlign w:val="center"/>
          </w:tcPr>
          <w:p w14:paraId="4ECEB818" w14:textId="292E7031" w:rsidR="00FB4140" w:rsidRPr="007C69C4" w:rsidRDefault="00C93D7D">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Objective of the Course / Application</w:t>
            </w:r>
          </w:p>
        </w:tc>
        <w:tc>
          <w:tcPr>
            <w:tcW w:w="1325" w:type="dxa"/>
            <w:tcBorders>
              <w:top w:val="single" w:sz="4" w:space="0" w:color="595959"/>
              <w:left w:val="nil"/>
              <w:bottom w:val="single" w:sz="4" w:space="0" w:color="000000"/>
              <w:right w:val="single" w:sz="4" w:space="0" w:color="595959"/>
            </w:tcBorders>
            <w:shd w:val="clear" w:color="auto" w:fill="002060"/>
            <w:vAlign w:val="center"/>
          </w:tcPr>
          <w:p w14:paraId="6B7960A9" w14:textId="492EC256" w:rsidR="00FB4140" w:rsidRPr="007C69C4" w:rsidRDefault="00C93D7D">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Course Time / Application Time</w:t>
            </w:r>
          </w:p>
        </w:tc>
      </w:tr>
      <w:tr w:rsidR="00FB4140" w:rsidRPr="007C69C4" w14:paraId="4314C525" w14:textId="77777777" w:rsidTr="006F3D15">
        <w:trPr>
          <w:trHeight w:val="349"/>
        </w:trPr>
        <w:tc>
          <w:tcPr>
            <w:tcW w:w="2115" w:type="dxa"/>
            <w:vMerge w:val="restart"/>
            <w:tcBorders>
              <w:top w:val="single" w:sz="4" w:space="0" w:color="000000"/>
              <w:left w:val="single" w:sz="4" w:space="0" w:color="000000"/>
              <w:right w:val="single" w:sz="4" w:space="0" w:color="000000"/>
            </w:tcBorders>
            <w:shd w:val="clear" w:color="auto" w:fill="auto"/>
            <w:vAlign w:val="center"/>
          </w:tcPr>
          <w:p w14:paraId="42F0AFF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Physical Medicine and Rehabilitation; </w:t>
            </w:r>
            <w:r w:rsidRPr="007C69C4">
              <w:rPr>
                <w:rFonts w:ascii="Times New Roman" w:hAnsi="Times New Roman" w:cs="Times New Roman"/>
                <w:sz w:val="20"/>
                <w:szCs w:val="20"/>
              </w:rPr>
              <w:t>Introduction and Entrance</w:t>
            </w:r>
          </w:p>
          <w:p w14:paraId="269BB415" w14:textId="77777777" w:rsidR="00FB4140" w:rsidRPr="007C69C4" w:rsidRDefault="00FB4140">
            <w:pPr>
              <w:spacing w:after="0" w:line="240"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4E30"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Comprehend the importance of PM&amp;R as a medical </w:t>
            </w:r>
            <w:proofErr w:type="spellStart"/>
            <w:r w:rsidRPr="007C69C4">
              <w:rPr>
                <w:rFonts w:ascii="Times New Roman" w:hAnsi="Times New Roman" w:cs="Times New Roman"/>
                <w:color w:val="000000"/>
                <w:sz w:val="20"/>
                <w:szCs w:val="20"/>
              </w:rPr>
              <w:t>brach</w:t>
            </w:r>
            <w:proofErr w:type="spellEnd"/>
          </w:p>
        </w:tc>
        <w:tc>
          <w:tcPr>
            <w:tcW w:w="1325" w:type="dxa"/>
            <w:vMerge w:val="restart"/>
            <w:tcBorders>
              <w:top w:val="single" w:sz="4" w:space="0" w:color="000000"/>
              <w:left w:val="single" w:sz="4" w:space="0" w:color="000000"/>
              <w:right w:val="single" w:sz="4" w:space="0" w:color="000000"/>
            </w:tcBorders>
            <w:shd w:val="clear" w:color="auto" w:fill="auto"/>
            <w:vAlign w:val="center"/>
          </w:tcPr>
          <w:p w14:paraId="5CBC68FE"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1</w:t>
            </w:r>
          </w:p>
        </w:tc>
      </w:tr>
      <w:tr w:rsidR="00FB4140" w:rsidRPr="007C69C4" w14:paraId="55991319" w14:textId="77777777" w:rsidTr="006F3D15">
        <w:trPr>
          <w:trHeight w:val="289"/>
        </w:trPr>
        <w:tc>
          <w:tcPr>
            <w:tcW w:w="2115" w:type="dxa"/>
            <w:vMerge/>
            <w:tcBorders>
              <w:top w:val="single" w:sz="4" w:space="0" w:color="000000"/>
              <w:left w:val="single" w:sz="4" w:space="0" w:color="000000"/>
              <w:right w:val="single" w:sz="4" w:space="0" w:color="000000"/>
            </w:tcBorders>
            <w:shd w:val="clear" w:color="auto" w:fill="auto"/>
            <w:vAlign w:val="center"/>
          </w:tcPr>
          <w:p w14:paraId="0EDBF35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DEE0"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Have an idea about the working area and related diseases in PM&amp;R</w:t>
            </w:r>
          </w:p>
        </w:tc>
        <w:tc>
          <w:tcPr>
            <w:tcW w:w="1325" w:type="dxa"/>
            <w:vMerge/>
            <w:tcBorders>
              <w:top w:val="single" w:sz="4" w:space="0" w:color="000000"/>
              <w:left w:val="single" w:sz="4" w:space="0" w:color="000000"/>
              <w:right w:val="single" w:sz="4" w:space="0" w:color="000000"/>
            </w:tcBorders>
            <w:shd w:val="clear" w:color="auto" w:fill="auto"/>
            <w:vAlign w:val="center"/>
          </w:tcPr>
          <w:p w14:paraId="4059F1AB"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2F9B212F" w14:textId="77777777" w:rsidTr="006F3D15">
        <w:trPr>
          <w:trHeight w:val="436"/>
        </w:trPr>
        <w:tc>
          <w:tcPr>
            <w:tcW w:w="2115" w:type="dxa"/>
            <w:vMerge/>
            <w:tcBorders>
              <w:top w:val="single" w:sz="4" w:space="0" w:color="000000"/>
              <w:left w:val="single" w:sz="4" w:space="0" w:color="000000"/>
              <w:right w:val="single" w:sz="4" w:space="0" w:color="000000"/>
            </w:tcBorders>
            <w:shd w:val="clear" w:color="auto" w:fill="auto"/>
            <w:vAlign w:val="center"/>
          </w:tcPr>
          <w:p w14:paraId="6C7E881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A44F" w14:textId="6A0C9E79"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Understand the terminology of physical medicine, rehabilitation, </w:t>
            </w:r>
            <w:proofErr w:type="gramStart"/>
            <w:r w:rsidRPr="007C69C4">
              <w:rPr>
                <w:rFonts w:ascii="Times New Roman" w:hAnsi="Times New Roman" w:cs="Times New Roman"/>
                <w:color w:val="000000"/>
                <w:sz w:val="20"/>
                <w:szCs w:val="20"/>
              </w:rPr>
              <w:t>physiatrist</w:t>
            </w:r>
            <w:proofErr w:type="gramEnd"/>
            <w:r w:rsidRPr="007C69C4">
              <w:rPr>
                <w:rFonts w:ascii="Times New Roman" w:hAnsi="Times New Roman" w:cs="Times New Roman"/>
                <w:color w:val="000000"/>
                <w:sz w:val="20"/>
                <w:szCs w:val="20"/>
              </w:rPr>
              <w:t xml:space="preserve"> and other members of team in PM&amp;R</w:t>
            </w:r>
          </w:p>
        </w:tc>
        <w:tc>
          <w:tcPr>
            <w:tcW w:w="1325" w:type="dxa"/>
            <w:vMerge/>
            <w:tcBorders>
              <w:top w:val="single" w:sz="4" w:space="0" w:color="000000"/>
              <w:left w:val="single" w:sz="4" w:space="0" w:color="000000"/>
              <w:right w:val="single" w:sz="4" w:space="0" w:color="000000"/>
            </w:tcBorders>
            <w:shd w:val="clear" w:color="auto" w:fill="auto"/>
            <w:vAlign w:val="center"/>
          </w:tcPr>
          <w:p w14:paraId="6AA74F5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9DD634A" w14:textId="77777777" w:rsidTr="006F3D15">
        <w:trPr>
          <w:trHeight w:val="460"/>
        </w:trPr>
        <w:tc>
          <w:tcPr>
            <w:tcW w:w="2115" w:type="dxa"/>
            <w:vMerge/>
            <w:tcBorders>
              <w:top w:val="single" w:sz="4" w:space="0" w:color="000000"/>
              <w:left w:val="single" w:sz="4" w:space="0" w:color="000000"/>
              <w:right w:val="single" w:sz="4" w:space="0" w:color="000000"/>
            </w:tcBorders>
            <w:shd w:val="clear" w:color="auto" w:fill="auto"/>
            <w:vAlign w:val="center"/>
          </w:tcPr>
          <w:p w14:paraId="6D54CF7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7F7E" w14:textId="012889D0"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Explain the agents and methods using </w:t>
            </w:r>
            <w:r w:rsidRPr="007C69C4">
              <w:rPr>
                <w:rFonts w:ascii="Times New Roman" w:hAnsi="Times New Roman" w:cs="Times New Roman"/>
                <w:sz w:val="20"/>
                <w:szCs w:val="20"/>
              </w:rPr>
              <w:t>in</w:t>
            </w:r>
            <w:r w:rsidRPr="007C69C4">
              <w:rPr>
                <w:rFonts w:ascii="Times New Roman" w:hAnsi="Times New Roman" w:cs="Times New Roman"/>
                <w:color w:val="000000"/>
                <w:sz w:val="20"/>
                <w:szCs w:val="20"/>
              </w:rPr>
              <w:t xml:space="preserve"> the treatment and in the rehabilitation of the diseases</w:t>
            </w:r>
          </w:p>
        </w:tc>
        <w:tc>
          <w:tcPr>
            <w:tcW w:w="1325" w:type="dxa"/>
            <w:vMerge/>
            <w:tcBorders>
              <w:top w:val="single" w:sz="4" w:space="0" w:color="000000"/>
              <w:left w:val="single" w:sz="4" w:space="0" w:color="000000"/>
              <w:right w:val="single" w:sz="4" w:space="0" w:color="000000"/>
            </w:tcBorders>
            <w:shd w:val="clear" w:color="auto" w:fill="auto"/>
            <w:vAlign w:val="center"/>
          </w:tcPr>
          <w:p w14:paraId="002FEE8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065D2B87" w14:textId="77777777" w:rsidTr="006F3D15">
        <w:trPr>
          <w:trHeight w:val="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6EFF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The </w:t>
            </w:r>
            <w:r w:rsidRPr="007C69C4">
              <w:rPr>
                <w:rFonts w:ascii="Times New Roman" w:hAnsi="Times New Roman" w:cs="Times New Roman"/>
                <w:color w:val="000000"/>
                <w:sz w:val="20"/>
                <w:szCs w:val="20"/>
              </w:rPr>
              <w:t>Evaluation of Patients with Musculoskeletal Diseases</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B60A"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regions to be examined in line with the patient's complaints</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747945"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1 </w:t>
            </w:r>
          </w:p>
        </w:tc>
      </w:tr>
      <w:tr w:rsidR="00FB4140" w:rsidRPr="007C69C4" w14:paraId="2EBFB1C8"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B9D4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9DD5"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Explains </w:t>
            </w:r>
            <w:r w:rsidRPr="007C69C4">
              <w:rPr>
                <w:rFonts w:ascii="Times New Roman" w:hAnsi="Times New Roman" w:cs="Times New Roman"/>
                <w:sz w:val="20"/>
                <w:szCs w:val="20"/>
              </w:rPr>
              <w:t xml:space="preserve">evaluation by </w:t>
            </w:r>
            <w:r w:rsidRPr="007C69C4">
              <w:rPr>
                <w:rFonts w:ascii="Times New Roman" w:hAnsi="Times New Roman" w:cs="Times New Roman"/>
                <w:color w:val="000000"/>
                <w:sz w:val="20"/>
                <w:szCs w:val="20"/>
              </w:rPr>
              <w:t xml:space="preserve">joint mobility, sensory/motor examination, pathological </w:t>
            </w:r>
            <w:proofErr w:type="gramStart"/>
            <w:r w:rsidRPr="007C69C4">
              <w:rPr>
                <w:rFonts w:ascii="Times New Roman" w:hAnsi="Times New Roman" w:cs="Times New Roman"/>
                <w:color w:val="000000"/>
                <w:sz w:val="20"/>
                <w:szCs w:val="20"/>
              </w:rPr>
              <w:t>reflexes</w:t>
            </w:r>
            <w:proofErr w:type="gramEnd"/>
            <w:r w:rsidRPr="007C69C4">
              <w:rPr>
                <w:rFonts w:ascii="Times New Roman" w:hAnsi="Times New Roman" w:cs="Times New Roman"/>
                <w:color w:val="000000"/>
                <w:sz w:val="20"/>
                <w:szCs w:val="20"/>
              </w:rPr>
              <w:t xml:space="preserve"> and special tests </w:t>
            </w:r>
            <w:r w:rsidRPr="007C69C4">
              <w:rPr>
                <w:rFonts w:ascii="Times New Roman" w:hAnsi="Times New Roman" w:cs="Times New Roman"/>
                <w:sz w:val="20"/>
                <w:szCs w:val="20"/>
              </w:rPr>
              <w:t>related to the region</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FB85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6F7AAE2A"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406C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877D"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Mak</w:t>
            </w:r>
            <w:r w:rsidRPr="007C69C4">
              <w:rPr>
                <w:rFonts w:ascii="Times New Roman" w:hAnsi="Times New Roman" w:cs="Times New Roman"/>
                <w:sz w:val="20"/>
                <w:szCs w:val="20"/>
              </w:rPr>
              <w:t>ing</w:t>
            </w:r>
            <w:r w:rsidRPr="007C69C4">
              <w:rPr>
                <w:rFonts w:ascii="Times New Roman" w:hAnsi="Times New Roman" w:cs="Times New Roman"/>
                <w:color w:val="000000"/>
                <w:sz w:val="20"/>
                <w:szCs w:val="20"/>
              </w:rPr>
              <w:t xml:space="preserve"> the differential diagnosis of inflammatory and non-inflammatory diseases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E8AA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3AE07517"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87E9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228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E</w:t>
            </w:r>
            <w:r w:rsidRPr="007C69C4">
              <w:rPr>
                <w:rFonts w:ascii="Times New Roman" w:hAnsi="Times New Roman" w:cs="Times New Roman"/>
                <w:color w:val="000000"/>
                <w:sz w:val="20"/>
                <w:szCs w:val="20"/>
              </w:rPr>
              <w:t xml:space="preserve">valuates and analysis the physical examination, </w:t>
            </w:r>
            <w:proofErr w:type="gramStart"/>
            <w:r w:rsidRPr="007C69C4">
              <w:rPr>
                <w:rFonts w:ascii="Times New Roman" w:hAnsi="Times New Roman" w:cs="Times New Roman"/>
                <w:color w:val="000000"/>
                <w:sz w:val="20"/>
                <w:szCs w:val="20"/>
              </w:rPr>
              <w:t>laboratory</w:t>
            </w:r>
            <w:proofErr w:type="gramEnd"/>
            <w:r w:rsidRPr="007C69C4">
              <w:rPr>
                <w:rFonts w:ascii="Times New Roman" w:hAnsi="Times New Roman" w:cs="Times New Roman"/>
                <w:color w:val="000000"/>
                <w:sz w:val="20"/>
                <w:szCs w:val="20"/>
              </w:rPr>
              <w:t xml:space="preserve"> and x-rays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F788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9F84798"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8D23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772D"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Lists </w:t>
            </w:r>
            <w:r w:rsidRPr="007C69C4">
              <w:rPr>
                <w:rFonts w:ascii="Times New Roman" w:hAnsi="Times New Roman" w:cs="Times New Roman"/>
                <w:sz w:val="20"/>
                <w:szCs w:val="20"/>
              </w:rPr>
              <w:t>the pre-</w:t>
            </w:r>
            <w:r w:rsidRPr="007C69C4">
              <w:rPr>
                <w:rFonts w:ascii="Times New Roman" w:hAnsi="Times New Roman" w:cs="Times New Roman"/>
                <w:color w:val="000000"/>
                <w:sz w:val="20"/>
                <w:szCs w:val="20"/>
              </w:rPr>
              <w:t>diagnos</w:t>
            </w:r>
            <w:r w:rsidRPr="007C69C4">
              <w:rPr>
                <w:rFonts w:ascii="Times New Roman" w:hAnsi="Times New Roman" w:cs="Times New Roman"/>
                <w:sz w:val="20"/>
                <w:szCs w:val="20"/>
              </w:rPr>
              <w:t>i</w:t>
            </w:r>
            <w:r w:rsidRPr="007C69C4">
              <w:rPr>
                <w:rFonts w:ascii="Times New Roman" w:hAnsi="Times New Roman" w:cs="Times New Roman"/>
                <w:color w:val="000000"/>
                <w:sz w:val="20"/>
                <w:szCs w:val="20"/>
              </w:rPr>
              <w:t>s based on examination findings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9C21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0AA821C7" w14:textId="77777777" w:rsidTr="006F3D15">
        <w:trPr>
          <w:trHeight w:val="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4DF7E7E" w14:textId="6448B43F"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Physical </w:t>
            </w:r>
            <w:proofErr w:type="spellStart"/>
            <w:r w:rsidRPr="007C69C4">
              <w:rPr>
                <w:rFonts w:ascii="Times New Roman" w:hAnsi="Times New Roman" w:cs="Times New Roman"/>
                <w:color w:val="000000"/>
                <w:sz w:val="20"/>
                <w:szCs w:val="20"/>
              </w:rPr>
              <w:t>Thera</w:t>
            </w:r>
            <w:r w:rsidR="00661CFC" w:rsidRPr="007C69C4">
              <w:rPr>
                <w:rFonts w:ascii="Times New Roman" w:hAnsi="Times New Roman" w:cs="Times New Roman"/>
                <w:color w:val="000000"/>
                <w:sz w:val="20"/>
                <w:szCs w:val="20"/>
              </w:rPr>
              <w:t>PQ</w:t>
            </w:r>
            <w:proofErr w:type="spellEnd"/>
            <w:r w:rsidRPr="007C69C4">
              <w:rPr>
                <w:rFonts w:ascii="Times New Roman" w:hAnsi="Times New Roman" w:cs="Times New Roman"/>
                <w:color w:val="000000"/>
                <w:sz w:val="20"/>
                <w:szCs w:val="20"/>
              </w:rPr>
              <w:t xml:space="preserve"> Agents</w:t>
            </w: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46D4F" w14:textId="784ADAD3"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Counts the names of physical agents used in physical </w:t>
            </w:r>
            <w:proofErr w:type="spellStart"/>
            <w:r w:rsidRPr="007C69C4">
              <w:rPr>
                <w:rFonts w:ascii="Times New Roman" w:hAnsi="Times New Roman" w:cs="Times New Roman"/>
                <w:color w:val="000000"/>
                <w:sz w:val="20"/>
                <w:szCs w:val="20"/>
              </w:rPr>
              <w:t>thera</w:t>
            </w:r>
            <w:r w:rsidR="00661CFC" w:rsidRPr="007C69C4">
              <w:rPr>
                <w:rFonts w:ascii="Times New Roman" w:hAnsi="Times New Roman" w:cs="Times New Roman"/>
                <w:color w:val="000000"/>
                <w:sz w:val="20"/>
                <w:szCs w:val="20"/>
              </w:rPr>
              <w:t>PQ</w:t>
            </w:r>
            <w:proofErr w:type="spellEnd"/>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DE238C2"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1 </w:t>
            </w:r>
          </w:p>
        </w:tc>
      </w:tr>
      <w:tr w:rsidR="00FB4140" w:rsidRPr="007C69C4" w14:paraId="622CD6B8"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F2484B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44DE0" w14:textId="73B108C5"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Lists the mechanisms of action of physical agents used in physical </w:t>
            </w:r>
            <w:proofErr w:type="spellStart"/>
            <w:r w:rsidRPr="007C69C4">
              <w:rPr>
                <w:rFonts w:ascii="Times New Roman" w:hAnsi="Times New Roman" w:cs="Times New Roman"/>
                <w:color w:val="000000"/>
                <w:sz w:val="20"/>
                <w:szCs w:val="20"/>
              </w:rPr>
              <w:t>thera</w:t>
            </w:r>
            <w:r w:rsidR="00661CFC" w:rsidRPr="007C69C4">
              <w:rPr>
                <w:rFonts w:ascii="Times New Roman" w:hAnsi="Times New Roman" w:cs="Times New Roman"/>
                <w:color w:val="000000"/>
                <w:sz w:val="20"/>
                <w:szCs w:val="20"/>
              </w:rPr>
              <w:t>PQ</w:t>
            </w:r>
            <w:proofErr w:type="spellEnd"/>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2C6BB5"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B614291"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D36341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7A7CF3" w14:textId="4A44D01C"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Explains the indications and contraindications of physical agents used in physical </w:t>
            </w:r>
            <w:proofErr w:type="spellStart"/>
            <w:r w:rsidRPr="007C69C4">
              <w:rPr>
                <w:rFonts w:ascii="Times New Roman" w:hAnsi="Times New Roman" w:cs="Times New Roman"/>
                <w:color w:val="000000"/>
                <w:sz w:val="20"/>
                <w:szCs w:val="20"/>
              </w:rPr>
              <w:t>thera</w:t>
            </w:r>
            <w:r w:rsidR="00661CFC" w:rsidRPr="007C69C4">
              <w:rPr>
                <w:rFonts w:ascii="Times New Roman" w:hAnsi="Times New Roman" w:cs="Times New Roman"/>
                <w:color w:val="000000"/>
                <w:sz w:val="20"/>
                <w:szCs w:val="20"/>
              </w:rPr>
              <w:t>PQ</w:t>
            </w:r>
            <w:proofErr w:type="spellEnd"/>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D18618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6C4CB12" w14:textId="77777777" w:rsidTr="006F3D15">
        <w:trPr>
          <w:trHeight w:val="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3910F"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Osteoarthritis</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EB3A"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Defining the </w:t>
            </w:r>
            <w:r w:rsidRPr="007C69C4">
              <w:rPr>
                <w:rFonts w:ascii="Times New Roman" w:hAnsi="Times New Roman" w:cs="Times New Roman"/>
                <w:color w:val="000000"/>
                <w:sz w:val="20"/>
                <w:szCs w:val="20"/>
              </w:rPr>
              <w:t>osteoarthritis disease</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CF6CD"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1</w:t>
            </w:r>
          </w:p>
        </w:tc>
      </w:tr>
      <w:tr w:rsidR="00FB4140" w:rsidRPr="007C69C4" w14:paraId="078A91A0"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F5F0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B80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Explains the etiolog</w:t>
            </w:r>
            <w:r w:rsidRPr="007C69C4">
              <w:rPr>
                <w:rFonts w:ascii="Times New Roman" w:hAnsi="Times New Roman" w:cs="Times New Roman"/>
                <w:sz w:val="20"/>
                <w:szCs w:val="20"/>
              </w:rPr>
              <w:t>y</w:t>
            </w:r>
            <w:r w:rsidRPr="007C69C4">
              <w:rPr>
                <w:rFonts w:ascii="Times New Roman" w:hAnsi="Times New Roman" w:cs="Times New Roman"/>
                <w:color w:val="000000"/>
                <w:sz w:val="20"/>
                <w:szCs w:val="20"/>
              </w:rPr>
              <w:t xml:space="preserve"> of osteoarthritis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CB86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A1F4538"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14A9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734B"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Counts the risk factors of o</w:t>
            </w:r>
            <w:r w:rsidRPr="007C69C4">
              <w:rPr>
                <w:rFonts w:ascii="Times New Roman" w:hAnsi="Times New Roman" w:cs="Times New Roman"/>
                <w:color w:val="000000"/>
                <w:sz w:val="20"/>
                <w:szCs w:val="20"/>
              </w:rPr>
              <w:t xml:space="preserve">steoarthritis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1DD2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358034E7"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F339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BF5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clinical characteristics and symptoms of osteoarthritis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8340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25B899A3"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A4548"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99F1"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Describes the typical physical examination findings in </w:t>
            </w:r>
            <w:r w:rsidRPr="007C69C4">
              <w:rPr>
                <w:rFonts w:ascii="Times New Roman" w:hAnsi="Times New Roman" w:cs="Times New Roman"/>
                <w:sz w:val="20"/>
                <w:szCs w:val="20"/>
              </w:rPr>
              <w:t xml:space="preserve">osteoarthritis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EBAF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238CC4C3"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AC34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6191"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Counts laboratory and radiographic findings </w:t>
            </w:r>
            <w:r w:rsidRPr="007C69C4">
              <w:rPr>
                <w:rFonts w:ascii="Times New Roman" w:hAnsi="Times New Roman" w:cs="Times New Roman"/>
                <w:sz w:val="20"/>
                <w:szCs w:val="20"/>
              </w:rPr>
              <w:t xml:space="preserve">in </w:t>
            </w:r>
            <w:r w:rsidRPr="007C69C4">
              <w:rPr>
                <w:rFonts w:ascii="Times New Roman" w:hAnsi="Times New Roman" w:cs="Times New Roman"/>
                <w:color w:val="000000"/>
                <w:sz w:val="20"/>
                <w:szCs w:val="20"/>
              </w:rPr>
              <w:t>osteoarthritis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8C00E"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7B244735"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5211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53CE" w14:textId="0B3B9BBA"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Manage the pharmacologic and non-pharmacologic </w:t>
            </w:r>
            <w:r w:rsidRPr="007C69C4">
              <w:rPr>
                <w:rFonts w:ascii="Times New Roman" w:hAnsi="Times New Roman" w:cs="Times New Roman"/>
                <w:color w:val="000000"/>
                <w:sz w:val="20"/>
                <w:szCs w:val="20"/>
              </w:rPr>
              <w:t xml:space="preserve">treatment of osteoarthritis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5DC6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797FE2C" w14:textId="77777777" w:rsidTr="006F3D15">
        <w:trPr>
          <w:trHeight w:val="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9CCB184"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Rheumatoid Arthritis</w:t>
            </w: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C2F921"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Defining the</w:t>
            </w:r>
            <w:r w:rsidRPr="007C69C4">
              <w:rPr>
                <w:rFonts w:ascii="Times New Roman" w:hAnsi="Times New Roman" w:cs="Times New Roman"/>
                <w:color w:val="000000"/>
                <w:sz w:val="20"/>
                <w:szCs w:val="20"/>
              </w:rPr>
              <w:t xml:space="preserve"> rheumatoid arthritis </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EDC6192"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1</w:t>
            </w:r>
          </w:p>
        </w:tc>
      </w:tr>
      <w:tr w:rsidR="00FB4140" w:rsidRPr="007C69C4" w14:paraId="6987DF62"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CFEB98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21085A"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risk factors for rheumatoid 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54A2C0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877E7F3"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C91A07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51A32" w14:textId="74B1DC5C"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Outlines the clinical signs and symptoms of rheumatoid 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98AAF6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3710EC25"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B0A0D7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B3BDA3"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laboratory examinations that should be requested in patients with suspected rheumatoid 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97EF88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CD20264"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F401B8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6C42C8"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Explains the pre-treatment options of the patient with rheumatoid arthritis.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94AFCD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CC3FD1A"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FB2AB1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5984DE"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R</w:t>
            </w:r>
            <w:r w:rsidRPr="007C69C4">
              <w:rPr>
                <w:rFonts w:ascii="Times New Roman" w:hAnsi="Times New Roman" w:cs="Times New Roman"/>
                <w:color w:val="000000"/>
                <w:sz w:val="20"/>
                <w:szCs w:val="20"/>
              </w:rPr>
              <w:t>efers the patient to</w:t>
            </w:r>
            <w:r w:rsidRPr="007C69C4">
              <w:rPr>
                <w:rFonts w:ascii="Times New Roman" w:hAnsi="Times New Roman" w:cs="Times New Roman"/>
                <w:sz w:val="20"/>
                <w:szCs w:val="20"/>
              </w:rPr>
              <w:t xml:space="preserve"> specialists</w:t>
            </w:r>
          </w:p>
        </w:tc>
        <w:tc>
          <w:tcPr>
            <w:tcW w:w="13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94AFC75"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6049B90A" w14:textId="77777777" w:rsidTr="006F3D15">
        <w:trPr>
          <w:trHeight w:val="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D1BE2B"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Neck and Upper </w:t>
            </w:r>
          </w:p>
          <w:p w14:paraId="2A79246E"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back pains </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5B45"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C</w:t>
            </w:r>
            <w:r w:rsidRPr="007C69C4">
              <w:rPr>
                <w:rFonts w:ascii="Times New Roman" w:hAnsi="Times New Roman" w:cs="Times New Roman"/>
                <w:color w:val="000000"/>
                <w:sz w:val="20"/>
                <w:szCs w:val="20"/>
              </w:rPr>
              <w:t xml:space="preserve">ounts the </w:t>
            </w:r>
            <w:r w:rsidRPr="007C69C4">
              <w:rPr>
                <w:rFonts w:ascii="Times New Roman" w:hAnsi="Times New Roman" w:cs="Times New Roman"/>
                <w:sz w:val="20"/>
                <w:szCs w:val="20"/>
              </w:rPr>
              <w:t xml:space="preserve">etiology </w:t>
            </w:r>
            <w:r w:rsidRPr="007C69C4">
              <w:rPr>
                <w:rFonts w:ascii="Times New Roman" w:hAnsi="Times New Roman" w:cs="Times New Roman"/>
                <w:color w:val="000000"/>
                <w:sz w:val="20"/>
                <w:szCs w:val="20"/>
              </w:rPr>
              <w:t>of neck and back pain under the main headings.</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F5083B"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2</w:t>
            </w:r>
          </w:p>
        </w:tc>
      </w:tr>
      <w:tr w:rsidR="00FB4140" w:rsidRPr="007C69C4" w14:paraId="32869F81"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CAD5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D459"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Describes </w:t>
            </w:r>
            <w:r w:rsidRPr="007C69C4">
              <w:rPr>
                <w:rFonts w:ascii="Times New Roman" w:hAnsi="Times New Roman" w:cs="Times New Roman"/>
                <w:color w:val="000000"/>
                <w:sz w:val="20"/>
                <w:szCs w:val="20"/>
              </w:rPr>
              <w:t xml:space="preserve">the clinical signs and symptoms of the neck and </w:t>
            </w:r>
            <w:r w:rsidRPr="007C69C4">
              <w:rPr>
                <w:rFonts w:ascii="Times New Roman" w:hAnsi="Times New Roman" w:cs="Times New Roman"/>
                <w:sz w:val="20"/>
                <w:szCs w:val="20"/>
              </w:rPr>
              <w:t>back pain</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929D5"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7DEF4077"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1EA8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647A"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C</w:t>
            </w:r>
            <w:r w:rsidRPr="007C69C4">
              <w:rPr>
                <w:rFonts w:ascii="Times New Roman" w:hAnsi="Times New Roman" w:cs="Times New Roman"/>
                <w:color w:val="000000"/>
                <w:sz w:val="20"/>
                <w:szCs w:val="20"/>
              </w:rPr>
              <w:t xml:space="preserve">ounts the diagnostic methods used in the neck and </w:t>
            </w:r>
            <w:r w:rsidRPr="007C69C4">
              <w:rPr>
                <w:rFonts w:ascii="Times New Roman" w:hAnsi="Times New Roman" w:cs="Times New Roman"/>
                <w:sz w:val="20"/>
                <w:szCs w:val="20"/>
              </w:rPr>
              <w:t>back pain</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181D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21E8E585"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8FEE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DC13"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Makes the differential diagnosis in neck and back pain </w:t>
            </w:r>
            <w:r w:rsidRPr="007C69C4">
              <w:rPr>
                <w:rFonts w:ascii="Times New Roman" w:hAnsi="Times New Roman" w:cs="Times New Roman"/>
                <w:color w:val="000000"/>
                <w:sz w:val="20"/>
                <w:szCs w:val="20"/>
              </w:rPr>
              <w:t xml:space="preserve"> </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592AE"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C0A3ED7" w14:textId="77777777" w:rsidTr="006F3D15">
        <w:trPr>
          <w:trHeight w:val="20"/>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9DDA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54AB"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Plans the treatment and preventive treatment of the patient who comes with neck and milking</w:t>
            </w: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1E77B"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06AF9951" w14:textId="77777777" w:rsidTr="00503B45">
        <w:trPr>
          <w:trHeight w:val="66"/>
        </w:trPr>
        <w:tc>
          <w:tcPr>
            <w:tcW w:w="2115" w:type="dxa"/>
            <w:vMerge w:val="restart"/>
            <w:tcBorders>
              <w:top w:val="single" w:sz="4" w:space="0" w:color="000000"/>
              <w:left w:val="single" w:sz="4" w:space="0" w:color="000000"/>
              <w:right w:val="single" w:sz="4" w:space="0" w:color="000000"/>
            </w:tcBorders>
            <w:shd w:val="clear" w:color="auto" w:fill="auto"/>
            <w:vAlign w:val="center"/>
          </w:tcPr>
          <w:p w14:paraId="5DD9F321" w14:textId="5BA10252"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Spinal Cord </w:t>
            </w:r>
            <w:r w:rsidRPr="007C69C4">
              <w:rPr>
                <w:rFonts w:ascii="Times New Roman" w:hAnsi="Times New Roman" w:cs="Times New Roman"/>
                <w:sz w:val="20"/>
                <w:szCs w:val="20"/>
              </w:rPr>
              <w:t xml:space="preserve">Injury </w:t>
            </w:r>
            <w:r w:rsidRPr="007C69C4">
              <w:rPr>
                <w:rFonts w:ascii="Times New Roman" w:hAnsi="Times New Roman" w:cs="Times New Roman"/>
                <w:color w:val="000000"/>
                <w:sz w:val="20"/>
                <w:szCs w:val="20"/>
              </w:rPr>
              <w:t>Rehabilitation</w:t>
            </w:r>
          </w:p>
        </w:tc>
        <w:tc>
          <w:tcPr>
            <w:tcW w:w="6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16F4" w14:textId="1C765B0C" w:rsidR="006F3D15" w:rsidRPr="007C69C4" w:rsidRDefault="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Describes the </w:t>
            </w:r>
            <w:r w:rsidRPr="007C69C4">
              <w:rPr>
                <w:rFonts w:ascii="Times New Roman" w:hAnsi="Times New Roman" w:cs="Times New Roman"/>
                <w:color w:val="000000"/>
                <w:sz w:val="20"/>
                <w:szCs w:val="20"/>
              </w:rPr>
              <w:t>spinal cord anatom</w:t>
            </w:r>
            <w:r w:rsidRPr="007C69C4">
              <w:rPr>
                <w:rFonts w:ascii="Times New Roman" w:hAnsi="Times New Roman" w:cs="Times New Roman"/>
                <w:sz w:val="20"/>
                <w:szCs w:val="20"/>
              </w:rPr>
              <w:t>ical structure</w:t>
            </w:r>
          </w:p>
        </w:tc>
        <w:tc>
          <w:tcPr>
            <w:tcW w:w="1325" w:type="dxa"/>
            <w:vMerge w:val="restart"/>
            <w:tcBorders>
              <w:top w:val="single" w:sz="4" w:space="0" w:color="000000"/>
              <w:left w:val="single" w:sz="4" w:space="0" w:color="000000"/>
              <w:right w:val="single" w:sz="4" w:space="0" w:color="000000"/>
            </w:tcBorders>
            <w:shd w:val="clear" w:color="auto" w:fill="auto"/>
            <w:vAlign w:val="center"/>
          </w:tcPr>
          <w:p w14:paraId="7AEA3992" w14:textId="74A520A1"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28375FE1" w14:textId="77777777" w:rsidTr="00173081">
        <w:trPr>
          <w:trHeight w:val="66"/>
        </w:trPr>
        <w:tc>
          <w:tcPr>
            <w:tcW w:w="2115" w:type="dxa"/>
            <w:vMerge/>
            <w:tcBorders>
              <w:left w:val="single" w:sz="4" w:space="0" w:color="000000"/>
              <w:right w:val="single" w:sz="4" w:space="0" w:color="000000"/>
            </w:tcBorders>
            <w:shd w:val="clear" w:color="auto" w:fill="auto"/>
            <w:vAlign w:val="center"/>
          </w:tcPr>
          <w:p w14:paraId="01A36773"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44B90" w14:textId="01FA6762"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E</w:t>
            </w:r>
            <w:r w:rsidRPr="007C69C4">
              <w:rPr>
                <w:rFonts w:ascii="Times New Roman" w:hAnsi="Times New Roman" w:cs="Times New Roman"/>
                <w:color w:val="000000"/>
                <w:sz w:val="20"/>
                <w:szCs w:val="20"/>
              </w:rPr>
              <w:t>xplains how to detect key muscles, neurological level, sensory and motor level</w:t>
            </w:r>
            <w:r w:rsidRPr="007C69C4">
              <w:rPr>
                <w:rFonts w:ascii="Times New Roman" w:hAnsi="Times New Roman" w:cs="Times New Roman"/>
                <w:sz w:val="20"/>
                <w:szCs w:val="20"/>
              </w:rPr>
              <w:t xml:space="preserve"> in examining a patient with spinal cord injury</w:t>
            </w:r>
          </w:p>
        </w:tc>
        <w:tc>
          <w:tcPr>
            <w:tcW w:w="1325" w:type="dxa"/>
            <w:vMerge/>
            <w:tcBorders>
              <w:left w:val="single" w:sz="4" w:space="0" w:color="000000"/>
              <w:right w:val="single" w:sz="4" w:space="0" w:color="000000"/>
            </w:tcBorders>
            <w:shd w:val="clear" w:color="auto" w:fill="auto"/>
            <w:vAlign w:val="center"/>
          </w:tcPr>
          <w:p w14:paraId="2993DAA3"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0CFAF905" w14:textId="77777777" w:rsidTr="00173081">
        <w:trPr>
          <w:trHeight w:val="66"/>
        </w:trPr>
        <w:tc>
          <w:tcPr>
            <w:tcW w:w="2115" w:type="dxa"/>
            <w:vMerge/>
            <w:tcBorders>
              <w:left w:val="single" w:sz="4" w:space="0" w:color="000000"/>
              <w:right w:val="single" w:sz="4" w:space="0" w:color="000000"/>
            </w:tcBorders>
            <w:shd w:val="clear" w:color="auto" w:fill="auto"/>
            <w:vAlign w:val="center"/>
          </w:tcPr>
          <w:p w14:paraId="6F660B35"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8F39B" w14:textId="7E5CBC9E"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Explains the complications of spinal cord </w:t>
            </w:r>
            <w:r w:rsidRPr="007C69C4">
              <w:rPr>
                <w:rFonts w:ascii="Times New Roman" w:hAnsi="Times New Roman" w:cs="Times New Roman"/>
                <w:sz w:val="20"/>
                <w:szCs w:val="20"/>
              </w:rPr>
              <w:t>injury</w:t>
            </w:r>
            <w:r w:rsidRPr="007C69C4">
              <w:rPr>
                <w:rFonts w:ascii="Times New Roman" w:hAnsi="Times New Roman" w:cs="Times New Roman"/>
                <w:color w:val="000000"/>
                <w:sz w:val="20"/>
                <w:szCs w:val="20"/>
              </w:rPr>
              <w:t xml:space="preserve"> </w:t>
            </w:r>
          </w:p>
        </w:tc>
        <w:tc>
          <w:tcPr>
            <w:tcW w:w="1325" w:type="dxa"/>
            <w:vMerge/>
            <w:tcBorders>
              <w:left w:val="single" w:sz="4" w:space="0" w:color="000000"/>
              <w:right w:val="single" w:sz="4" w:space="0" w:color="000000"/>
            </w:tcBorders>
            <w:shd w:val="clear" w:color="auto" w:fill="auto"/>
            <w:vAlign w:val="center"/>
          </w:tcPr>
          <w:p w14:paraId="103644D2"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1D685D11" w14:textId="77777777" w:rsidTr="00173081">
        <w:trPr>
          <w:trHeight w:val="66"/>
        </w:trPr>
        <w:tc>
          <w:tcPr>
            <w:tcW w:w="2115" w:type="dxa"/>
            <w:vMerge/>
            <w:tcBorders>
              <w:left w:val="single" w:sz="4" w:space="0" w:color="000000"/>
              <w:bottom w:val="single" w:sz="4" w:space="0" w:color="000000"/>
              <w:right w:val="single" w:sz="4" w:space="0" w:color="000000"/>
            </w:tcBorders>
            <w:shd w:val="clear" w:color="auto" w:fill="auto"/>
            <w:vAlign w:val="center"/>
          </w:tcPr>
          <w:p w14:paraId="132FE84C"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F56EB" w14:textId="46BCE513"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Defines the </w:t>
            </w:r>
            <w:r w:rsidRPr="007C69C4">
              <w:rPr>
                <w:rFonts w:ascii="Times New Roman" w:hAnsi="Times New Roman" w:cs="Times New Roman"/>
                <w:color w:val="000000"/>
                <w:sz w:val="20"/>
                <w:szCs w:val="20"/>
              </w:rPr>
              <w:t xml:space="preserve">functional targets </w:t>
            </w:r>
            <w:r w:rsidRPr="007C69C4">
              <w:rPr>
                <w:rFonts w:ascii="Times New Roman" w:hAnsi="Times New Roman" w:cs="Times New Roman"/>
                <w:sz w:val="20"/>
                <w:szCs w:val="20"/>
              </w:rPr>
              <w:t xml:space="preserve">related </w:t>
            </w:r>
            <w:r w:rsidRPr="007C69C4">
              <w:rPr>
                <w:rFonts w:ascii="Times New Roman" w:hAnsi="Times New Roman" w:cs="Times New Roman"/>
                <w:color w:val="000000"/>
                <w:sz w:val="20"/>
                <w:szCs w:val="20"/>
              </w:rPr>
              <w:t xml:space="preserve">to the level </w:t>
            </w:r>
            <w:r w:rsidRPr="007C69C4">
              <w:rPr>
                <w:rFonts w:ascii="Times New Roman" w:hAnsi="Times New Roman" w:cs="Times New Roman"/>
                <w:sz w:val="20"/>
                <w:szCs w:val="20"/>
              </w:rPr>
              <w:t>of injury</w:t>
            </w:r>
            <w:r w:rsidRPr="007C69C4">
              <w:rPr>
                <w:rFonts w:ascii="Times New Roman" w:hAnsi="Times New Roman" w:cs="Times New Roman"/>
                <w:color w:val="000000"/>
                <w:sz w:val="20"/>
                <w:szCs w:val="20"/>
              </w:rPr>
              <w:t xml:space="preserve"> </w:t>
            </w:r>
          </w:p>
        </w:tc>
        <w:tc>
          <w:tcPr>
            <w:tcW w:w="1325" w:type="dxa"/>
            <w:vMerge/>
            <w:tcBorders>
              <w:left w:val="single" w:sz="4" w:space="0" w:color="000000"/>
              <w:bottom w:val="single" w:sz="4" w:space="0" w:color="000000"/>
              <w:right w:val="single" w:sz="4" w:space="0" w:color="000000"/>
            </w:tcBorders>
            <w:shd w:val="clear" w:color="auto" w:fill="auto"/>
            <w:vAlign w:val="center"/>
          </w:tcPr>
          <w:p w14:paraId="0BE64EC4"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bl>
    <w:p w14:paraId="501979D3" w14:textId="77777777" w:rsidR="00FB4140" w:rsidRPr="007C69C4" w:rsidRDefault="00FB4140">
      <w:pPr>
        <w:rPr>
          <w:rFonts w:ascii="Times New Roman" w:hAnsi="Times New Roman" w:cs="Times New Roman"/>
          <w:sz w:val="20"/>
          <w:szCs w:val="20"/>
        </w:rPr>
      </w:pPr>
    </w:p>
    <w:p w14:paraId="7C636492" w14:textId="77777777" w:rsidR="00FB4140" w:rsidRPr="007C69C4" w:rsidRDefault="00FB4140">
      <w:pPr>
        <w:rPr>
          <w:rFonts w:ascii="Times New Roman" w:hAnsi="Times New Roman" w:cs="Times New Roman"/>
          <w:sz w:val="20"/>
          <w:szCs w:val="20"/>
        </w:rPr>
      </w:pPr>
    </w:p>
    <w:p w14:paraId="0C163BD7" w14:textId="77777777" w:rsidR="00FB4140" w:rsidRPr="007C69C4" w:rsidRDefault="00FB4140">
      <w:pPr>
        <w:rPr>
          <w:rFonts w:ascii="Times New Roman" w:hAnsi="Times New Roman" w:cs="Times New Roman"/>
          <w:sz w:val="20"/>
          <w:szCs w:val="20"/>
        </w:rPr>
      </w:pPr>
    </w:p>
    <w:p w14:paraId="3A661910" w14:textId="77777777" w:rsidR="006F3D15" w:rsidRDefault="006F3D15">
      <w:r>
        <w:br w:type="page"/>
      </w:r>
    </w:p>
    <w:tbl>
      <w:tblPr>
        <w:tblStyle w:val="a1"/>
        <w:tblW w:w="9776" w:type="dxa"/>
        <w:tblInd w:w="5" w:type="dxa"/>
        <w:tblLayout w:type="fixed"/>
        <w:tblLook w:val="0400" w:firstRow="0" w:lastRow="0" w:firstColumn="0" w:lastColumn="0" w:noHBand="0" w:noVBand="1"/>
      </w:tblPr>
      <w:tblGrid>
        <w:gridCol w:w="2122"/>
        <w:gridCol w:w="6378"/>
        <w:gridCol w:w="1276"/>
      </w:tblGrid>
      <w:tr w:rsidR="004B2C61" w:rsidRPr="007C69C4" w14:paraId="4F3810FD" w14:textId="77777777" w:rsidTr="006F3D15">
        <w:trPr>
          <w:trHeight w:val="20"/>
        </w:trPr>
        <w:tc>
          <w:tcPr>
            <w:tcW w:w="2122" w:type="dxa"/>
            <w:tcBorders>
              <w:top w:val="single" w:sz="4" w:space="0" w:color="595959"/>
              <w:left w:val="nil"/>
              <w:bottom w:val="single" w:sz="4" w:space="0" w:color="000000"/>
              <w:right w:val="single" w:sz="4" w:space="0" w:color="595959"/>
            </w:tcBorders>
            <w:shd w:val="clear" w:color="auto" w:fill="002060"/>
            <w:vAlign w:val="center"/>
          </w:tcPr>
          <w:p w14:paraId="4C0251E4" w14:textId="32928787" w:rsidR="004B2C61" w:rsidRPr="007C69C4" w:rsidRDefault="004B2C61" w:rsidP="004B2C61">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lastRenderedPageBreak/>
              <w:t>Course Name</w:t>
            </w:r>
          </w:p>
        </w:tc>
        <w:tc>
          <w:tcPr>
            <w:tcW w:w="6378" w:type="dxa"/>
            <w:tcBorders>
              <w:top w:val="single" w:sz="4" w:space="0" w:color="595959"/>
              <w:left w:val="nil"/>
              <w:bottom w:val="single" w:sz="4" w:space="0" w:color="000000"/>
              <w:right w:val="single" w:sz="4" w:space="0" w:color="595959"/>
            </w:tcBorders>
            <w:shd w:val="clear" w:color="auto" w:fill="002060"/>
            <w:vAlign w:val="center"/>
          </w:tcPr>
          <w:p w14:paraId="100C66CE" w14:textId="494A4E99" w:rsidR="004B2C61" w:rsidRPr="007C69C4" w:rsidRDefault="004B2C61" w:rsidP="004B2C61">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Objective of the Course / Application</w:t>
            </w:r>
          </w:p>
        </w:tc>
        <w:tc>
          <w:tcPr>
            <w:tcW w:w="1276" w:type="dxa"/>
            <w:tcBorders>
              <w:top w:val="single" w:sz="4" w:space="0" w:color="595959"/>
              <w:left w:val="nil"/>
              <w:bottom w:val="single" w:sz="4" w:space="0" w:color="000000"/>
              <w:right w:val="single" w:sz="4" w:space="0" w:color="595959"/>
            </w:tcBorders>
            <w:shd w:val="clear" w:color="auto" w:fill="002060"/>
            <w:vAlign w:val="center"/>
          </w:tcPr>
          <w:p w14:paraId="46D0B18C" w14:textId="5EFB30C2" w:rsidR="004B2C61" w:rsidRPr="007C69C4" w:rsidRDefault="004B2C61" w:rsidP="004B2C61">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Course Time / Application Time</w:t>
            </w:r>
          </w:p>
        </w:tc>
      </w:tr>
      <w:tr w:rsidR="00FB4140" w:rsidRPr="007C69C4" w14:paraId="37426AF0" w14:textId="77777777" w:rsidTr="006F3D15">
        <w:trPr>
          <w:trHeight w:val="304"/>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B84C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Shoulder Pains</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8EBF"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etiological factors of shoulder pain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E2807"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2 </w:t>
            </w:r>
          </w:p>
        </w:tc>
      </w:tr>
      <w:tr w:rsidR="00FB4140" w:rsidRPr="007C69C4" w14:paraId="745327BB" w14:textId="77777777" w:rsidTr="006F3D15">
        <w:trPr>
          <w:trHeight w:val="267"/>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D3D3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8AD9"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Outlines the </w:t>
            </w:r>
            <w:r w:rsidRPr="007C69C4">
              <w:rPr>
                <w:rFonts w:ascii="Times New Roman" w:hAnsi="Times New Roman" w:cs="Times New Roman"/>
                <w:color w:val="000000"/>
                <w:sz w:val="20"/>
                <w:szCs w:val="20"/>
              </w:rPr>
              <w:t>clinical signs and symptoms of shoulder pain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58A3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955955C" w14:textId="77777777" w:rsidTr="006F3D15">
        <w:trPr>
          <w:trHeight w:val="270"/>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8180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E8B6"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Makes d</w:t>
            </w:r>
            <w:r w:rsidRPr="007C69C4">
              <w:rPr>
                <w:rFonts w:ascii="Times New Roman" w:hAnsi="Times New Roman" w:cs="Times New Roman"/>
                <w:sz w:val="20"/>
                <w:szCs w:val="20"/>
              </w:rPr>
              <w:t xml:space="preserve">ifferential diagnosis in </w:t>
            </w:r>
            <w:r w:rsidRPr="007C69C4">
              <w:rPr>
                <w:rFonts w:ascii="Times New Roman" w:hAnsi="Times New Roman" w:cs="Times New Roman"/>
                <w:color w:val="000000"/>
                <w:sz w:val="20"/>
                <w:szCs w:val="20"/>
              </w:rPr>
              <w:t>shoulder pain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266FB"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062D00B" w14:textId="77777777" w:rsidTr="006F3D15">
        <w:trPr>
          <w:trHeight w:val="275"/>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FACA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98C0"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Counts the diagnostic methods used in shoulder pain.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3D0E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30247368" w14:textId="77777777" w:rsidTr="006F3D15">
        <w:trPr>
          <w:trHeight w:val="263"/>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3F57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83F1" w14:textId="665FB56F"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Manage </w:t>
            </w:r>
            <w:r w:rsidRPr="007C69C4">
              <w:rPr>
                <w:rFonts w:ascii="Times New Roman" w:hAnsi="Times New Roman" w:cs="Times New Roman"/>
                <w:color w:val="000000"/>
                <w:sz w:val="20"/>
                <w:szCs w:val="20"/>
              </w:rPr>
              <w:t>the treatment and preventive treatment of the patient who comes with shoulder pain.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E606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04AACA89" w14:textId="77777777" w:rsidTr="006F3D15">
        <w:trPr>
          <w:trHeight w:val="564"/>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16C348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Soft Tissue Rheumatism </w:t>
            </w:r>
          </w:p>
        </w:tc>
        <w:tc>
          <w:tcPr>
            <w:tcW w:w="6378" w:type="dxa"/>
            <w:tcBorders>
              <w:top w:val="single" w:sz="4" w:space="0" w:color="000000"/>
              <w:left w:val="single" w:sz="4" w:space="0" w:color="000000"/>
              <w:right w:val="single" w:sz="4" w:space="0" w:color="000000"/>
            </w:tcBorders>
            <w:shd w:val="clear" w:color="auto" w:fill="D9D9D9"/>
            <w:vAlign w:val="center"/>
          </w:tcPr>
          <w:p w14:paraId="2F27C70E"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Explains the identification and mechanism of different soft tissue rheumatisms (bursitis, tendinitis, fibromyalgia, </w:t>
            </w:r>
            <w:proofErr w:type="spellStart"/>
            <w:r w:rsidRPr="007C69C4">
              <w:rPr>
                <w:rFonts w:ascii="Times New Roman" w:hAnsi="Times New Roman" w:cs="Times New Roman"/>
                <w:color w:val="000000"/>
                <w:sz w:val="20"/>
                <w:szCs w:val="20"/>
              </w:rPr>
              <w:t>myophasial</w:t>
            </w:r>
            <w:proofErr w:type="spellEnd"/>
            <w:r w:rsidRPr="007C69C4">
              <w:rPr>
                <w:rFonts w:ascii="Times New Roman" w:hAnsi="Times New Roman" w:cs="Times New Roman"/>
                <w:color w:val="000000"/>
                <w:sz w:val="20"/>
                <w:szCs w:val="20"/>
              </w:rPr>
              <w:t xml:space="preserve"> pain syndrome).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40C3DC7"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1 </w:t>
            </w:r>
          </w:p>
        </w:tc>
      </w:tr>
      <w:tr w:rsidR="00FB4140" w:rsidRPr="007C69C4" w14:paraId="66E5F2C7"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7288D5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C2770A"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Outlines</w:t>
            </w:r>
            <w:r w:rsidRPr="007C69C4">
              <w:rPr>
                <w:rFonts w:ascii="Times New Roman" w:hAnsi="Times New Roman" w:cs="Times New Roman"/>
                <w:color w:val="000000"/>
                <w:sz w:val="20"/>
                <w:szCs w:val="20"/>
              </w:rPr>
              <w:t xml:space="preserve"> the clinical signs and </w:t>
            </w:r>
            <w:r w:rsidRPr="007C69C4">
              <w:rPr>
                <w:rFonts w:ascii="Times New Roman" w:hAnsi="Times New Roman" w:cs="Times New Roman"/>
                <w:sz w:val="20"/>
                <w:szCs w:val="20"/>
              </w:rPr>
              <w:t>symptoms</w:t>
            </w:r>
            <w:r w:rsidRPr="007C69C4">
              <w:rPr>
                <w:rFonts w:ascii="Times New Roman" w:hAnsi="Times New Roman" w:cs="Times New Roman"/>
                <w:color w:val="000000"/>
                <w:sz w:val="20"/>
                <w:szCs w:val="20"/>
              </w:rPr>
              <w:t xml:space="preserve"> of different soft tissue rheumatisms.</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45DA09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418E62D"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E9FB228"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8277A7" w14:textId="00C05D3D"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Manage</w:t>
            </w:r>
            <w:r w:rsidRPr="007C69C4">
              <w:rPr>
                <w:rFonts w:ascii="Times New Roman" w:hAnsi="Times New Roman" w:cs="Times New Roman"/>
                <w:color w:val="000000"/>
                <w:sz w:val="20"/>
                <w:szCs w:val="20"/>
              </w:rPr>
              <w:t xml:space="preserve"> the treatments of sof</w:t>
            </w:r>
            <w:r w:rsidRPr="007C69C4">
              <w:rPr>
                <w:rFonts w:ascii="Times New Roman" w:hAnsi="Times New Roman" w:cs="Times New Roman"/>
                <w:sz w:val="20"/>
                <w:szCs w:val="20"/>
              </w:rPr>
              <w:t xml:space="preserve">t </w:t>
            </w:r>
            <w:r w:rsidRPr="007C69C4">
              <w:rPr>
                <w:rFonts w:ascii="Times New Roman" w:hAnsi="Times New Roman" w:cs="Times New Roman"/>
                <w:color w:val="000000"/>
                <w:sz w:val="20"/>
                <w:szCs w:val="20"/>
              </w:rPr>
              <w:t>tissu</w:t>
            </w:r>
            <w:r w:rsidRPr="007C69C4">
              <w:rPr>
                <w:rFonts w:ascii="Times New Roman" w:hAnsi="Times New Roman" w:cs="Times New Roman"/>
                <w:sz w:val="20"/>
                <w:szCs w:val="20"/>
              </w:rPr>
              <w:t xml:space="preserve">e </w:t>
            </w:r>
            <w:r w:rsidRPr="007C69C4">
              <w:rPr>
                <w:rFonts w:ascii="Times New Roman" w:hAnsi="Times New Roman" w:cs="Times New Roman"/>
                <w:color w:val="000000"/>
                <w:sz w:val="20"/>
                <w:szCs w:val="20"/>
              </w:rPr>
              <w:t>rheumatism.</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B353AA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22FC502" w14:textId="77777777" w:rsidTr="006F3D15">
        <w:trPr>
          <w:trHeight w:val="2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431269"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Mechanical </w:t>
            </w:r>
            <w:r w:rsidRPr="007C69C4">
              <w:rPr>
                <w:rFonts w:ascii="Times New Roman" w:hAnsi="Times New Roman" w:cs="Times New Roman"/>
                <w:color w:val="000000"/>
                <w:sz w:val="20"/>
                <w:szCs w:val="20"/>
              </w:rPr>
              <w:t>Low Back Pain and Lumb</w:t>
            </w:r>
            <w:r w:rsidRPr="007C69C4">
              <w:rPr>
                <w:rFonts w:ascii="Times New Roman" w:hAnsi="Times New Roman" w:cs="Times New Roman"/>
                <w:sz w:val="20"/>
                <w:szCs w:val="20"/>
              </w:rPr>
              <w:t xml:space="preserve">ar Disc Herniation </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F34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Counts the etiology of low back pain and disc herniation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1C56E"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2 </w:t>
            </w:r>
          </w:p>
        </w:tc>
      </w:tr>
      <w:tr w:rsidR="00FB4140" w:rsidRPr="007C69C4" w14:paraId="4A10CBA5"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5B27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902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Describes the clinical signs and symptoms of </w:t>
            </w:r>
            <w:proofErr w:type="spellStart"/>
            <w:r w:rsidRPr="007C69C4">
              <w:rPr>
                <w:rFonts w:ascii="Times New Roman" w:hAnsi="Times New Roman" w:cs="Times New Roman"/>
                <w:sz w:val="20"/>
                <w:szCs w:val="20"/>
              </w:rPr>
              <w:t>tlow</w:t>
            </w:r>
            <w:proofErr w:type="spellEnd"/>
            <w:r w:rsidRPr="007C69C4">
              <w:rPr>
                <w:rFonts w:ascii="Times New Roman" w:hAnsi="Times New Roman" w:cs="Times New Roman"/>
                <w:sz w:val="20"/>
                <w:szCs w:val="20"/>
              </w:rPr>
              <w:t xml:space="preserve"> back pain and disc herniation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29A28"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2D841808"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14DF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9C9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Counts the diagnostic methods used in low back pain and disc herniation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9BAE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F576FC5"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AC07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CC6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Makes the differential diagnosis in low back pain  </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D761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7C710ABA"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7D39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83A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Plans the treatment and preventive treatment of the patient who comes with low back pain and disc herniation</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F724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1B17FE89" w14:textId="77777777" w:rsidTr="006F3D15">
        <w:trPr>
          <w:trHeight w:val="20"/>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7B58419" w14:textId="77777777" w:rsidR="00FB4140" w:rsidRPr="007C69C4" w:rsidRDefault="00C93543">
            <w:pPr>
              <w:spacing w:after="0" w:line="240" w:lineRule="auto"/>
              <w:rPr>
                <w:rFonts w:ascii="Times New Roman" w:hAnsi="Times New Roman" w:cs="Times New Roman"/>
                <w:color w:val="000000"/>
                <w:sz w:val="20"/>
                <w:szCs w:val="20"/>
              </w:rPr>
            </w:pPr>
            <w:proofErr w:type="spellStart"/>
            <w:r w:rsidRPr="007C69C4">
              <w:rPr>
                <w:rFonts w:ascii="Times New Roman" w:hAnsi="Times New Roman" w:cs="Times New Roman"/>
                <w:color w:val="000000"/>
                <w:sz w:val="20"/>
                <w:szCs w:val="20"/>
              </w:rPr>
              <w:t>S</w:t>
            </w:r>
            <w:r w:rsidRPr="007C69C4">
              <w:rPr>
                <w:rFonts w:ascii="Times New Roman" w:hAnsi="Times New Roman" w:cs="Times New Roman"/>
                <w:sz w:val="20"/>
                <w:szCs w:val="20"/>
              </w:rPr>
              <w:t>pondyloarthritis</w:t>
            </w:r>
            <w:proofErr w:type="spellEnd"/>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976BE" w14:textId="6EC58E93"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Make the </w:t>
            </w:r>
            <w:r w:rsidRPr="007C69C4">
              <w:rPr>
                <w:rFonts w:ascii="Times New Roman" w:hAnsi="Times New Roman" w:cs="Times New Roman"/>
                <w:color w:val="000000"/>
                <w:sz w:val="20"/>
                <w:szCs w:val="20"/>
              </w:rPr>
              <w:t>classifi</w:t>
            </w:r>
            <w:r w:rsidRPr="007C69C4">
              <w:rPr>
                <w:rFonts w:ascii="Times New Roman" w:hAnsi="Times New Roman" w:cs="Times New Roman"/>
                <w:sz w:val="20"/>
                <w:szCs w:val="20"/>
              </w:rPr>
              <w:t xml:space="preserve">cation of </w:t>
            </w:r>
            <w:proofErr w:type="spellStart"/>
            <w:r w:rsidRPr="007C69C4">
              <w:rPr>
                <w:rFonts w:ascii="Times New Roman" w:hAnsi="Times New Roman" w:cs="Times New Roman"/>
                <w:color w:val="000000"/>
                <w:sz w:val="20"/>
                <w:szCs w:val="20"/>
              </w:rPr>
              <w:t>spondyloarthritis</w:t>
            </w:r>
            <w:proofErr w:type="spellEnd"/>
            <w:r w:rsidRPr="007C69C4">
              <w:rPr>
                <w:rFonts w:ascii="Times New Roman" w:hAnsi="Times New Roman" w:cs="Times New Roman"/>
                <w:color w:val="000000"/>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6D31AF" w14:textId="77777777" w:rsidR="00FB4140" w:rsidRPr="007C69C4" w:rsidRDefault="00C93543">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1</w:t>
            </w:r>
          </w:p>
        </w:tc>
      </w:tr>
      <w:tr w:rsidR="00FB4140" w:rsidRPr="007C69C4" w14:paraId="783BC4C7"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28CA045"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ED2A04"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Counts clinical signs and symptoms of </w:t>
            </w:r>
            <w:proofErr w:type="spellStart"/>
            <w:r w:rsidRPr="007C69C4">
              <w:rPr>
                <w:rFonts w:ascii="Times New Roman" w:hAnsi="Times New Roman" w:cs="Times New Roman"/>
                <w:color w:val="000000"/>
                <w:sz w:val="20"/>
                <w:szCs w:val="20"/>
              </w:rPr>
              <w:t>spondyloarthritis</w:t>
            </w:r>
            <w:proofErr w:type="spellEnd"/>
            <w:r w:rsidRPr="007C69C4">
              <w:rPr>
                <w:rFonts w:ascii="Times New Roman" w:hAnsi="Times New Roman" w:cs="Times New Roman"/>
                <w:color w:val="000000"/>
                <w:sz w:val="20"/>
                <w:szCs w:val="20"/>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71C914"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78152504"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7F8EF3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D1008" w14:textId="2BFB9E0F"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Describe the </w:t>
            </w:r>
            <w:r w:rsidRPr="007C69C4">
              <w:rPr>
                <w:rFonts w:ascii="Times New Roman" w:hAnsi="Times New Roman" w:cs="Times New Roman"/>
                <w:color w:val="000000"/>
                <w:sz w:val="20"/>
                <w:szCs w:val="20"/>
              </w:rPr>
              <w:t>classification criteri</w:t>
            </w:r>
            <w:r w:rsidRPr="007C69C4">
              <w:rPr>
                <w:rFonts w:ascii="Times New Roman" w:hAnsi="Times New Roman" w:cs="Times New Roman"/>
                <w:sz w:val="20"/>
                <w:szCs w:val="20"/>
              </w:rPr>
              <w:t>a</w:t>
            </w:r>
            <w:r w:rsidRPr="007C69C4">
              <w:rPr>
                <w:rFonts w:ascii="Times New Roman" w:hAnsi="Times New Roman" w:cs="Times New Roman"/>
                <w:color w:val="000000"/>
                <w:sz w:val="20"/>
                <w:szCs w:val="20"/>
              </w:rPr>
              <w:t xml:space="preserve"> of ankylosing spondylitis</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E5CC59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52668DD5"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E3A11B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5D49E"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Informs the patient about </w:t>
            </w:r>
            <w:proofErr w:type="spellStart"/>
            <w:r w:rsidRPr="007C69C4">
              <w:rPr>
                <w:rFonts w:ascii="Times New Roman" w:hAnsi="Times New Roman" w:cs="Times New Roman"/>
                <w:color w:val="000000"/>
                <w:sz w:val="20"/>
                <w:szCs w:val="20"/>
              </w:rPr>
              <w:t>spondyloarthritis</w:t>
            </w:r>
            <w:proofErr w:type="spellEnd"/>
            <w:r w:rsidRPr="007C69C4">
              <w:rPr>
                <w:rFonts w:ascii="Times New Roman" w:hAnsi="Times New Roman" w:cs="Times New Roman"/>
                <w:color w:val="000000"/>
                <w:sz w:val="20"/>
                <w:szCs w:val="20"/>
              </w:rPr>
              <w:t xml:space="preserve"> and ankylosing spondylitis disease.</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47AB45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FB4140" w:rsidRPr="007C69C4" w14:paraId="44D3241D" w14:textId="77777777" w:rsidTr="006F3D15">
        <w:trPr>
          <w:trHeight w:val="20"/>
        </w:trPr>
        <w:tc>
          <w:tcPr>
            <w:tcW w:w="21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35BFEBE"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89B1C"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R</w:t>
            </w:r>
            <w:r w:rsidRPr="007C69C4">
              <w:rPr>
                <w:rFonts w:ascii="Times New Roman" w:hAnsi="Times New Roman" w:cs="Times New Roman"/>
                <w:color w:val="000000"/>
                <w:sz w:val="20"/>
                <w:szCs w:val="20"/>
              </w:rPr>
              <w:t xml:space="preserve">efers the patient to a </w:t>
            </w:r>
            <w:r w:rsidRPr="007C69C4">
              <w:rPr>
                <w:rFonts w:ascii="Times New Roman" w:hAnsi="Times New Roman" w:cs="Times New Roman"/>
                <w:sz w:val="20"/>
                <w:szCs w:val="20"/>
              </w:rPr>
              <w:t>specialist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B73641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5026340D" w14:textId="77777777" w:rsidTr="006F3D15">
        <w:trPr>
          <w:trHeight w:val="66"/>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65E49C22" w14:textId="656E90E0"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Chronic Pain Syndrome</w:t>
            </w: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46C0A9" w14:textId="030FB7D2" w:rsidR="006F3D15" w:rsidRPr="007C69C4" w:rsidRDefault="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Describes </w:t>
            </w:r>
            <w:proofErr w:type="gramStart"/>
            <w:r w:rsidRPr="007C69C4">
              <w:rPr>
                <w:rFonts w:ascii="Times New Roman" w:hAnsi="Times New Roman" w:cs="Times New Roman"/>
                <w:sz w:val="20"/>
                <w:szCs w:val="20"/>
              </w:rPr>
              <w:t>the  definition</w:t>
            </w:r>
            <w:proofErr w:type="gramEnd"/>
            <w:r w:rsidRPr="007C69C4">
              <w:rPr>
                <w:rFonts w:ascii="Times New Roman" w:hAnsi="Times New Roman" w:cs="Times New Roman"/>
                <w:sz w:val="20"/>
                <w:szCs w:val="20"/>
              </w:rPr>
              <w:t xml:space="preserve"> of </w:t>
            </w:r>
            <w:r w:rsidRPr="007C69C4">
              <w:rPr>
                <w:rFonts w:ascii="Times New Roman" w:hAnsi="Times New Roman" w:cs="Times New Roman"/>
                <w:color w:val="000000"/>
                <w:sz w:val="20"/>
                <w:szCs w:val="20"/>
              </w:rPr>
              <w:t>pain</w:t>
            </w:r>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4B59D3FB" w14:textId="29415D9B"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44B31357" w14:textId="77777777" w:rsidTr="006F3D15">
        <w:trPr>
          <w:trHeight w:val="66"/>
        </w:trPr>
        <w:tc>
          <w:tcPr>
            <w:tcW w:w="2122" w:type="dxa"/>
            <w:vMerge/>
            <w:tcBorders>
              <w:left w:val="single" w:sz="4" w:space="0" w:color="000000"/>
              <w:right w:val="single" w:sz="4" w:space="0" w:color="000000"/>
            </w:tcBorders>
            <w:shd w:val="clear" w:color="auto" w:fill="D9D9D9"/>
            <w:vAlign w:val="center"/>
          </w:tcPr>
          <w:p w14:paraId="7DC24AB7"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956C7" w14:textId="6C61CE9E" w:rsidR="006F3D15" w:rsidRPr="007C69C4" w:rsidRDefault="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Describes physiological processes in the perception of pain.</w:t>
            </w:r>
          </w:p>
        </w:tc>
        <w:tc>
          <w:tcPr>
            <w:tcW w:w="1276" w:type="dxa"/>
            <w:vMerge/>
            <w:tcBorders>
              <w:left w:val="single" w:sz="4" w:space="0" w:color="000000"/>
              <w:right w:val="single" w:sz="4" w:space="0" w:color="000000"/>
            </w:tcBorders>
            <w:shd w:val="clear" w:color="auto" w:fill="D9D9D9"/>
            <w:vAlign w:val="center"/>
          </w:tcPr>
          <w:p w14:paraId="5E42D35A"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10EC3AED" w14:textId="77777777" w:rsidTr="006F3D15">
        <w:trPr>
          <w:trHeight w:val="66"/>
        </w:trPr>
        <w:tc>
          <w:tcPr>
            <w:tcW w:w="2122" w:type="dxa"/>
            <w:vMerge/>
            <w:tcBorders>
              <w:left w:val="single" w:sz="4" w:space="0" w:color="000000"/>
              <w:right w:val="single" w:sz="4" w:space="0" w:color="000000"/>
            </w:tcBorders>
            <w:shd w:val="clear" w:color="auto" w:fill="D9D9D9"/>
            <w:vAlign w:val="center"/>
          </w:tcPr>
          <w:p w14:paraId="24F9BCCF"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D20A0" w14:textId="526232CB" w:rsidR="006F3D15" w:rsidRPr="007C69C4" w:rsidRDefault="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Distinguishes acute/chronic </w:t>
            </w:r>
            <w:proofErr w:type="gramStart"/>
            <w:r w:rsidRPr="007C69C4">
              <w:rPr>
                <w:rFonts w:ascii="Times New Roman" w:hAnsi="Times New Roman" w:cs="Times New Roman"/>
                <w:color w:val="000000"/>
                <w:sz w:val="20"/>
                <w:szCs w:val="20"/>
              </w:rPr>
              <w:t>pain.</w:t>
            </w:r>
            <w:r>
              <w:rPr>
                <w:rFonts w:ascii="Times New Roman" w:hAnsi="Times New Roman" w:cs="Times New Roman"/>
                <w:color w:val="000000"/>
                <w:sz w:val="20"/>
                <w:szCs w:val="20"/>
              </w:rPr>
              <w:t>/</w:t>
            </w:r>
            <w:proofErr w:type="gramEnd"/>
            <w:r w:rsidRPr="007C69C4">
              <w:rPr>
                <w:rFonts w:ascii="Times New Roman" w:hAnsi="Times New Roman" w:cs="Times New Roman"/>
                <w:sz w:val="20"/>
                <w:szCs w:val="20"/>
              </w:rPr>
              <w:t xml:space="preserve"> Outlines</w:t>
            </w:r>
            <w:r w:rsidRPr="007C69C4">
              <w:rPr>
                <w:rFonts w:ascii="Times New Roman" w:hAnsi="Times New Roman" w:cs="Times New Roman"/>
                <w:color w:val="000000"/>
                <w:sz w:val="20"/>
                <w:szCs w:val="20"/>
              </w:rPr>
              <w:t xml:space="preserve"> the steps in pain treatment.</w:t>
            </w:r>
          </w:p>
        </w:tc>
        <w:tc>
          <w:tcPr>
            <w:tcW w:w="1276" w:type="dxa"/>
            <w:vMerge/>
            <w:tcBorders>
              <w:left w:val="single" w:sz="4" w:space="0" w:color="000000"/>
              <w:right w:val="single" w:sz="4" w:space="0" w:color="000000"/>
            </w:tcBorders>
            <w:shd w:val="clear" w:color="auto" w:fill="D9D9D9"/>
            <w:vAlign w:val="center"/>
          </w:tcPr>
          <w:p w14:paraId="27696248"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15C206C1" w14:textId="77777777" w:rsidTr="006F3D15">
        <w:trPr>
          <w:trHeight w:val="66"/>
        </w:trPr>
        <w:tc>
          <w:tcPr>
            <w:tcW w:w="2122" w:type="dxa"/>
            <w:vMerge/>
            <w:tcBorders>
              <w:left w:val="single" w:sz="4" w:space="0" w:color="000000"/>
              <w:bottom w:val="single" w:sz="4" w:space="0" w:color="000000"/>
              <w:right w:val="single" w:sz="4" w:space="0" w:color="000000"/>
            </w:tcBorders>
            <w:shd w:val="clear" w:color="auto" w:fill="D9D9D9"/>
            <w:vAlign w:val="center"/>
          </w:tcPr>
          <w:p w14:paraId="519D569C"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108793" w14:textId="234E9ED4" w:rsidR="006F3D15" w:rsidRPr="007C69C4" w:rsidRDefault="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r w:rsidRPr="007C69C4">
              <w:rPr>
                <w:rFonts w:ascii="Times New Roman" w:hAnsi="Times New Roman" w:cs="Times New Roman"/>
                <w:color w:val="000000"/>
                <w:sz w:val="20"/>
                <w:szCs w:val="20"/>
              </w:rPr>
              <w:t>escribes common medications and side effects in the treatment of pain.</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412DD144" w14:textId="77777777" w:rsidR="006F3D15" w:rsidRPr="007C69C4" w:rsidRDefault="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B9B7F2E" w14:textId="77777777" w:rsidTr="006F3D15">
        <w:trPr>
          <w:trHeight w:val="66"/>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55FE9214" w14:textId="09B514FE"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Cerebral Palsy (SP)</w:t>
            </w: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6FF21" w14:textId="6661CE81"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Counts </w:t>
            </w:r>
            <w:r w:rsidRPr="007C69C4">
              <w:rPr>
                <w:rFonts w:ascii="Times New Roman" w:hAnsi="Times New Roman" w:cs="Times New Roman"/>
                <w:sz w:val="20"/>
                <w:szCs w:val="20"/>
              </w:rPr>
              <w:t xml:space="preserve">the </w:t>
            </w:r>
            <w:r w:rsidRPr="007C69C4">
              <w:rPr>
                <w:rFonts w:ascii="Times New Roman" w:hAnsi="Times New Roman" w:cs="Times New Roman"/>
                <w:color w:val="000000"/>
                <w:sz w:val="20"/>
                <w:szCs w:val="20"/>
              </w:rPr>
              <w:t xml:space="preserve">risk factors for development of SP </w:t>
            </w:r>
            <w:r>
              <w:rPr>
                <w:rFonts w:ascii="Times New Roman" w:hAnsi="Times New Roman" w:cs="Times New Roman"/>
                <w:color w:val="000000"/>
                <w:sz w:val="20"/>
                <w:szCs w:val="20"/>
              </w:rPr>
              <w:t>/</w:t>
            </w:r>
            <w:r w:rsidRPr="007C69C4">
              <w:rPr>
                <w:rFonts w:ascii="Times New Roman" w:hAnsi="Times New Roman" w:cs="Times New Roman"/>
                <w:color w:val="000000"/>
                <w:sz w:val="20"/>
                <w:szCs w:val="20"/>
              </w:rPr>
              <w:t xml:space="preserve"> Defines </w:t>
            </w:r>
            <w:r w:rsidRPr="007C69C4">
              <w:rPr>
                <w:rFonts w:ascii="Times New Roman" w:hAnsi="Times New Roman" w:cs="Times New Roman"/>
                <w:sz w:val="20"/>
                <w:szCs w:val="20"/>
              </w:rPr>
              <w:t>SP</w:t>
            </w:r>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32E6641D" w14:textId="3FA4430B"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1EBA0A7C" w14:textId="77777777" w:rsidTr="006F3D15">
        <w:trPr>
          <w:trHeight w:val="66"/>
        </w:trPr>
        <w:tc>
          <w:tcPr>
            <w:tcW w:w="2122" w:type="dxa"/>
            <w:vMerge/>
            <w:tcBorders>
              <w:left w:val="single" w:sz="4" w:space="0" w:color="000000"/>
              <w:right w:val="single" w:sz="4" w:space="0" w:color="000000"/>
            </w:tcBorders>
            <w:shd w:val="clear" w:color="auto" w:fill="D9D9D9"/>
            <w:vAlign w:val="center"/>
          </w:tcPr>
          <w:p w14:paraId="455F9B4C"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D59B5B" w14:textId="513C2765"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Describes the signs and symptoms that suggest the diagnosis of SP</w:t>
            </w:r>
          </w:p>
        </w:tc>
        <w:tc>
          <w:tcPr>
            <w:tcW w:w="1276" w:type="dxa"/>
            <w:vMerge/>
            <w:tcBorders>
              <w:left w:val="single" w:sz="4" w:space="0" w:color="000000"/>
              <w:right w:val="single" w:sz="4" w:space="0" w:color="000000"/>
            </w:tcBorders>
            <w:shd w:val="clear" w:color="auto" w:fill="D9D9D9"/>
            <w:vAlign w:val="center"/>
          </w:tcPr>
          <w:p w14:paraId="40B5EFB7"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794C6594" w14:textId="77777777" w:rsidTr="006F3D15">
        <w:trPr>
          <w:trHeight w:val="66"/>
        </w:trPr>
        <w:tc>
          <w:tcPr>
            <w:tcW w:w="2122" w:type="dxa"/>
            <w:vMerge/>
            <w:tcBorders>
              <w:left w:val="single" w:sz="4" w:space="0" w:color="000000"/>
              <w:right w:val="single" w:sz="4" w:space="0" w:color="000000"/>
            </w:tcBorders>
            <w:shd w:val="clear" w:color="auto" w:fill="D9D9D9"/>
            <w:vAlign w:val="center"/>
          </w:tcPr>
          <w:p w14:paraId="62310A11"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C11E9" w14:textId="0BC02330"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Defines the </w:t>
            </w:r>
            <w:r w:rsidRPr="007C69C4">
              <w:rPr>
                <w:rFonts w:ascii="Times New Roman" w:hAnsi="Times New Roman" w:cs="Times New Roman"/>
                <w:color w:val="000000"/>
                <w:sz w:val="20"/>
                <w:szCs w:val="20"/>
              </w:rPr>
              <w:t>types of SP</w:t>
            </w:r>
          </w:p>
        </w:tc>
        <w:tc>
          <w:tcPr>
            <w:tcW w:w="1276" w:type="dxa"/>
            <w:vMerge/>
            <w:tcBorders>
              <w:left w:val="single" w:sz="4" w:space="0" w:color="000000"/>
              <w:right w:val="single" w:sz="4" w:space="0" w:color="000000"/>
            </w:tcBorders>
            <w:shd w:val="clear" w:color="auto" w:fill="D9D9D9"/>
            <w:vAlign w:val="center"/>
          </w:tcPr>
          <w:p w14:paraId="7D27C20D"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1BACF620" w14:textId="77777777" w:rsidTr="006F3D15">
        <w:trPr>
          <w:trHeight w:val="66"/>
        </w:trPr>
        <w:tc>
          <w:tcPr>
            <w:tcW w:w="2122" w:type="dxa"/>
            <w:vMerge/>
            <w:tcBorders>
              <w:left w:val="single" w:sz="4" w:space="0" w:color="000000"/>
              <w:bottom w:val="single" w:sz="4" w:space="0" w:color="000000"/>
              <w:right w:val="single" w:sz="4" w:space="0" w:color="000000"/>
            </w:tcBorders>
            <w:shd w:val="clear" w:color="auto" w:fill="D9D9D9"/>
            <w:vAlign w:val="center"/>
          </w:tcPr>
          <w:p w14:paraId="02E1DE86"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2629E" w14:textId="6512A594"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Describes the treatment target of SP patient and counts the treatment methods in headings</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782E1A1E"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764EBA67" w14:textId="77777777" w:rsidTr="006F3D15">
        <w:trPr>
          <w:trHeight w:val="88"/>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6D0CDFA6" w14:textId="0729383C"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Neurological Rehabilitation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C4DD" w14:textId="44997CCE"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Identifies the terminology of disorder, disability and </w:t>
            </w:r>
            <w:proofErr w:type="spellStart"/>
            <w:r w:rsidRPr="007C69C4">
              <w:rPr>
                <w:rFonts w:ascii="Times New Roman" w:hAnsi="Times New Roman" w:cs="Times New Roman"/>
                <w:sz w:val="20"/>
                <w:szCs w:val="20"/>
              </w:rPr>
              <w:t>handicape</w:t>
            </w:r>
            <w:proofErr w:type="spellEnd"/>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134918F2" w14:textId="32DC00F2"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298BA172" w14:textId="77777777" w:rsidTr="006F3D15">
        <w:trPr>
          <w:trHeight w:val="88"/>
        </w:trPr>
        <w:tc>
          <w:tcPr>
            <w:tcW w:w="2122" w:type="dxa"/>
            <w:vMerge/>
            <w:tcBorders>
              <w:left w:val="single" w:sz="4" w:space="0" w:color="000000"/>
              <w:right w:val="single" w:sz="4" w:space="0" w:color="000000"/>
            </w:tcBorders>
            <w:shd w:val="clear" w:color="auto" w:fill="D9D9D9"/>
            <w:vAlign w:val="center"/>
          </w:tcPr>
          <w:p w14:paraId="5E7F2B8C"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8C59" w14:textId="4F55B5EA"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Describes the main aim of neurological rehabilitation</w:t>
            </w:r>
          </w:p>
        </w:tc>
        <w:tc>
          <w:tcPr>
            <w:tcW w:w="1276" w:type="dxa"/>
            <w:vMerge/>
            <w:tcBorders>
              <w:left w:val="single" w:sz="4" w:space="0" w:color="000000"/>
              <w:right w:val="single" w:sz="4" w:space="0" w:color="000000"/>
            </w:tcBorders>
            <w:shd w:val="clear" w:color="auto" w:fill="D9D9D9"/>
            <w:vAlign w:val="center"/>
          </w:tcPr>
          <w:p w14:paraId="29332127"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204FB78B" w14:textId="77777777" w:rsidTr="006F3D15">
        <w:trPr>
          <w:trHeight w:val="88"/>
        </w:trPr>
        <w:tc>
          <w:tcPr>
            <w:tcW w:w="2122" w:type="dxa"/>
            <w:vMerge/>
            <w:tcBorders>
              <w:left w:val="single" w:sz="4" w:space="0" w:color="000000"/>
              <w:bottom w:val="single" w:sz="4" w:space="0" w:color="000000"/>
              <w:right w:val="single" w:sz="4" w:space="0" w:color="000000"/>
            </w:tcBorders>
            <w:shd w:val="clear" w:color="auto" w:fill="D9D9D9"/>
            <w:vAlign w:val="center"/>
          </w:tcPr>
          <w:p w14:paraId="6CBD68CE"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right w:val="single" w:sz="4" w:space="0" w:color="000000"/>
            </w:tcBorders>
            <w:shd w:val="clear" w:color="auto" w:fill="auto"/>
            <w:vAlign w:val="center"/>
          </w:tcPr>
          <w:p w14:paraId="396A913C" w14:textId="2630AC00"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Lists the treatment methods used in neurological rehabilitation</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485281F0"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6EEAFB36" w14:textId="77777777" w:rsidTr="006F3D15">
        <w:trPr>
          <w:trHeight w:val="56"/>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1A44D079" w14:textId="3E391781"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Osteoporosis</w:t>
            </w: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E8008" w14:textId="3799ED55"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r w:rsidRPr="007C69C4">
              <w:rPr>
                <w:rFonts w:ascii="Times New Roman" w:hAnsi="Times New Roman" w:cs="Times New Roman"/>
                <w:color w:val="000000"/>
                <w:sz w:val="20"/>
                <w:szCs w:val="20"/>
              </w:rPr>
              <w:t xml:space="preserve">efines </w:t>
            </w:r>
            <w:r w:rsidRPr="007C69C4">
              <w:rPr>
                <w:rFonts w:ascii="Times New Roman" w:hAnsi="Times New Roman" w:cs="Times New Roman"/>
                <w:sz w:val="20"/>
                <w:szCs w:val="20"/>
              </w:rPr>
              <w:t xml:space="preserve">the </w:t>
            </w:r>
            <w:r w:rsidRPr="007C69C4">
              <w:rPr>
                <w:rFonts w:ascii="Times New Roman" w:hAnsi="Times New Roman" w:cs="Times New Roman"/>
                <w:color w:val="000000"/>
                <w:sz w:val="20"/>
                <w:szCs w:val="20"/>
              </w:rPr>
              <w:t>metabolic bone diseases.</w:t>
            </w:r>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2A829716" w14:textId="6ED436B9"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68193FE6" w14:textId="77777777" w:rsidTr="006F3D15">
        <w:trPr>
          <w:trHeight w:val="52"/>
        </w:trPr>
        <w:tc>
          <w:tcPr>
            <w:tcW w:w="2122" w:type="dxa"/>
            <w:vMerge/>
            <w:tcBorders>
              <w:left w:val="single" w:sz="4" w:space="0" w:color="000000"/>
              <w:right w:val="single" w:sz="4" w:space="0" w:color="000000"/>
            </w:tcBorders>
            <w:shd w:val="clear" w:color="auto" w:fill="D9D9D9"/>
            <w:vAlign w:val="center"/>
          </w:tcPr>
          <w:p w14:paraId="66863852"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2B878B" w14:textId="2732A5AE"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Counts the risk factors in o</w:t>
            </w:r>
            <w:r w:rsidRPr="007C69C4">
              <w:rPr>
                <w:rFonts w:ascii="Times New Roman" w:hAnsi="Times New Roman" w:cs="Times New Roman"/>
                <w:color w:val="000000"/>
                <w:sz w:val="20"/>
                <w:szCs w:val="20"/>
              </w:rPr>
              <w:t>steoporosis</w:t>
            </w:r>
          </w:p>
        </w:tc>
        <w:tc>
          <w:tcPr>
            <w:tcW w:w="1276" w:type="dxa"/>
            <w:vMerge/>
            <w:tcBorders>
              <w:left w:val="single" w:sz="4" w:space="0" w:color="000000"/>
              <w:right w:val="single" w:sz="4" w:space="0" w:color="000000"/>
            </w:tcBorders>
            <w:shd w:val="clear" w:color="auto" w:fill="D9D9D9"/>
            <w:vAlign w:val="center"/>
          </w:tcPr>
          <w:p w14:paraId="0EFBAC9A"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530D4387" w14:textId="77777777" w:rsidTr="006F3D15">
        <w:trPr>
          <w:trHeight w:val="52"/>
        </w:trPr>
        <w:tc>
          <w:tcPr>
            <w:tcW w:w="2122" w:type="dxa"/>
            <w:vMerge/>
            <w:tcBorders>
              <w:left w:val="single" w:sz="4" w:space="0" w:color="000000"/>
              <w:right w:val="single" w:sz="4" w:space="0" w:color="000000"/>
            </w:tcBorders>
            <w:shd w:val="clear" w:color="auto" w:fill="D9D9D9"/>
            <w:vAlign w:val="center"/>
          </w:tcPr>
          <w:p w14:paraId="2BB53DFC"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7C7CF" w14:textId="5D0AC8D8"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Lists the </w:t>
            </w:r>
            <w:r w:rsidRPr="007C69C4">
              <w:rPr>
                <w:rFonts w:ascii="Times New Roman" w:hAnsi="Times New Roman" w:cs="Times New Roman"/>
                <w:color w:val="000000"/>
                <w:sz w:val="20"/>
                <w:szCs w:val="20"/>
              </w:rPr>
              <w:t>laboratory and clinical findings of metabolic bone diseases and osteoporosis.</w:t>
            </w:r>
          </w:p>
        </w:tc>
        <w:tc>
          <w:tcPr>
            <w:tcW w:w="1276" w:type="dxa"/>
            <w:vMerge/>
            <w:tcBorders>
              <w:left w:val="single" w:sz="4" w:space="0" w:color="000000"/>
              <w:right w:val="single" w:sz="4" w:space="0" w:color="000000"/>
            </w:tcBorders>
            <w:shd w:val="clear" w:color="auto" w:fill="D9D9D9"/>
            <w:vAlign w:val="center"/>
          </w:tcPr>
          <w:p w14:paraId="2259332E"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24F1AD9" w14:textId="77777777" w:rsidTr="006F3D15">
        <w:trPr>
          <w:trHeight w:val="52"/>
        </w:trPr>
        <w:tc>
          <w:tcPr>
            <w:tcW w:w="2122" w:type="dxa"/>
            <w:vMerge/>
            <w:tcBorders>
              <w:left w:val="single" w:sz="4" w:space="0" w:color="000000"/>
              <w:right w:val="single" w:sz="4" w:space="0" w:color="000000"/>
            </w:tcBorders>
            <w:shd w:val="clear" w:color="auto" w:fill="D9D9D9"/>
            <w:vAlign w:val="center"/>
          </w:tcPr>
          <w:p w14:paraId="3EE46763"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5F1688" w14:textId="01C7EEFF"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Describes the diagnosis of metabolic bone diseases and osteoporosis.</w:t>
            </w:r>
          </w:p>
        </w:tc>
        <w:tc>
          <w:tcPr>
            <w:tcW w:w="1276" w:type="dxa"/>
            <w:vMerge/>
            <w:tcBorders>
              <w:left w:val="single" w:sz="4" w:space="0" w:color="000000"/>
              <w:right w:val="single" w:sz="4" w:space="0" w:color="000000"/>
            </w:tcBorders>
            <w:shd w:val="clear" w:color="auto" w:fill="D9D9D9"/>
            <w:vAlign w:val="center"/>
          </w:tcPr>
          <w:p w14:paraId="69F049E1"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0B50FD4E" w14:textId="77777777" w:rsidTr="006F3D15">
        <w:trPr>
          <w:trHeight w:val="52"/>
        </w:trPr>
        <w:tc>
          <w:tcPr>
            <w:tcW w:w="2122" w:type="dxa"/>
            <w:vMerge/>
            <w:tcBorders>
              <w:left w:val="single" w:sz="4" w:space="0" w:color="000000"/>
              <w:bottom w:val="single" w:sz="4" w:space="0" w:color="000000"/>
              <w:right w:val="single" w:sz="4" w:space="0" w:color="000000"/>
            </w:tcBorders>
            <w:shd w:val="clear" w:color="auto" w:fill="D9D9D9"/>
            <w:vAlign w:val="center"/>
          </w:tcPr>
          <w:p w14:paraId="6FC5D610"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B21ED9" w14:textId="6E286F05"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Describes the </w:t>
            </w:r>
            <w:r w:rsidRPr="007C69C4">
              <w:rPr>
                <w:rFonts w:ascii="Times New Roman" w:hAnsi="Times New Roman" w:cs="Times New Roman"/>
                <w:color w:val="000000"/>
                <w:sz w:val="20"/>
                <w:szCs w:val="20"/>
              </w:rPr>
              <w:t>prevention method of osteoporosis.</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33562833"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AC7938D" w14:textId="77777777" w:rsidTr="006F3D15">
        <w:trPr>
          <w:trHeight w:val="144"/>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7E0E11FF"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Complex Regional Pain Syndrome (KBAS)</w:t>
            </w:r>
          </w:p>
          <w:p w14:paraId="35CD00CF"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A4DC6B" w14:textId="0CA6DB72"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Identifies the KBAS</w:t>
            </w:r>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13A8B8D6" w14:textId="0A9C502E"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21C6E5CE" w14:textId="77777777" w:rsidTr="006F3D15">
        <w:trPr>
          <w:trHeight w:val="144"/>
        </w:trPr>
        <w:tc>
          <w:tcPr>
            <w:tcW w:w="2122" w:type="dxa"/>
            <w:vMerge/>
            <w:tcBorders>
              <w:left w:val="single" w:sz="4" w:space="0" w:color="000000"/>
              <w:right w:val="single" w:sz="4" w:space="0" w:color="000000"/>
            </w:tcBorders>
            <w:shd w:val="clear" w:color="auto" w:fill="D9D9D9"/>
            <w:vAlign w:val="center"/>
          </w:tcPr>
          <w:p w14:paraId="4F73A3C3"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E48C8" w14:textId="783D60A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Outlines the</w:t>
            </w:r>
            <w:r w:rsidRPr="007C69C4">
              <w:rPr>
                <w:rFonts w:ascii="Times New Roman" w:hAnsi="Times New Roman" w:cs="Times New Roman"/>
                <w:color w:val="000000"/>
                <w:sz w:val="20"/>
                <w:szCs w:val="20"/>
              </w:rPr>
              <w:t xml:space="preserve"> KBAS's risk factors</w:t>
            </w:r>
          </w:p>
        </w:tc>
        <w:tc>
          <w:tcPr>
            <w:tcW w:w="1276" w:type="dxa"/>
            <w:vMerge/>
            <w:tcBorders>
              <w:left w:val="single" w:sz="4" w:space="0" w:color="000000"/>
              <w:right w:val="single" w:sz="4" w:space="0" w:color="000000"/>
            </w:tcBorders>
            <w:shd w:val="clear" w:color="auto" w:fill="D9D9D9"/>
            <w:vAlign w:val="center"/>
          </w:tcPr>
          <w:p w14:paraId="161AEB70"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D529862" w14:textId="77777777" w:rsidTr="006F3D15">
        <w:trPr>
          <w:trHeight w:val="144"/>
        </w:trPr>
        <w:tc>
          <w:tcPr>
            <w:tcW w:w="2122" w:type="dxa"/>
            <w:vMerge/>
            <w:tcBorders>
              <w:left w:val="single" w:sz="4" w:space="0" w:color="000000"/>
              <w:right w:val="single" w:sz="4" w:space="0" w:color="000000"/>
            </w:tcBorders>
            <w:shd w:val="clear" w:color="auto" w:fill="D9D9D9"/>
            <w:vAlign w:val="center"/>
          </w:tcPr>
          <w:p w14:paraId="666AD990"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95F53" w14:textId="65B1E85E"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Counts the clinical signs and </w:t>
            </w:r>
            <w:r w:rsidRPr="007C69C4">
              <w:rPr>
                <w:rFonts w:ascii="Times New Roman" w:hAnsi="Times New Roman" w:cs="Times New Roman"/>
                <w:sz w:val="20"/>
                <w:szCs w:val="20"/>
              </w:rPr>
              <w:t xml:space="preserve">symptoms </w:t>
            </w:r>
            <w:r w:rsidRPr="007C69C4">
              <w:rPr>
                <w:rFonts w:ascii="Times New Roman" w:hAnsi="Times New Roman" w:cs="Times New Roman"/>
                <w:color w:val="000000"/>
                <w:sz w:val="20"/>
                <w:szCs w:val="20"/>
              </w:rPr>
              <w:t>of KBAS</w:t>
            </w:r>
          </w:p>
        </w:tc>
        <w:tc>
          <w:tcPr>
            <w:tcW w:w="1276" w:type="dxa"/>
            <w:vMerge/>
            <w:tcBorders>
              <w:left w:val="single" w:sz="4" w:space="0" w:color="000000"/>
              <w:right w:val="single" w:sz="4" w:space="0" w:color="000000"/>
            </w:tcBorders>
            <w:shd w:val="clear" w:color="auto" w:fill="D9D9D9"/>
            <w:vAlign w:val="center"/>
          </w:tcPr>
          <w:p w14:paraId="4A3AD037"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02A6100" w14:textId="77777777" w:rsidTr="006F3D15">
        <w:trPr>
          <w:trHeight w:val="144"/>
        </w:trPr>
        <w:tc>
          <w:tcPr>
            <w:tcW w:w="2122" w:type="dxa"/>
            <w:vMerge/>
            <w:tcBorders>
              <w:left w:val="single" w:sz="4" w:space="0" w:color="000000"/>
              <w:right w:val="single" w:sz="4" w:space="0" w:color="000000"/>
            </w:tcBorders>
            <w:shd w:val="clear" w:color="auto" w:fill="D9D9D9"/>
            <w:vAlign w:val="center"/>
          </w:tcPr>
          <w:p w14:paraId="74ACCF99"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A52548" w14:textId="752C482B"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Describes the </w:t>
            </w:r>
            <w:r w:rsidRPr="007C69C4">
              <w:rPr>
                <w:rFonts w:ascii="Times New Roman" w:hAnsi="Times New Roman" w:cs="Times New Roman"/>
                <w:sz w:val="20"/>
                <w:szCs w:val="20"/>
              </w:rPr>
              <w:t xml:space="preserve">stages </w:t>
            </w:r>
            <w:r w:rsidRPr="007C69C4">
              <w:rPr>
                <w:rFonts w:ascii="Times New Roman" w:hAnsi="Times New Roman" w:cs="Times New Roman"/>
                <w:color w:val="000000"/>
                <w:sz w:val="20"/>
                <w:szCs w:val="20"/>
              </w:rPr>
              <w:t xml:space="preserve">of KBAS </w:t>
            </w:r>
          </w:p>
        </w:tc>
        <w:tc>
          <w:tcPr>
            <w:tcW w:w="1276" w:type="dxa"/>
            <w:vMerge/>
            <w:tcBorders>
              <w:left w:val="single" w:sz="4" w:space="0" w:color="000000"/>
              <w:right w:val="single" w:sz="4" w:space="0" w:color="000000"/>
            </w:tcBorders>
            <w:shd w:val="clear" w:color="auto" w:fill="D9D9D9"/>
            <w:vAlign w:val="center"/>
          </w:tcPr>
          <w:p w14:paraId="6E940901"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6DF7874" w14:textId="77777777" w:rsidTr="006F3D15">
        <w:trPr>
          <w:trHeight w:val="144"/>
        </w:trPr>
        <w:tc>
          <w:tcPr>
            <w:tcW w:w="2122" w:type="dxa"/>
            <w:vMerge/>
            <w:tcBorders>
              <w:left w:val="single" w:sz="4" w:space="0" w:color="000000"/>
              <w:bottom w:val="single" w:sz="4" w:space="0" w:color="000000"/>
              <w:right w:val="single" w:sz="4" w:space="0" w:color="000000"/>
            </w:tcBorders>
            <w:shd w:val="clear" w:color="auto" w:fill="D9D9D9"/>
            <w:vAlign w:val="center"/>
          </w:tcPr>
          <w:p w14:paraId="34D81DBC"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F97BE1" w14:textId="3ED99AA6"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Explains ways to protect against KBAS</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3B1244A0"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50F0F6FF" w14:textId="77777777" w:rsidTr="006F3D15">
        <w:trPr>
          <w:trHeight w:val="114"/>
        </w:trPr>
        <w:tc>
          <w:tcPr>
            <w:tcW w:w="2122" w:type="dxa"/>
            <w:vMerge w:val="restart"/>
            <w:tcBorders>
              <w:top w:val="single" w:sz="4" w:space="0" w:color="000000"/>
              <w:left w:val="single" w:sz="4" w:space="0" w:color="000000"/>
              <w:right w:val="single" w:sz="4" w:space="0" w:color="000000"/>
            </w:tcBorders>
            <w:shd w:val="clear" w:color="auto" w:fill="D9D9D9"/>
            <w:vAlign w:val="center"/>
          </w:tcPr>
          <w:p w14:paraId="2D632282" w14:textId="4605C5AD"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Lymphedema and Lipedema</w:t>
            </w: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FA0D4" w14:textId="5EC3329B"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Remind </w:t>
            </w:r>
            <w:r w:rsidRPr="007C69C4">
              <w:rPr>
                <w:rFonts w:ascii="Times New Roman" w:hAnsi="Times New Roman" w:cs="Times New Roman"/>
                <w:color w:val="000000"/>
                <w:sz w:val="20"/>
                <w:szCs w:val="20"/>
              </w:rPr>
              <w:t>lymphedema and lipedema in a patient who presented with edema</w:t>
            </w:r>
          </w:p>
        </w:tc>
        <w:tc>
          <w:tcPr>
            <w:tcW w:w="1276" w:type="dxa"/>
            <w:vMerge w:val="restart"/>
            <w:tcBorders>
              <w:top w:val="single" w:sz="4" w:space="0" w:color="000000"/>
              <w:left w:val="single" w:sz="4" w:space="0" w:color="000000"/>
              <w:right w:val="single" w:sz="4" w:space="0" w:color="000000"/>
            </w:tcBorders>
            <w:shd w:val="clear" w:color="auto" w:fill="D9D9D9"/>
            <w:vAlign w:val="center"/>
          </w:tcPr>
          <w:p w14:paraId="7139C96B" w14:textId="74080D0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r>
      <w:tr w:rsidR="006F3D15" w:rsidRPr="007C69C4" w14:paraId="71FCB3B0" w14:textId="77777777" w:rsidTr="006F3D15">
        <w:trPr>
          <w:trHeight w:val="114"/>
        </w:trPr>
        <w:tc>
          <w:tcPr>
            <w:tcW w:w="2122" w:type="dxa"/>
            <w:vMerge/>
            <w:tcBorders>
              <w:left w:val="single" w:sz="4" w:space="0" w:color="000000"/>
              <w:right w:val="single" w:sz="4" w:space="0" w:color="000000"/>
            </w:tcBorders>
            <w:shd w:val="clear" w:color="auto" w:fill="D9D9D9"/>
            <w:vAlign w:val="center"/>
          </w:tcPr>
          <w:p w14:paraId="05299202"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30E53" w14:textId="0179523C"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Counts the causes of lymphedema and lipedema under the main headings</w:t>
            </w:r>
          </w:p>
        </w:tc>
        <w:tc>
          <w:tcPr>
            <w:tcW w:w="1276" w:type="dxa"/>
            <w:vMerge/>
            <w:tcBorders>
              <w:left w:val="single" w:sz="4" w:space="0" w:color="000000"/>
              <w:right w:val="single" w:sz="4" w:space="0" w:color="000000"/>
            </w:tcBorders>
            <w:shd w:val="clear" w:color="auto" w:fill="D9D9D9"/>
            <w:vAlign w:val="center"/>
          </w:tcPr>
          <w:p w14:paraId="09D95774"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0B78F9B7" w14:textId="77777777" w:rsidTr="006F3D15">
        <w:trPr>
          <w:trHeight w:val="114"/>
        </w:trPr>
        <w:tc>
          <w:tcPr>
            <w:tcW w:w="2122" w:type="dxa"/>
            <w:vMerge/>
            <w:tcBorders>
              <w:left w:val="single" w:sz="4" w:space="0" w:color="000000"/>
              <w:right w:val="single" w:sz="4" w:space="0" w:color="000000"/>
            </w:tcBorders>
            <w:shd w:val="clear" w:color="auto" w:fill="D9D9D9"/>
            <w:vAlign w:val="center"/>
          </w:tcPr>
          <w:p w14:paraId="068649C6"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C8D485" w14:textId="265466D2"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Counts the clinical signs and symptoms of lymphedema and lipedema</w:t>
            </w:r>
          </w:p>
        </w:tc>
        <w:tc>
          <w:tcPr>
            <w:tcW w:w="1276" w:type="dxa"/>
            <w:vMerge/>
            <w:tcBorders>
              <w:left w:val="single" w:sz="4" w:space="0" w:color="000000"/>
              <w:right w:val="single" w:sz="4" w:space="0" w:color="000000"/>
            </w:tcBorders>
            <w:shd w:val="clear" w:color="auto" w:fill="D9D9D9"/>
            <w:vAlign w:val="center"/>
          </w:tcPr>
          <w:p w14:paraId="7B8DD6DE"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6F3D15" w:rsidRPr="007C69C4" w14:paraId="412B05DC" w14:textId="77777777" w:rsidTr="006F3D15">
        <w:trPr>
          <w:trHeight w:val="114"/>
        </w:trPr>
        <w:tc>
          <w:tcPr>
            <w:tcW w:w="2122" w:type="dxa"/>
            <w:vMerge/>
            <w:tcBorders>
              <w:left w:val="single" w:sz="4" w:space="0" w:color="000000"/>
              <w:bottom w:val="single" w:sz="4" w:space="0" w:color="000000"/>
              <w:right w:val="single" w:sz="4" w:space="0" w:color="000000"/>
            </w:tcBorders>
            <w:shd w:val="clear" w:color="auto" w:fill="D9D9D9"/>
            <w:vAlign w:val="center"/>
          </w:tcPr>
          <w:p w14:paraId="3B1086B8" w14:textId="77777777" w:rsidR="006F3D15" w:rsidRPr="007C69C4" w:rsidRDefault="006F3D15" w:rsidP="006F3D15">
            <w:pPr>
              <w:spacing w:after="0" w:line="240" w:lineRule="auto"/>
              <w:rPr>
                <w:rFonts w:ascii="Times New Roman" w:hAnsi="Times New Roman" w:cs="Times New Roman"/>
                <w:color w:val="000000"/>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D2540" w14:textId="0EF94169"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color w:val="000000"/>
                <w:sz w:val="20"/>
                <w:szCs w:val="20"/>
              </w:rPr>
              <w:t xml:space="preserve">Counts the </w:t>
            </w:r>
            <w:r w:rsidRPr="007C69C4">
              <w:rPr>
                <w:rFonts w:ascii="Times New Roman" w:hAnsi="Times New Roman" w:cs="Times New Roman"/>
                <w:sz w:val="20"/>
                <w:szCs w:val="20"/>
              </w:rPr>
              <w:t xml:space="preserve">diagnostic methods in </w:t>
            </w:r>
            <w:r w:rsidRPr="007C69C4">
              <w:rPr>
                <w:rFonts w:ascii="Times New Roman" w:hAnsi="Times New Roman" w:cs="Times New Roman"/>
                <w:color w:val="000000"/>
                <w:sz w:val="20"/>
                <w:szCs w:val="20"/>
              </w:rPr>
              <w:t xml:space="preserve">lymphedema and lipedema </w:t>
            </w:r>
          </w:p>
        </w:tc>
        <w:tc>
          <w:tcPr>
            <w:tcW w:w="1276" w:type="dxa"/>
            <w:vMerge/>
            <w:tcBorders>
              <w:left w:val="single" w:sz="4" w:space="0" w:color="000000"/>
              <w:bottom w:val="single" w:sz="4" w:space="0" w:color="000000"/>
              <w:right w:val="single" w:sz="4" w:space="0" w:color="000000"/>
            </w:tcBorders>
            <w:shd w:val="clear" w:color="auto" w:fill="D9D9D9"/>
            <w:vAlign w:val="center"/>
          </w:tcPr>
          <w:p w14:paraId="075ACB04"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bl>
    <w:p w14:paraId="3C1458A1" w14:textId="77777777" w:rsidR="00FB4140" w:rsidRPr="007C69C4" w:rsidRDefault="00FB4140">
      <w:pPr>
        <w:spacing w:after="0" w:line="240" w:lineRule="auto"/>
        <w:rPr>
          <w:rFonts w:ascii="Times New Roman" w:hAnsi="Times New Roman" w:cs="Times New Roman"/>
          <w:b/>
          <w:color w:val="000000"/>
          <w:sz w:val="20"/>
          <w:szCs w:val="20"/>
        </w:rPr>
        <w:sectPr w:rsidR="00FB4140" w:rsidRPr="007C69C4">
          <w:pgSz w:w="11906" w:h="16838"/>
          <w:pgMar w:top="1417" w:right="1417" w:bottom="1417" w:left="1417" w:header="708" w:footer="708" w:gutter="0"/>
          <w:pgNumType w:start="1"/>
          <w:cols w:space="708"/>
        </w:sectPr>
      </w:pPr>
    </w:p>
    <w:p w14:paraId="498452BC" w14:textId="32DA1DA9" w:rsidR="00C93D7D" w:rsidRDefault="00C93D7D" w:rsidP="006E7C5C">
      <w:pPr>
        <w:spacing w:after="0" w:line="240" w:lineRule="auto"/>
        <w:jc w:val="center"/>
        <w:rPr>
          <w:rFonts w:ascii="Times New Roman" w:eastAsiaTheme="minorHAnsi" w:hAnsi="Times New Roman" w:cs="Times New Roman"/>
          <w:b/>
          <w:color w:val="000000"/>
          <w:sz w:val="24"/>
          <w:szCs w:val="24"/>
          <w:lang w:val="en-US" w:eastAsia="en-US"/>
        </w:rPr>
      </w:pPr>
      <w:r w:rsidRPr="006E7C5C">
        <w:rPr>
          <w:rFonts w:ascii="Times New Roman" w:eastAsiaTheme="minorHAnsi" w:hAnsi="Times New Roman" w:cs="Times New Roman"/>
          <w:b/>
          <w:color w:val="000000"/>
          <w:sz w:val="24"/>
          <w:szCs w:val="24"/>
          <w:lang w:val="en-US" w:eastAsia="en-US"/>
        </w:rPr>
        <w:lastRenderedPageBreak/>
        <w:t>ASSOCIATION OF LEARNING OBJECTIVES WITH PROGRAM COMPETENCIES AND KEY ROLES</w:t>
      </w:r>
    </w:p>
    <w:p w14:paraId="74B099C2" w14:textId="77777777" w:rsidR="006F3D15" w:rsidRPr="006E7C5C" w:rsidRDefault="006F3D15" w:rsidP="006E7C5C">
      <w:pPr>
        <w:spacing w:after="0" w:line="240" w:lineRule="auto"/>
        <w:jc w:val="center"/>
        <w:rPr>
          <w:rFonts w:ascii="Times New Roman" w:eastAsiaTheme="minorHAnsi" w:hAnsi="Times New Roman" w:cs="Times New Roman"/>
          <w:b/>
          <w:sz w:val="24"/>
          <w:szCs w:val="24"/>
          <w:lang w:val="en-US" w:eastAsia="en-US"/>
        </w:rPr>
      </w:pPr>
    </w:p>
    <w:tbl>
      <w:tblPr>
        <w:tblStyle w:val="a3"/>
        <w:tblW w:w="15026" w:type="dxa"/>
        <w:tblInd w:w="-279" w:type="dxa"/>
        <w:tblLayout w:type="fixed"/>
        <w:tblLook w:val="0400" w:firstRow="0" w:lastRow="0" w:firstColumn="0" w:lastColumn="0" w:noHBand="0" w:noVBand="1"/>
      </w:tblPr>
      <w:tblGrid>
        <w:gridCol w:w="6947"/>
        <w:gridCol w:w="2409"/>
        <w:gridCol w:w="2175"/>
        <w:gridCol w:w="3495"/>
      </w:tblGrid>
      <w:tr w:rsidR="00FB4140" w:rsidRPr="007C69C4" w14:paraId="34C56B9B" w14:textId="77777777">
        <w:trPr>
          <w:trHeight w:val="600"/>
        </w:trPr>
        <w:tc>
          <w:tcPr>
            <w:tcW w:w="6947" w:type="dxa"/>
            <w:vMerge w:val="restart"/>
            <w:tcBorders>
              <w:top w:val="single" w:sz="8" w:space="0" w:color="000000"/>
              <w:left w:val="single" w:sz="8" w:space="0" w:color="000000"/>
              <w:bottom w:val="single" w:sz="8" w:space="0" w:color="000000"/>
              <w:right w:val="single" w:sz="8" w:space="0" w:color="FFFFFF"/>
            </w:tcBorders>
            <w:shd w:val="clear" w:color="auto" w:fill="002060"/>
            <w:tcMar>
              <w:top w:w="100" w:type="dxa"/>
              <w:left w:w="80" w:type="dxa"/>
              <w:bottom w:w="100" w:type="dxa"/>
              <w:right w:w="80" w:type="dxa"/>
            </w:tcMar>
          </w:tcPr>
          <w:p w14:paraId="4A0BDAED" w14:textId="77777777" w:rsidR="00FB4140" w:rsidRPr="007C69C4" w:rsidRDefault="00C93543" w:rsidP="00C93D7D">
            <w:pPr>
              <w:spacing w:after="0" w:line="276"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 xml:space="preserve"> </w:t>
            </w:r>
          </w:p>
          <w:p w14:paraId="43DA8958" w14:textId="77777777" w:rsidR="00FB4140" w:rsidRPr="007C69C4" w:rsidRDefault="00FB4140">
            <w:pPr>
              <w:spacing w:after="0" w:line="276" w:lineRule="auto"/>
              <w:jc w:val="center"/>
              <w:rPr>
                <w:rFonts w:ascii="Times New Roman" w:hAnsi="Times New Roman" w:cs="Times New Roman"/>
                <w:b/>
                <w:color w:val="FFFFFF"/>
                <w:sz w:val="20"/>
                <w:szCs w:val="20"/>
              </w:rPr>
            </w:pPr>
          </w:p>
          <w:p w14:paraId="31D3C73E" w14:textId="77777777" w:rsidR="00FB4140" w:rsidRPr="007C69C4" w:rsidRDefault="00FB4140">
            <w:pPr>
              <w:spacing w:after="0" w:line="276" w:lineRule="auto"/>
              <w:jc w:val="center"/>
              <w:rPr>
                <w:rFonts w:ascii="Times New Roman" w:hAnsi="Times New Roman" w:cs="Times New Roman"/>
                <w:b/>
                <w:color w:val="FFFFFF"/>
                <w:sz w:val="20"/>
                <w:szCs w:val="20"/>
              </w:rPr>
            </w:pPr>
          </w:p>
          <w:p w14:paraId="248F59EF" w14:textId="77777777" w:rsidR="00FB4140" w:rsidRPr="007C69C4" w:rsidRDefault="00FB4140">
            <w:pPr>
              <w:spacing w:after="0" w:line="276" w:lineRule="auto"/>
              <w:jc w:val="center"/>
              <w:rPr>
                <w:rFonts w:ascii="Times New Roman" w:hAnsi="Times New Roman" w:cs="Times New Roman"/>
                <w:b/>
                <w:color w:val="FFFFFF"/>
                <w:sz w:val="20"/>
                <w:szCs w:val="20"/>
              </w:rPr>
            </w:pPr>
          </w:p>
          <w:p w14:paraId="2A79F972" w14:textId="2D9BF30F"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GOAL</w:t>
            </w:r>
          </w:p>
        </w:tc>
        <w:tc>
          <w:tcPr>
            <w:tcW w:w="2409" w:type="dxa"/>
            <w:vMerge w:val="restart"/>
            <w:tcBorders>
              <w:top w:val="single" w:sz="8" w:space="0" w:color="000000"/>
              <w:left w:val="nil"/>
              <w:bottom w:val="single" w:sz="8" w:space="0" w:color="000000"/>
              <w:right w:val="single" w:sz="8" w:space="0" w:color="FFFFFF"/>
            </w:tcBorders>
            <w:shd w:val="clear" w:color="auto" w:fill="002060"/>
            <w:tcMar>
              <w:top w:w="100" w:type="dxa"/>
              <w:left w:w="80" w:type="dxa"/>
              <w:bottom w:w="100" w:type="dxa"/>
              <w:right w:w="80" w:type="dxa"/>
            </w:tcMar>
          </w:tcPr>
          <w:p w14:paraId="2463592A" w14:textId="77777777" w:rsidR="00FB4140" w:rsidRPr="007C69C4" w:rsidRDefault="00FB4140">
            <w:pPr>
              <w:spacing w:after="0" w:line="276" w:lineRule="auto"/>
              <w:jc w:val="center"/>
              <w:rPr>
                <w:rFonts w:ascii="Times New Roman" w:hAnsi="Times New Roman" w:cs="Times New Roman"/>
                <w:b/>
                <w:color w:val="FFFFFF"/>
                <w:sz w:val="20"/>
                <w:szCs w:val="20"/>
              </w:rPr>
            </w:pPr>
          </w:p>
          <w:p w14:paraId="1260766E" w14:textId="77777777" w:rsidR="00FB4140" w:rsidRPr="007C69C4" w:rsidRDefault="00FB4140">
            <w:pPr>
              <w:spacing w:after="0" w:line="276" w:lineRule="auto"/>
              <w:jc w:val="center"/>
              <w:rPr>
                <w:rFonts w:ascii="Times New Roman" w:hAnsi="Times New Roman" w:cs="Times New Roman"/>
                <w:b/>
                <w:color w:val="FFFFFF"/>
                <w:sz w:val="20"/>
                <w:szCs w:val="20"/>
              </w:rPr>
            </w:pPr>
          </w:p>
          <w:p w14:paraId="19AC0918" w14:textId="77777777" w:rsidR="00FB4140" w:rsidRPr="007C69C4" w:rsidRDefault="00FB4140">
            <w:pPr>
              <w:spacing w:after="0" w:line="276" w:lineRule="auto"/>
              <w:jc w:val="center"/>
              <w:rPr>
                <w:rFonts w:ascii="Times New Roman" w:hAnsi="Times New Roman" w:cs="Times New Roman"/>
                <w:b/>
                <w:color w:val="FFFFFF"/>
                <w:sz w:val="20"/>
                <w:szCs w:val="20"/>
              </w:rPr>
            </w:pPr>
          </w:p>
          <w:p w14:paraId="77E59ADB" w14:textId="501E591F" w:rsidR="00FB4140" w:rsidRPr="007C69C4" w:rsidRDefault="00C93D7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RELATED PROGRAM QUALIFICATIONS</w:t>
            </w:r>
          </w:p>
        </w:tc>
        <w:tc>
          <w:tcPr>
            <w:tcW w:w="2175" w:type="dxa"/>
            <w:tcBorders>
              <w:top w:val="single" w:sz="8" w:space="0" w:color="000000"/>
              <w:left w:val="nil"/>
              <w:bottom w:val="single" w:sz="8" w:space="0" w:color="FFFFFF"/>
              <w:right w:val="single" w:sz="8" w:space="0" w:color="FFFFFF"/>
            </w:tcBorders>
            <w:shd w:val="clear" w:color="auto" w:fill="002060"/>
            <w:tcMar>
              <w:top w:w="100" w:type="dxa"/>
              <w:left w:w="80" w:type="dxa"/>
              <w:bottom w:w="100" w:type="dxa"/>
              <w:right w:w="80" w:type="dxa"/>
            </w:tcMar>
          </w:tcPr>
          <w:p w14:paraId="3E72CC27" w14:textId="4A388BDC"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BASIC ROLE</w:t>
            </w:r>
          </w:p>
        </w:tc>
        <w:tc>
          <w:tcPr>
            <w:tcW w:w="3495" w:type="dxa"/>
            <w:tcBorders>
              <w:top w:val="single" w:sz="8" w:space="0" w:color="000000"/>
              <w:left w:val="nil"/>
              <w:bottom w:val="single" w:sz="8" w:space="0" w:color="FFFFFF"/>
              <w:right w:val="single" w:sz="8" w:space="0" w:color="000000"/>
            </w:tcBorders>
            <w:shd w:val="clear" w:color="auto" w:fill="002060"/>
            <w:tcMar>
              <w:top w:w="100" w:type="dxa"/>
              <w:left w:w="80" w:type="dxa"/>
              <w:bottom w:w="100" w:type="dxa"/>
              <w:right w:w="80" w:type="dxa"/>
            </w:tcMar>
          </w:tcPr>
          <w:p w14:paraId="550ED31A" w14:textId="72FDD2F9"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MEDICAL SKILLS</w:t>
            </w:r>
          </w:p>
        </w:tc>
      </w:tr>
      <w:tr w:rsidR="00FB4140" w:rsidRPr="007C69C4" w14:paraId="78A485F8" w14:textId="77777777">
        <w:trPr>
          <w:trHeight w:val="1972"/>
        </w:trPr>
        <w:tc>
          <w:tcPr>
            <w:tcW w:w="6947"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14BDE70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409"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54541F6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175" w:type="dxa"/>
            <w:tcBorders>
              <w:top w:val="nil"/>
              <w:left w:val="nil"/>
              <w:bottom w:val="single" w:sz="8" w:space="0" w:color="000000"/>
              <w:right w:val="single" w:sz="8" w:space="0" w:color="FFFFFF"/>
            </w:tcBorders>
            <w:shd w:val="clear" w:color="auto" w:fill="002060"/>
            <w:tcMar>
              <w:top w:w="100" w:type="dxa"/>
              <w:left w:w="80" w:type="dxa"/>
              <w:bottom w:w="100" w:type="dxa"/>
              <w:right w:w="80" w:type="dxa"/>
            </w:tcMar>
          </w:tcPr>
          <w:p w14:paraId="4A9EB2E8"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R1- Medical Expert</w:t>
            </w:r>
          </w:p>
          <w:p w14:paraId="4542450C"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R2-Collaborator</w:t>
            </w:r>
          </w:p>
          <w:p w14:paraId="1A5FC43D"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R3-Communicator</w:t>
            </w:r>
          </w:p>
          <w:p w14:paraId="66F81AB2"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R4-Leader</w:t>
            </w:r>
          </w:p>
          <w:p w14:paraId="572503E4"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R5-Health Advocate</w:t>
            </w:r>
          </w:p>
          <w:p w14:paraId="42132AE1"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R6-Scholar</w:t>
            </w:r>
          </w:p>
          <w:p w14:paraId="76155412" w14:textId="7460C689" w:rsidR="00FB4140" w:rsidRPr="007C69C4" w:rsidRDefault="00341565" w:rsidP="0034156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R7-Professional</w:t>
            </w:r>
          </w:p>
        </w:tc>
        <w:tc>
          <w:tcPr>
            <w:tcW w:w="3495" w:type="dxa"/>
            <w:tcBorders>
              <w:top w:val="nil"/>
              <w:left w:val="nil"/>
              <w:bottom w:val="single" w:sz="8" w:space="0" w:color="000000"/>
              <w:right w:val="single" w:sz="8" w:space="0" w:color="000000"/>
            </w:tcBorders>
            <w:shd w:val="clear" w:color="auto" w:fill="002060"/>
            <w:tcMar>
              <w:top w:w="100" w:type="dxa"/>
              <w:left w:w="80" w:type="dxa"/>
              <w:bottom w:w="100" w:type="dxa"/>
              <w:right w:w="80" w:type="dxa"/>
            </w:tcMar>
          </w:tcPr>
          <w:p w14:paraId="67241F15"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MS1- Analytical and Critical Thinking</w:t>
            </w:r>
          </w:p>
          <w:p w14:paraId="6FC9666E"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MS2-Clinical Questioning-Reasoning</w:t>
            </w:r>
          </w:p>
          <w:p w14:paraId="1C6B8931"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MS3-Problem Solving</w:t>
            </w:r>
          </w:p>
          <w:p w14:paraId="647AE0C2"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MS4-Accessing and Using Information</w:t>
            </w:r>
          </w:p>
          <w:p w14:paraId="590D6903" w14:textId="77777777" w:rsidR="00341565" w:rsidRPr="007C69C4" w:rsidRDefault="00341565" w:rsidP="0034156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MS5-Lifelong Learning</w:t>
            </w:r>
          </w:p>
          <w:p w14:paraId="02CFCAD2" w14:textId="72827F90" w:rsidR="00FB4140" w:rsidRPr="007C69C4" w:rsidRDefault="00341565" w:rsidP="0034156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MS6-Communication and Teamwork</w:t>
            </w:r>
          </w:p>
        </w:tc>
      </w:tr>
      <w:tr w:rsidR="00FB4140" w:rsidRPr="007C69C4" w14:paraId="134C73B8" w14:textId="77777777">
        <w:trPr>
          <w:trHeight w:val="30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7753"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Remembers anatomy and physiology information about the musculoskeletal system and nervous system.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A236" w14:textId="66DCFDEC"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E381"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CFA9" w14:textId="13E69386" w:rsidR="00FB4140" w:rsidRPr="007C69C4" w:rsidRDefault="00FB4140" w:rsidP="006F3D15">
            <w:pPr>
              <w:spacing w:after="0" w:line="240" w:lineRule="auto"/>
              <w:jc w:val="center"/>
              <w:rPr>
                <w:rFonts w:ascii="Times New Roman" w:hAnsi="Times New Roman" w:cs="Times New Roman"/>
                <w:color w:val="000000"/>
                <w:sz w:val="20"/>
                <w:szCs w:val="20"/>
              </w:rPr>
            </w:pPr>
          </w:p>
        </w:tc>
      </w:tr>
      <w:tr w:rsidR="00FB4140" w:rsidRPr="007C69C4" w14:paraId="6CA77A1D"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000DD7" w14:textId="44EE98A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Using effective communication routes, creates a list of differential diagnoses in musculoskeletal and nervous system diseases </w:t>
            </w:r>
            <w:proofErr w:type="spellStart"/>
            <w:r w:rsidRPr="007C69C4">
              <w:rPr>
                <w:rFonts w:ascii="Times New Roman" w:hAnsi="Times New Roman" w:cs="Times New Roman"/>
                <w:color w:val="000000"/>
                <w:sz w:val="20"/>
                <w:szCs w:val="20"/>
              </w:rPr>
              <w:t>throu</w:t>
            </w:r>
            <w:r w:rsidR="00661CFC" w:rsidRPr="007C69C4">
              <w:rPr>
                <w:rFonts w:ascii="Times New Roman" w:hAnsi="Times New Roman" w:cs="Times New Roman"/>
                <w:color w:val="000000"/>
                <w:sz w:val="20"/>
                <w:szCs w:val="20"/>
              </w:rPr>
              <w:t>MS</w:t>
            </w:r>
            <w:proofErr w:type="spellEnd"/>
            <w:r w:rsidRPr="007C69C4">
              <w:rPr>
                <w:rFonts w:ascii="Times New Roman" w:hAnsi="Times New Roman" w:cs="Times New Roman"/>
                <w:color w:val="000000"/>
                <w:sz w:val="20"/>
                <w:szCs w:val="20"/>
              </w:rPr>
              <w:t xml:space="preserve"> patient </w:t>
            </w:r>
            <w:r w:rsidRPr="007C69C4">
              <w:rPr>
                <w:rFonts w:ascii="Times New Roman" w:hAnsi="Times New Roman" w:cs="Times New Roman"/>
                <w:sz w:val="20"/>
                <w:szCs w:val="20"/>
              </w:rPr>
              <w:t xml:space="preserve">history, anamnesis, </w:t>
            </w:r>
            <w:r w:rsidRPr="007C69C4">
              <w:rPr>
                <w:rFonts w:ascii="Times New Roman" w:hAnsi="Times New Roman" w:cs="Times New Roman"/>
                <w:color w:val="000000"/>
                <w:sz w:val="20"/>
                <w:szCs w:val="20"/>
              </w:rPr>
              <w:t xml:space="preserve">physical </w:t>
            </w:r>
            <w:proofErr w:type="gramStart"/>
            <w:r w:rsidRPr="007C69C4">
              <w:rPr>
                <w:rFonts w:ascii="Times New Roman" w:hAnsi="Times New Roman" w:cs="Times New Roman"/>
                <w:color w:val="000000"/>
                <w:sz w:val="20"/>
                <w:szCs w:val="20"/>
              </w:rPr>
              <w:t>examinations</w:t>
            </w:r>
            <w:proofErr w:type="gramEnd"/>
            <w:r w:rsidRPr="007C69C4">
              <w:rPr>
                <w:rFonts w:ascii="Times New Roman" w:hAnsi="Times New Roman" w:cs="Times New Roman"/>
                <w:color w:val="000000"/>
                <w:sz w:val="20"/>
                <w:szCs w:val="20"/>
              </w:rPr>
              <w:t xml:space="preserve"> and laborator</w:t>
            </w:r>
            <w:r w:rsidRPr="007C69C4">
              <w:rPr>
                <w:rFonts w:ascii="Times New Roman" w:hAnsi="Times New Roman" w:cs="Times New Roman"/>
                <w:sz w:val="20"/>
                <w:szCs w:val="20"/>
              </w:rPr>
              <w:t>y tests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FF38E" w14:textId="3BFEB4A0"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6,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14</w:t>
            </w:r>
          </w:p>
        </w:tc>
        <w:tc>
          <w:tcPr>
            <w:tcW w:w="21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F7191" w14:textId="0FB63F45"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RI, R3, R7,</w:t>
            </w:r>
          </w:p>
        </w:tc>
        <w:tc>
          <w:tcPr>
            <w:tcW w:w="34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49F7F" w14:textId="7589E157"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3,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6</w:t>
            </w:r>
          </w:p>
        </w:tc>
      </w:tr>
      <w:tr w:rsidR="00FB4140" w:rsidRPr="007C69C4" w14:paraId="5E07B422"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A677"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With taking a proper patient anamnesis and physical examination findings, makes a pre-diagnosis of r</w:t>
            </w:r>
            <w:r w:rsidRPr="007C69C4">
              <w:rPr>
                <w:rFonts w:ascii="Times New Roman" w:hAnsi="Times New Roman" w:cs="Times New Roman"/>
                <w:color w:val="000000"/>
                <w:sz w:val="20"/>
                <w:szCs w:val="20"/>
              </w:rPr>
              <w:t xml:space="preserve">heumatoid arthritis, </w:t>
            </w:r>
            <w:proofErr w:type="spellStart"/>
            <w:r w:rsidRPr="007C69C4">
              <w:rPr>
                <w:rFonts w:ascii="Times New Roman" w:hAnsi="Times New Roman" w:cs="Times New Roman"/>
                <w:color w:val="000000"/>
                <w:sz w:val="20"/>
                <w:szCs w:val="20"/>
              </w:rPr>
              <w:t>spondyloarthritis</w:t>
            </w:r>
            <w:proofErr w:type="spellEnd"/>
            <w:r w:rsidRPr="007C69C4">
              <w:rPr>
                <w:rFonts w:ascii="Times New Roman" w:hAnsi="Times New Roman" w:cs="Times New Roman"/>
                <w:color w:val="000000"/>
                <w:sz w:val="20"/>
                <w:szCs w:val="20"/>
              </w:rPr>
              <w:t xml:space="preserve"> and osteoporosis and explain the referral criteria</w:t>
            </w:r>
            <w:r w:rsidRPr="007C69C4">
              <w:rPr>
                <w:rFonts w:ascii="Times New Roman" w:hAnsi="Times New Roman" w:cs="Times New Roman"/>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0DDA" w14:textId="291F702D"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5,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5051"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1176" w14:textId="164BCCB1"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3</w:t>
            </w:r>
          </w:p>
        </w:tc>
      </w:tr>
      <w:tr w:rsidR="00FB4140" w:rsidRPr="007C69C4" w14:paraId="19929C8A" w14:textId="77777777">
        <w:trPr>
          <w:trHeight w:val="944"/>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65524" w14:textId="01F1E42A"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By interpreting the results of diagnostic tests, makes the diagnosis of o</w:t>
            </w:r>
            <w:r w:rsidRPr="007C69C4">
              <w:rPr>
                <w:rFonts w:ascii="Times New Roman" w:hAnsi="Times New Roman" w:cs="Times New Roman"/>
                <w:color w:val="000000"/>
                <w:sz w:val="20"/>
                <w:szCs w:val="20"/>
              </w:rPr>
              <w:t>steoarthritis, disc hernia</w:t>
            </w:r>
            <w:r w:rsidRPr="007C69C4">
              <w:rPr>
                <w:rFonts w:ascii="Times New Roman" w:hAnsi="Times New Roman" w:cs="Times New Roman"/>
                <w:sz w:val="20"/>
                <w:szCs w:val="20"/>
              </w:rPr>
              <w:t>tion</w:t>
            </w:r>
            <w:r w:rsidRPr="007C69C4">
              <w:rPr>
                <w:rFonts w:ascii="Times New Roman" w:hAnsi="Times New Roman" w:cs="Times New Roman"/>
                <w:color w:val="000000"/>
                <w:sz w:val="20"/>
                <w:szCs w:val="20"/>
              </w:rPr>
              <w:t xml:space="preserve">, low back pain, neck and </w:t>
            </w:r>
            <w:r w:rsidRPr="007C69C4">
              <w:rPr>
                <w:rFonts w:ascii="Times New Roman" w:hAnsi="Times New Roman" w:cs="Times New Roman"/>
                <w:sz w:val="20"/>
                <w:szCs w:val="20"/>
              </w:rPr>
              <w:t xml:space="preserve">upper back </w:t>
            </w:r>
            <w:r w:rsidRPr="007C69C4">
              <w:rPr>
                <w:rFonts w:ascii="Times New Roman" w:hAnsi="Times New Roman" w:cs="Times New Roman"/>
                <w:color w:val="000000"/>
                <w:sz w:val="20"/>
                <w:szCs w:val="20"/>
              </w:rPr>
              <w:t xml:space="preserve">pain </w:t>
            </w:r>
            <w:proofErr w:type="gramStart"/>
            <w:r w:rsidRPr="007C69C4">
              <w:rPr>
                <w:rFonts w:ascii="Times New Roman" w:hAnsi="Times New Roman" w:cs="Times New Roman"/>
                <w:color w:val="000000"/>
                <w:sz w:val="20"/>
                <w:szCs w:val="20"/>
              </w:rPr>
              <w:t>and  related</w:t>
            </w:r>
            <w:proofErr w:type="gramEnd"/>
            <w:r w:rsidRPr="007C69C4">
              <w:rPr>
                <w:rFonts w:ascii="Times New Roman" w:hAnsi="Times New Roman" w:cs="Times New Roman"/>
                <w:color w:val="000000"/>
                <w:sz w:val="20"/>
                <w:szCs w:val="20"/>
              </w:rPr>
              <w:t xml:space="preserve"> diseases</w:t>
            </w:r>
            <w:r w:rsidRPr="007C69C4">
              <w:rPr>
                <w:rFonts w:ascii="Times New Roman" w:hAnsi="Times New Roman" w:cs="Times New Roman"/>
                <w:sz w:val="20"/>
                <w:szCs w:val="20"/>
              </w:rPr>
              <w:t>. E</w:t>
            </w:r>
            <w:r w:rsidRPr="007C69C4">
              <w:rPr>
                <w:rFonts w:ascii="Times New Roman" w:hAnsi="Times New Roman" w:cs="Times New Roman"/>
                <w:color w:val="000000"/>
                <w:sz w:val="20"/>
                <w:szCs w:val="20"/>
              </w:rPr>
              <w:t>xplain</w:t>
            </w:r>
            <w:r w:rsidRPr="007C69C4">
              <w:rPr>
                <w:rFonts w:ascii="Times New Roman" w:hAnsi="Times New Roman" w:cs="Times New Roman"/>
                <w:sz w:val="20"/>
                <w:szCs w:val="20"/>
              </w:rPr>
              <w:t xml:space="preserve"> the</w:t>
            </w:r>
            <w:r w:rsidRPr="007C69C4">
              <w:rPr>
                <w:rFonts w:ascii="Times New Roman" w:hAnsi="Times New Roman" w:cs="Times New Roman"/>
                <w:color w:val="000000"/>
                <w:sz w:val="20"/>
                <w:szCs w:val="20"/>
              </w:rPr>
              <w:t xml:space="preserve"> risk factors, follows</w:t>
            </w:r>
            <w:r w:rsidRPr="007C69C4">
              <w:rPr>
                <w:rFonts w:ascii="Times New Roman" w:hAnsi="Times New Roman" w:cs="Times New Roman"/>
                <w:sz w:val="20"/>
                <w:szCs w:val="20"/>
              </w:rPr>
              <w:t xml:space="preserve">, </w:t>
            </w:r>
            <w:r w:rsidR="00077716" w:rsidRPr="007C69C4">
              <w:rPr>
                <w:rFonts w:ascii="Times New Roman" w:hAnsi="Times New Roman" w:cs="Times New Roman"/>
                <w:color w:val="000000"/>
                <w:sz w:val="20"/>
                <w:szCs w:val="20"/>
              </w:rPr>
              <w:t>monitor</w:t>
            </w:r>
            <w:r w:rsidR="00077716" w:rsidRPr="007C69C4">
              <w:rPr>
                <w:rFonts w:ascii="Times New Roman" w:hAnsi="Times New Roman" w:cs="Times New Roman"/>
                <w:sz w:val="20"/>
                <w:szCs w:val="20"/>
              </w:rPr>
              <w:t>s,</w:t>
            </w:r>
            <w:r w:rsidRPr="007C69C4">
              <w:rPr>
                <w:rFonts w:ascii="Times New Roman" w:hAnsi="Times New Roman" w:cs="Times New Roman"/>
                <w:sz w:val="20"/>
                <w:szCs w:val="20"/>
              </w:rPr>
              <w:t xml:space="preserve"> </w:t>
            </w:r>
            <w:r w:rsidRPr="007C69C4">
              <w:rPr>
                <w:rFonts w:ascii="Times New Roman" w:hAnsi="Times New Roman" w:cs="Times New Roman"/>
                <w:color w:val="000000"/>
                <w:sz w:val="20"/>
                <w:szCs w:val="20"/>
              </w:rPr>
              <w:t>and explain</w:t>
            </w:r>
            <w:r w:rsidRPr="007C69C4">
              <w:rPr>
                <w:rFonts w:ascii="Times New Roman" w:hAnsi="Times New Roman" w:cs="Times New Roman"/>
                <w:sz w:val="20"/>
                <w:szCs w:val="20"/>
              </w:rPr>
              <w:t xml:space="preserve"> the ways </w:t>
            </w:r>
            <w:r w:rsidRPr="007C69C4">
              <w:rPr>
                <w:rFonts w:ascii="Times New Roman" w:hAnsi="Times New Roman" w:cs="Times New Roman"/>
                <w:color w:val="000000"/>
                <w:sz w:val="20"/>
                <w:szCs w:val="20"/>
              </w:rPr>
              <w:t>to reduce their frequency.</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4D2948" w14:textId="733EC093"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PQ</w:t>
            </w:r>
            <w:proofErr w:type="gramStart"/>
            <w:r w:rsidR="00C93543" w:rsidRPr="007C69C4">
              <w:rPr>
                <w:rFonts w:ascii="Times New Roman" w:hAnsi="Times New Roman" w:cs="Times New Roman"/>
                <w:color w:val="000000"/>
                <w:sz w:val="20"/>
                <w:szCs w:val="20"/>
              </w:rPr>
              <w:t>5,</w:t>
            </w:r>
            <w:r w:rsidRPr="007C69C4">
              <w:rPr>
                <w:rFonts w:ascii="Times New Roman" w:hAnsi="Times New Roman" w:cs="Times New Roman"/>
                <w:color w:val="000000"/>
                <w:sz w:val="20"/>
                <w:szCs w:val="20"/>
              </w:rPr>
              <w:t>PQ</w:t>
            </w:r>
            <w:proofErr w:type="gramEnd"/>
            <w:r w:rsidR="00C93543" w:rsidRPr="007C69C4">
              <w:rPr>
                <w:rFonts w:ascii="Times New Roman" w:hAnsi="Times New Roman" w:cs="Times New Roman"/>
                <w:color w:val="000000"/>
                <w:sz w:val="20"/>
                <w:szCs w:val="20"/>
              </w:rPr>
              <w:t xml:space="preserve">6,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7,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14</w:t>
            </w:r>
          </w:p>
        </w:tc>
        <w:tc>
          <w:tcPr>
            <w:tcW w:w="21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59BE1"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w:t>
            </w:r>
            <w:proofErr w:type="gramStart"/>
            <w:r w:rsidRPr="007C69C4">
              <w:rPr>
                <w:rFonts w:ascii="Times New Roman" w:hAnsi="Times New Roman" w:cs="Times New Roman"/>
                <w:color w:val="000000"/>
                <w:sz w:val="20"/>
                <w:szCs w:val="20"/>
              </w:rPr>
              <w:t>2,R</w:t>
            </w:r>
            <w:proofErr w:type="gramEnd"/>
            <w:r w:rsidRPr="007C69C4">
              <w:rPr>
                <w:rFonts w:ascii="Times New Roman" w:hAnsi="Times New Roman" w:cs="Times New Roman"/>
                <w:color w:val="000000"/>
                <w:sz w:val="20"/>
                <w:szCs w:val="20"/>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9CFB7" w14:textId="726610F2"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3,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6</w:t>
            </w:r>
          </w:p>
        </w:tc>
      </w:tr>
      <w:tr w:rsidR="00FB4140" w:rsidRPr="007C69C4" w14:paraId="552A2B50" w14:textId="77777777">
        <w:trPr>
          <w:trHeight w:val="2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13C1"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 xml:space="preserve">Monitors and follows the </w:t>
            </w:r>
            <w:r w:rsidRPr="007C69C4">
              <w:rPr>
                <w:rFonts w:ascii="Times New Roman" w:hAnsi="Times New Roman" w:cs="Times New Roman"/>
                <w:color w:val="000000"/>
                <w:sz w:val="20"/>
                <w:szCs w:val="20"/>
              </w:rPr>
              <w:t>certain musculoskeletal diseases such as osteoarthritis, back and neck pain.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A0BE" w14:textId="5891B66B"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3,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4,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14</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5365"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1047" w14:textId="3C6C59A2"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4,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6</w:t>
            </w:r>
          </w:p>
        </w:tc>
      </w:tr>
      <w:tr w:rsidR="00FB4140" w:rsidRPr="007C69C4" w14:paraId="25B118D5" w14:textId="77777777">
        <w:trPr>
          <w:trHeight w:val="641"/>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CC8CC1"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S</w:t>
            </w:r>
            <w:r w:rsidRPr="007C69C4">
              <w:rPr>
                <w:rFonts w:ascii="Times New Roman" w:hAnsi="Times New Roman" w:cs="Times New Roman"/>
                <w:color w:val="000000"/>
                <w:sz w:val="20"/>
                <w:szCs w:val="20"/>
              </w:rPr>
              <w:t>electively diagnoses diseases such as soft tissue rheumatism and explains the principles of treatment within the scope of rational drug use principles.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0A925" w14:textId="359D7656"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3,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6,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7,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11,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14,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18</w:t>
            </w:r>
          </w:p>
        </w:tc>
        <w:tc>
          <w:tcPr>
            <w:tcW w:w="21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5D2E6"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R5, R7</w:t>
            </w:r>
          </w:p>
        </w:tc>
        <w:tc>
          <w:tcPr>
            <w:tcW w:w="34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988EF6" w14:textId="24279BEF"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1,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2,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 xml:space="preserve">3, </w:t>
            </w: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6</w:t>
            </w:r>
          </w:p>
        </w:tc>
      </w:tr>
      <w:tr w:rsidR="00FB4140" w:rsidRPr="007C69C4" w14:paraId="3700AB78"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7654" w14:textId="77777777" w:rsidR="00FB4140" w:rsidRPr="007C69C4" w:rsidRDefault="00C93543">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Explains the principles to be considered when providing consultancy services related to osteoporosis for the community with presentations or panel arrangements made in small groups.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22AE9" w14:textId="37B3875E"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4,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12,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13,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14,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15,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 xml:space="preserve">16, </w:t>
            </w:r>
            <w:r w:rsidRPr="007C69C4">
              <w:rPr>
                <w:rFonts w:ascii="Times New Roman" w:hAnsi="Times New Roman" w:cs="Times New Roman"/>
                <w:color w:val="000000"/>
                <w:sz w:val="20"/>
                <w:szCs w:val="20"/>
              </w:rPr>
              <w:t>PQ</w:t>
            </w:r>
            <w:r w:rsidR="00C93543" w:rsidRPr="007C69C4">
              <w:rPr>
                <w:rFonts w:ascii="Times New Roman" w:hAnsi="Times New Roman" w:cs="Times New Roman"/>
                <w:color w:val="000000"/>
                <w:sz w:val="20"/>
                <w:szCs w:val="20"/>
              </w:rPr>
              <w:t>17</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27E7" w14:textId="77777777" w:rsidR="00FB4140" w:rsidRPr="007C69C4" w:rsidRDefault="00C93543"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R2, R4, R5, R7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9B0A" w14:textId="7508E071" w:rsidR="00FB4140" w:rsidRPr="007C69C4" w:rsidRDefault="00661CFC"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w:t>
            </w:r>
            <w:r w:rsidR="00C93543" w:rsidRPr="007C69C4">
              <w:rPr>
                <w:rFonts w:ascii="Times New Roman" w:hAnsi="Times New Roman" w:cs="Times New Roman"/>
                <w:color w:val="000000"/>
                <w:sz w:val="20"/>
                <w:szCs w:val="20"/>
              </w:rPr>
              <w:t>6</w:t>
            </w:r>
          </w:p>
        </w:tc>
      </w:tr>
    </w:tbl>
    <w:p w14:paraId="2FBEF675" w14:textId="77777777" w:rsidR="00FB4140" w:rsidRPr="007C69C4" w:rsidRDefault="00FB4140">
      <w:pPr>
        <w:rPr>
          <w:rFonts w:ascii="Times New Roman" w:hAnsi="Times New Roman" w:cs="Times New Roman"/>
          <w:sz w:val="20"/>
          <w:szCs w:val="20"/>
        </w:rPr>
      </w:pPr>
    </w:p>
    <w:tbl>
      <w:tblPr>
        <w:tblStyle w:val="a4"/>
        <w:tblW w:w="15026" w:type="dxa"/>
        <w:tblInd w:w="-279" w:type="dxa"/>
        <w:tblLayout w:type="fixed"/>
        <w:tblLook w:val="0400" w:firstRow="0" w:lastRow="0" w:firstColumn="0" w:lastColumn="0" w:noHBand="0" w:noVBand="1"/>
      </w:tblPr>
      <w:tblGrid>
        <w:gridCol w:w="6947"/>
        <w:gridCol w:w="2409"/>
        <w:gridCol w:w="2127"/>
        <w:gridCol w:w="3543"/>
      </w:tblGrid>
      <w:tr w:rsidR="00FB4140" w:rsidRPr="007C69C4" w14:paraId="60D9A1AA" w14:textId="77777777" w:rsidTr="006F3D15">
        <w:trPr>
          <w:trHeight w:val="589"/>
        </w:trPr>
        <w:tc>
          <w:tcPr>
            <w:tcW w:w="6947" w:type="dxa"/>
            <w:vMerge w:val="restart"/>
            <w:tcBorders>
              <w:top w:val="single" w:sz="8" w:space="0" w:color="000000"/>
              <w:left w:val="single" w:sz="8" w:space="0" w:color="000000"/>
              <w:bottom w:val="single" w:sz="8" w:space="0" w:color="000000"/>
              <w:right w:val="single" w:sz="8" w:space="0" w:color="FFFFFF"/>
            </w:tcBorders>
            <w:shd w:val="clear" w:color="auto" w:fill="002060"/>
            <w:tcMar>
              <w:top w:w="100" w:type="dxa"/>
              <w:left w:w="80" w:type="dxa"/>
              <w:bottom w:w="100" w:type="dxa"/>
              <w:right w:w="80" w:type="dxa"/>
            </w:tcMar>
          </w:tcPr>
          <w:p w14:paraId="4C01B481" w14:textId="77777777" w:rsidR="00FB4140" w:rsidRPr="007C69C4" w:rsidRDefault="00C93543">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lastRenderedPageBreak/>
              <w:t xml:space="preserve"> </w:t>
            </w:r>
          </w:p>
          <w:p w14:paraId="78769612" w14:textId="77777777" w:rsidR="00FB4140" w:rsidRPr="007C69C4" w:rsidRDefault="00FB4140">
            <w:pPr>
              <w:spacing w:after="0" w:line="276" w:lineRule="auto"/>
              <w:jc w:val="center"/>
              <w:rPr>
                <w:rFonts w:ascii="Times New Roman" w:hAnsi="Times New Roman" w:cs="Times New Roman"/>
                <w:b/>
                <w:color w:val="FFFFFF"/>
                <w:sz w:val="20"/>
                <w:szCs w:val="20"/>
              </w:rPr>
            </w:pPr>
          </w:p>
          <w:p w14:paraId="78682F3D" w14:textId="77777777" w:rsidR="00FB4140" w:rsidRPr="007C69C4" w:rsidRDefault="00FB4140">
            <w:pPr>
              <w:spacing w:after="0" w:line="276" w:lineRule="auto"/>
              <w:jc w:val="center"/>
              <w:rPr>
                <w:rFonts w:ascii="Times New Roman" w:hAnsi="Times New Roman" w:cs="Times New Roman"/>
                <w:b/>
                <w:color w:val="FFFFFF"/>
                <w:sz w:val="20"/>
                <w:szCs w:val="20"/>
              </w:rPr>
            </w:pPr>
          </w:p>
          <w:p w14:paraId="4FE93D5B" w14:textId="77777777" w:rsidR="00FB4140" w:rsidRPr="007C69C4" w:rsidRDefault="00FB4140">
            <w:pPr>
              <w:spacing w:after="0" w:line="276" w:lineRule="auto"/>
              <w:jc w:val="center"/>
              <w:rPr>
                <w:rFonts w:ascii="Times New Roman" w:hAnsi="Times New Roman" w:cs="Times New Roman"/>
                <w:b/>
                <w:color w:val="FFFFFF"/>
                <w:sz w:val="20"/>
                <w:szCs w:val="20"/>
              </w:rPr>
            </w:pPr>
          </w:p>
          <w:p w14:paraId="41E3B230" w14:textId="3CAD04C7"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GOAL</w:t>
            </w:r>
          </w:p>
        </w:tc>
        <w:tc>
          <w:tcPr>
            <w:tcW w:w="2409" w:type="dxa"/>
            <w:vMerge w:val="restart"/>
            <w:tcBorders>
              <w:top w:val="single" w:sz="8" w:space="0" w:color="000000"/>
              <w:left w:val="nil"/>
              <w:bottom w:val="single" w:sz="8" w:space="0" w:color="000000"/>
              <w:right w:val="single" w:sz="8" w:space="0" w:color="FFFFFF"/>
            </w:tcBorders>
            <w:shd w:val="clear" w:color="auto" w:fill="002060"/>
            <w:tcMar>
              <w:top w:w="100" w:type="dxa"/>
              <w:left w:w="80" w:type="dxa"/>
              <w:bottom w:w="100" w:type="dxa"/>
              <w:right w:w="80" w:type="dxa"/>
            </w:tcMar>
          </w:tcPr>
          <w:p w14:paraId="5737A504" w14:textId="77777777" w:rsidR="00FB4140" w:rsidRPr="007C69C4" w:rsidRDefault="00FB4140">
            <w:pPr>
              <w:spacing w:after="0" w:line="276" w:lineRule="auto"/>
              <w:jc w:val="center"/>
              <w:rPr>
                <w:rFonts w:ascii="Times New Roman" w:hAnsi="Times New Roman" w:cs="Times New Roman"/>
                <w:b/>
                <w:color w:val="FFFFFF"/>
                <w:sz w:val="20"/>
                <w:szCs w:val="20"/>
              </w:rPr>
            </w:pPr>
          </w:p>
          <w:p w14:paraId="0CC27288" w14:textId="77777777" w:rsidR="00FB4140" w:rsidRPr="007C69C4" w:rsidRDefault="00FB4140">
            <w:pPr>
              <w:spacing w:after="0" w:line="276" w:lineRule="auto"/>
              <w:jc w:val="center"/>
              <w:rPr>
                <w:rFonts w:ascii="Times New Roman" w:hAnsi="Times New Roman" w:cs="Times New Roman"/>
                <w:b/>
                <w:color w:val="FFFFFF"/>
                <w:sz w:val="20"/>
                <w:szCs w:val="20"/>
              </w:rPr>
            </w:pPr>
          </w:p>
          <w:p w14:paraId="1AB08A59" w14:textId="77777777" w:rsidR="00FB4140" w:rsidRPr="007C69C4" w:rsidRDefault="00FB4140">
            <w:pPr>
              <w:spacing w:after="0" w:line="276" w:lineRule="auto"/>
              <w:jc w:val="center"/>
              <w:rPr>
                <w:rFonts w:ascii="Times New Roman" w:hAnsi="Times New Roman" w:cs="Times New Roman"/>
                <w:b/>
                <w:color w:val="FFFFFF"/>
                <w:sz w:val="20"/>
                <w:szCs w:val="20"/>
              </w:rPr>
            </w:pPr>
          </w:p>
          <w:p w14:paraId="01B841FE" w14:textId="63A46710" w:rsidR="00FB4140" w:rsidRPr="007C69C4" w:rsidRDefault="00661CFC">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RELATED PROGRAM QUALIFICATIONS</w:t>
            </w:r>
          </w:p>
        </w:tc>
        <w:tc>
          <w:tcPr>
            <w:tcW w:w="2127" w:type="dxa"/>
            <w:tcBorders>
              <w:top w:val="single" w:sz="8" w:space="0" w:color="000000"/>
              <w:left w:val="nil"/>
              <w:bottom w:val="single" w:sz="8" w:space="0" w:color="FFFFFF"/>
              <w:right w:val="single" w:sz="8" w:space="0" w:color="FFFFFF"/>
            </w:tcBorders>
            <w:shd w:val="clear" w:color="auto" w:fill="002060"/>
            <w:tcMar>
              <w:top w:w="100" w:type="dxa"/>
              <w:left w:w="80" w:type="dxa"/>
              <w:bottom w:w="100" w:type="dxa"/>
              <w:right w:w="80" w:type="dxa"/>
            </w:tcMar>
          </w:tcPr>
          <w:p w14:paraId="14C84F98" w14:textId="3C56A6FA"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BASIC ROLE</w:t>
            </w:r>
          </w:p>
        </w:tc>
        <w:tc>
          <w:tcPr>
            <w:tcW w:w="3543" w:type="dxa"/>
            <w:tcBorders>
              <w:top w:val="single" w:sz="8" w:space="0" w:color="000000"/>
              <w:left w:val="nil"/>
              <w:bottom w:val="single" w:sz="8" w:space="0" w:color="FFFFFF"/>
              <w:right w:val="single" w:sz="8" w:space="0" w:color="000000"/>
            </w:tcBorders>
            <w:shd w:val="clear" w:color="auto" w:fill="002060"/>
            <w:tcMar>
              <w:top w:w="100" w:type="dxa"/>
              <w:left w:w="80" w:type="dxa"/>
              <w:bottom w:w="100" w:type="dxa"/>
              <w:right w:w="80" w:type="dxa"/>
            </w:tcMar>
          </w:tcPr>
          <w:p w14:paraId="63A2350A" w14:textId="15C5EF81"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MEDICAL SKILLS</w:t>
            </w:r>
          </w:p>
        </w:tc>
      </w:tr>
      <w:tr w:rsidR="006F3D15" w:rsidRPr="007C69C4" w14:paraId="49F25CE2" w14:textId="77777777">
        <w:trPr>
          <w:trHeight w:val="900"/>
        </w:trPr>
        <w:tc>
          <w:tcPr>
            <w:tcW w:w="6947"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181BD937"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409"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7F68E061"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127" w:type="dxa"/>
            <w:tcBorders>
              <w:top w:val="nil"/>
              <w:left w:val="nil"/>
              <w:bottom w:val="single" w:sz="8" w:space="0" w:color="000000"/>
              <w:right w:val="single" w:sz="8" w:space="0" w:color="FFFFFF"/>
            </w:tcBorders>
            <w:shd w:val="clear" w:color="auto" w:fill="002060"/>
            <w:tcMar>
              <w:top w:w="100" w:type="dxa"/>
              <w:left w:w="80" w:type="dxa"/>
              <w:bottom w:w="100" w:type="dxa"/>
              <w:right w:w="80" w:type="dxa"/>
            </w:tcMar>
          </w:tcPr>
          <w:p w14:paraId="574249E1"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R1- Medical Expert</w:t>
            </w:r>
          </w:p>
          <w:p w14:paraId="25192FFB"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R2-Collaborator</w:t>
            </w:r>
          </w:p>
          <w:p w14:paraId="52527D0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R3-Communicator</w:t>
            </w:r>
          </w:p>
          <w:p w14:paraId="4194903A"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R4-Leader</w:t>
            </w:r>
          </w:p>
          <w:p w14:paraId="7B6DCA7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R5-Health Advocate</w:t>
            </w:r>
          </w:p>
          <w:p w14:paraId="3DFE6AA4"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R6-Scholar</w:t>
            </w:r>
          </w:p>
          <w:p w14:paraId="14171EC5" w14:textId="644DDCD5"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R7-Professional</w:t>
            </w:r>
          </w:p>
        </w:tc>
        <w:tc>
          <w:tcPr>
            <w:tcW w:w="3543" w:type="dxa"/>
            <w:tcBorders>
              <w:top w:val="nil"/>
              <w:left w:val="nil"/>
              <w:bottom w:val="single" w:sz="8" w:space="0" w:color="000000"/>
              <w:right w:val="single" w:sz="8" w:space="0" w:color="000000"/>
            </w:tcBorders>
            <w:shd w:val="clear" w:color="auto" w:fill="002060"/>
            <w:tcMar>
              <w:top w:w="100" w:type="dxa"/>
              <w:left w:w="80" w:type="dxa"/>
              <w:bottom w:w="100" w:type="dxa"/>
              <w:right w:w="80" w:type="dxa"/>
            </w:tcMar>
          </w:tcPr>
          <w:p w14:paraId="7308EA9C"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MS1- Analytical and Critical Thinking</w:t>
            </w:r>
          </w:p>
          <w:p w14:paraId="381D5B15"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MS2-Clinical Questioning-Reasoning</w:t>
            </w:r>
          </w:p>
          <w:p w14:paraId="593C0A92"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MS3-Problem Solving</w:t>
            </w:r>
          </w:p>
          <w:p w14:paraId="6F6E69FD"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MS4-Accessing and Using Information</w:t>
            </w:r>
          </w:p>
          <w:p w14:paraId="79E4FEC6"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MS5-Lifelong Learning</w:t>
            </w:r>
          </w:p>
          <w:p w14:paraId="78AE1897" w14:textId="610EF979"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MS6-Communication and Teamwork</w:t>
            </w:r>
          </w:p>
        </w:tc>
      </w:tr>
      <w:tr w:rsidR="006F3D15" w:rsidRPr="007C69C4" w14:paraId="0933DDC6"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169A"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Understands the importance of multidisciplinary approach in diagnosis and treatment of diseases such as joint pain and swelling/arthritis, osteoarthritis, </w:t>
            </w:r>
            <w:r w:rsidRPr="007C69C4">
              <w:rPr>
                <w:rFonts w:ascii="Times New Roman" w:hAnsi="Times New Roman" w:cs="Times New Roman"/>
                <w:sz w:val="20"/>
                <w:szCs w:val="20"/>
              </w:rPr>
              <w:t xml:space="preserve">low </w:t>
            </w:r>
            <w:r w:rsidRPr="007C69C4">
              <w:rPr>
                <w:rFonts w:ascii="Times New Roman" w:hAnsi="Times New Roman" w:cs="Times New Roman"/>
                <w:color w:val="000000"/>
                <w:sz w:val="20"/>
                <w:szCs w:val="20"/>
              </w:rPr>
              <w:t xml:space="preserve">back, </w:t>
            </w:r>
            <w:proofErr w:type="gramStart"/>
            <w:r w:rsidRPr="007C69C4">
              <w:rPr>
                <w:rFonts w:ascii="Times New Roman" w:hAnsi="Times New Roman" w:cs="Times New Roman"/>
                <w:color w:val="000000"/>
                <w:sz w:val="20"/>
                <w:szCs w:val="20"/>
              </w:rPr>
              <w:t>neck</w:t>
            </w:r>
            <w:proofErr w:type="gramEnd"/>
            <w:r w:rsidRPr="007C69C4">
              <w:rPr>
                <w:rFonts w:ascii="Times New Roman" w:hAnsi="Times New Roman" w:cs="Times New Roman"/>
                <w:color w:val="000000"/>
                <w:sz w:val="20"/>
                <w:szCs w:val="20"/>
              </w:rPr>
              <w:t xml:space="preserve"> and upper back pain.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FD3F" w14:textId="15BFC80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PQ12, PQ14, PQ20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1190"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R2, R4, R7</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7337" w14:textId="77777777" w:rsidR="006F3D15" w:rsidRPr="007C69C4" w:rsidRDefault="006F3D15" w:rsidP="006F3D15">
            <w:pPr>
              <w:spacing w:after="0" w:line="240" w:lineRule="auto"/>
              <w:rPr>
                <w:rFonts w:ascii="Times New Roman" w:hAnsi="Times New Roman" w:cs="Times New Roman"/>
                <w:color w:val="000000"/>
                <w:sz w:val="20"/>
                <w:szCs w:val="20"/>
              </w:rPr>
            </w:pPr>
          </w:p>
        </w:tc>
      </w:tr>
      <w:tr w:rsidR="006F3D15" w:rsidRPr="007C69C4" w14:paraId="4927CCBA"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FB1C6"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Explains the basic principles of rehabilitation of congenital and acquired neurological and orthopedic diseases seen in adult and pediatrics</w:t>
            </w:r>
            <w:r w:rsidRPr="007C69C4">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3BF4A" w14:textId="678B11E9"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PQ4, PQ12, PQ13, PQ14, PQ15, PQ16, PQ17</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E42DD" w14:textId="77777777"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R1, R2, R4, R5, R7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C7EEFB" w14:textId="78B6D7B3"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MS6</w:t>
            </w:r>
          </w:p>
        </w:tc>
      </w:tr>
      <w:tr w:rsidR="006F3D15" w:rsidRPr="007C69C4" w14:paraId="254C26E3"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E898"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Listens to the patient's complaint and makes the necessary inquiry </w:t>
            </w:r>
            <w:proofErr w:type="gramStart"/>
            <w:r w:rsidRPr="007C69C4">
              <w:rPr>
                <w:rFonts w:ascii="Times New Roman" w:hAnsi="Times New Roman" w:cs="Times New Roman"/>
                <w:color w:val="000000"/>
                <w:sz w:val="20"/>
                <w:szCs w:val="20"/>
              </w:rPr>
              <w:t>in order to</w:t>
            </w:r>
            <w:proofErr w:type="gramEnd"/>
            <w:r w:rsidRPr="007C69C4">
              <w:rPr>
                <w:rFonts w:ascii="Times New Roman" w:hAnsi="Times New Roman" w:cs="Times New Roman"/>
                <w:color w:val="000000"/>
                <w:sz w:val="20"/>
                <w:szCs w:val="20"/>
              </w:rPr>
              <w:t xml:space="preserve"> make a pre</w:t>
            </w:r>
            <w:r w:rsidRPr="007C69C4">
              <w:rPr>
                <w:rFonts w:ascii="Times New Roman" w:hAnsi="Times New Roman" w:cs="Times New Roman"/>
                <w:sz w:val="20"/>
                <w:szCs w:val="20"/>
              </w:rPr>
              <w:t>-</w:t>
            </w:r>
            <w:r w:rsidRPr="007C69C4">
              <w:rPr>
                <w:rFonts w:ascii="Times New Roman" w:hAnsi="Times New Roman" w:cs="Times New Roman"/>
                <w:color w:val="000000"/>
                <w:sz w:val="20"/>
                <w:szCs w:val="20"/>
              </w:rPr>
              <w:t>diagnosis.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CDB6" w14:textId="63E68B01"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PQ1, PQ6, PQ7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8554" w14:textId="77777777"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A28E" w14:textId="0ECE2A40"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MS2, MS6</w:t>
            </w:r>
          </w:p>
        </w:tc>
      </w:tr>
      <w:tr w:rsidR="006F3D15" w:rsidRPr="007C69C4" w14:paraId="2D4B05CD"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C8B55"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Performs the physical examination of musculoskeletal system (posture, walking) and </w:t>
            </w:r>
            <w:r w:rsidRPr="007C69C4">
              <w:rPr>
                <w:rFonts w:ascii="Times New Roman" w:hAnsi="Times New Roman" w:cs="Times New Roman"/>
                <w:sz w:val="20"/>
                <w:szCs w:val="20"/>
              </w:rPr>
              <w:t>evaluate the joints range of motion</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A36E9" w14:textId="717C1B13"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PQ1, PQ6, PQ7</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96C60" w14:textId="77777777"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F6FA7" w14:textId="67BB23B2"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MS2, MS6</w:t>
            </w:r>
          </w:p>
        </w:tc>
      </w:tr>
      <w:tr w:rsidR="006F3D15" w:rsidRPr="007C69C4" w14:paraId="067EAF6E" w14:textId="77777777">
        <w:trPr>
          <w:trHeight w:val="45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62CA"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Applies</w:t>
            </w:r>
            <w:r w:rsidRPr="007C69C4">
              <w:rPr>
                <w:rFonts w:ascii="Times New Roman" w:hAnsi="Times New Roman" w:cs="Times New Roman"/>
                <w:color w:val="000000"/>
                <w:sz w:val="20"/>
                <w:szCs w:val="20"/>
              </w:rPr>
              <w:t xml:space="preserve"> the </w:t>
            </w:r>
            <w:proofErr w:type="gramStart"/>
            <w:r w:rsidRPr="007C69C4">
              <w:rPr>
                <w:rFonts w:ascii="Times New Roman" w:hAnsi="Times New Roman" w:cs="Times New Roman"/>
                <w:color w:val="000000"/>
                <w:sz w:val="20"/>
                <w:szCs w:val="20"/>
              </w:rPr>
              <w:t>most commonly used</w:t>
            </w:r>
            <w:proofErr w:type="gramEnd"/>
            <w:r w:rsidRPr="007C69C4">
              <w:rPr>
                <w:rFonts w:ascii="Times New Roman" w:hAnsi="Times New Roman" w:cs="Times New Roman"/>
                <w:color w:val="000000"/>
                <w:sz w:val="20"/>
                <w:szCs w:val="20"/>
              </w:rPr>
              <w:t xml:space="preserve"> special tests in musculoskeletal exam</w:t>
            </w:r>
            <w:r w:rsidRPr="007C69C4">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A6A4" w14:textId="5DB092C0"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PQ1, PQ6, PQ7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B174" w14:textId="77777777"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7ABE" w14:textId="0AB07F41"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MS2, MS6</w:t>
            </w:r>
          </w:p>
        </w:tc>
      </w:tr>
      <w:tr w:rsidR="006F3D15" w:rsidRPr="007C69C4" w14:paraId="6D389B5B" w14:textId="77777777">
        <w:trPr>
          <w:trHeight w:val="435"/>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1CD1B9"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Makes the</w:t>
            </w:r>
            <w:r w:rsidRPr="007C69C4">
              <w:rPr>
                <w:rFonts w:ascii="Times New Roman" w:hAnsi="Times New Roman" w:cs="Times New Roman"/>
                <w:color w:val="000000"/>
                <w:sz w:val="20"/>
                <w:szCs w:val="20"/>
              </w:rPr>
              <w:t xml:space="preserve"> peripheral nervous system examination.</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679F9" w14:textId="578B394D"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PQ1, PQ6, PQ7</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A24881" w14:textId="77777777"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C4713A" w14:textId="61B269D6" w:rsidR="006F3D15" w:rsidRPr="007C69C4" w:rsidRDefault="006F3D15" w:rsidP="006F3D15">
            <w:pPr>
              <w:rPr>
                <w:rFonts w:ascii="Times New Roman" w:hAnsi="Times New Roman" w:cs="Times New Roman"/>
                <w:color w:val="000000"/>
                <w:sz w:val="20"/>
                <w:szCs w:val="20"/>
              </w:rPr>
            </w:pPr>
            <w:r w:rsidRPr="007C69C4">
              <w:rPr>
                <w:rFonts w:ascii="Times New Roman" w:hAnsi="Times New Roman" w:cs="Times New Roman"/>
                <w:color w:val="000000"/>
                <w:sz w:val="20"/>
                <w:szCs w:val="20"/>
              </w:rPr>
              <w:t>MS2, MS6</w:t>
            </w:r>
          </w:p>
        </w:tc>
      </w:tr>
      <w:tr w:rsidR="006F3D15" w:rsidRPr="007C69C4" w14:paraId="760DB968"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CD15E"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Understands the importance of using diagnostic methods </w:t>
            </w:r>
            <w:proofErr w:type="gramStart"/>
            <w:r w:rsidRPr="007C69C4">
              <w:rPr>
                <w:rFonts w:ascii="Times New Roman" w:hAnsi="Times New Roman" w:cs="Times New Roman"/>
                <w:color w:val="000000"/>
                <w:sz w:val="20"/>
                <w:szCs w:val="20"/>
              </w:rPr>
              <w:t xml:space="preserve">from  </w:t>
            </w:r>
            <w:r w:rsidRPr="007C69C4">
              <w:rPr>
                <w:rFonts w:ascii="Times New Roman" w:hAnsi="Times New Roman" w:cs="Times New Roman"/>
                <w:sz w:val="20"/>
                <w:szCs w:val="20"/>
              </w:rPr>
              <w:t>si</w:t>
            </w:r>
            <w:r w:rsidRPr="007C69C4">
              <w:rPr>
                <w:rFonts w:ascii="Times New Roman" w:hAnsi="Times New Roman" w:cs="Times New Roman"/>
                <w:color w:val="000000"/>
                <w:sz w:val="20"/>
                <w:szCs w:val="20"/>
              </w:rPr>
              <w:t>mple</w:t>
            </w:r>
            <w:proofErr w:type="gramEnd"/>
            <w:r w:rsidRPr="007C69C4">
              <w:rPr>
                <w:rFonts w:ascii="Times New Roman" w:hAnsi="Times New Roman" w:cs="Times New Roman"/>
                <w:color w:val="000000"/>
                <w:sz w:val="20"/>
                <w:szCs w:val="20"/>
              </w:rPr>
              <w:t xml:space="preserve"> to complex by steps.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8DECA" w14:textId="222E92ED"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PQ1, PQ2, PQ7, PQ8, PQ18</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7A47A" w14:textId="77777777"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RI, R5, R7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2DC5E6" w14:textId="7B794911" w:rsidR="006F3D15" w:rsidRPr="007C69C4" w:rsidRDefault="006F3D15" w:rsidP="006F3D15">
            <w:pPr>
              <w:rPr>
                <w:rFonts w:ascii="Times New Roman" w:hAnsi="Times New Roman" w:cs="Times New Roman"/>
                <w:sz w:val="20"/>
                <w:szCs w:val="20"/>
              </w:rPr>
            </w:pPr>
            <w:r w:rsidRPr="007C69C4">
              <w:rPr>
                <w:rFonts w:ascii="Times New Roman" w:hAnsi="Times New Roman" w:cs="Times New Roman"/>
                <w:sz w:val="20"/>
                <w:szCs w:val="20"/>
              </w:rPr>
              <w:t>MS1, MS2, MS3</w:t>
            </w:r>
          </w:p>
        </w:tc>
      </w:tr>
      <w:tr w:rsidR="006F3D15" w:rsidRPr="007C69C4" w14:paraId="30EA12E4"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B51C" w14:textId="325AEB6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O</w:t>
            </w:r>
            <w:r w:rsidRPr="007C69C4">
              <w:rPr>
                <w:rFonts w:ascii="Times New Roman" w:hAnsi="Times New Roman" w:cs="Times New Roman"/>
                <w:color w:val="000000"/>
                <w:sz w:val="20"/>
                <w:szCs w:val="20"/>
              </w:rPr>
              <w:t xml:space="preserve">bserves human and patient </w:t>
            </w:r>
            <w:proofErr w:type="spellStart"/>
            <w:r w:rsidRPr="007C69C4">
              <w:rPr>
                <w:rFonts w:ascii="Times New Roman" w:hAnsi="Times New Roman" w:cs="Times New Roman"/>
                <w:color w:val="000000"/>
                <w:sz w:val="20"/>
                <w:szCs w:val="20"/>
              </w:rPr>
              <w:t>riMSts</w:t>
            </w:r>
            <w:proofErr w:type="spellEnd"/>
            <w:r w:rsidRPr="007C69C4">
              <w:rPr>
                <w:rFonts w:ascii="Times New Roman" w:hAnsi="Times New Roman" w:cs="Times New Roman"/>
                <w:color w:val="000000"/>
                <w:sz w:val="20"/>
                <w:szCs w:val="20"/>
              </w:rPr>
              <w:t xml:space="preserve"> when providing medical services and adopts the principles of protection of personal data.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9D0F" w14:textId="7DE9180A"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PQ18, PQ19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1088"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0134" w14:textId="2473C4E5"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MS6</w:t>
            </w:r>
          </w:p>
        </w:tc>
      </w:tr>
      <w:tr w:rsidR="006F3D15" w:rsidRPr="007C69C4" w14:paraId="6AD8BCB3"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E376FE"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D</w:t>
            </w:r>
            <w:r w:rsidRPr="007C69C4">
              <w:rPr>
                <w:rFonts w:ascii="Times New Roman" w:hAnsi="Times New Roman" w:cs="Times New Roman"/>
                <w:color w:val="000000"/>
                <w:sz w:val="20"/>
                <w:szCs w:val="20"/>
              </w:rPr>
              <w:t>efines the concepts of health, disease, quality of life and counts the sociocultural determinants of health and disease.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58B0AA" w14:textId="22DAB87A"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PQ1, PQ2, PQ7, PQ8, PQ18</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E1AB0" w14:textId="77777777"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RI, R5, R7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29CDE" w14:textId="29E58521" w:rsidR="006F3D15" w:rsidRPr="007C69C4" w:rsidRDefault="006F3D15" w:rsidP="006F3D15">
            <w:pP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MS1, MS2, MS3</w:t>
            </w:r>
          </w:p>
        </w:tc>
      </w:tr>
    </w:tbl>
    <w:p w14:paraId="17CC06E1" w14:textId="77777777" w:rsidR="00FB4140" w:rsidRPr="007C69C4" w:rsidRDefault="00FB4140">
      <w:pPr>
        <w:spacing w:after="0" w:line="240" w:lineRule="auto"/>
        <w:rPr>
          <w:rFonts w:ascii="Times New Roman" w:hAnsi="Times New Roman" w:cs="Times New Roman"/>
          <w:b/>
          <w:sz w:val="20"/>
          <w:szCs w:val="20"/>
        </w:rPr>
        <w:sectPr w:rsidR="00FB4140" w:rsidRPr="007C69C4">
          <w:pgSz w:w="16838" w:h="11906" w:orient="landscape"/>
          <w:pgMar w:top="1418" w:right="1418" w:bottom="1418" w:left="1418" w:header="709" w:footer="709" w:gutter="0"/>
          <w:cols w:space="708"/>
        </w:sectPr>
      </w:pPr>
    </w:p>
    <w:p w14:paraId="0930B64A" w14:textId="77777777" w:rsidR="00FB4140" w:rsidRPr="007C69C4" w:rsidRDefault="00FB4140">
      <w:pPr>
        <w:spacing w:after="0" w:line="240" w:lineRule="auto"/>
        <w:rPr>
          <w:rFonts w:ascii="Times New Roman" w:hAnsi="Times New Roman" w:cs="Times New Roman"/>
          <w:b/>
          <w:sz w:val="20"/>
          <w:szCs w:val="20"/>
        </w:rPr>
      </w:pPr>
    </w:p>
    <w:tbl>
      <w:tblPr>
        <w:tblStyle w:val="a5"/>
        <w:tblW w:w="15026" w:type="dxa"/>
        <w:tblInd w:w="-279" w:type="dxa"/>
        <w:tblLayout w:type="fixed"/>
        <w:tblLook w:val="0400" w:firstRow="0" w:lastRow="0" w:firstColumn="0" w:lastColumn="0" w:noHBand="0" w:noVBand="1"/>
      </w:tblPr>
      <w:tblGrid>
        <w:gridCol w:w="6947"/>
        <w:gridCol w:w="2409"/>
        <w:gridCol w:w="2070"/>
        <w:gridCol w:w="3600"/>
      </w:tblGrid>
      <w:tr w:rsidR="00FB4140" w:rsidRPr="007C69C4" w14:paraId="13C61E7B" w14:textId="77777777">
        <w:trPr>
          <w:trHeight w:val="600"/>
        </w:trPr>
        <w:tc>
          <w:tcPr>
            <w:tcW w:w="6947" w:type="dxa"/>
            <w:vMerge w:val="restart"/>
            <w:tcBorders>
              <w:top w:val="single" w:sz="8" w:space="0" w:color="000000"/>
              <w:left w:val="single" w:sz="8" w:space="0" w:color="000000"/>
              <w:bottom w:val="single" w:sz="8" w:space="0" w:color="000000"/>
              <w:right w:val="single" w:sz="8" w:space="0" w:color="FFFFFF"/>
            </w:tcBorders>
            <w:shd w:val="clear" w:color="auto" w:fill="002060"/>
            <w:tcMar>
              <w:top w:w="100" w:type="dxa"/>
              <w:left w:w="80" w:type="dxa"/>
              <w:bottom w:w="100" w:type="dxa"/>
              <w:right w:w="80" w:type="dxa"/>
            </w:tcMar>
          </w:tcPr>
          <w:p w14:paraId="2CCDF27A" w14:textId="77777777" w:rsidR="00FB4140" w:rsidRPr="007C69C4" w:rsidRDefault="00C93543">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 xml:space="preserve"> </w:t>
            </w:r>
          </w:p>
          <w:p w14:paraId="73DBF1A2" w14:textId="77777777" w:rsidR="00FB4140" w:rsidRPr="007C69C4" w:rsidRDefault="00FB4140">
            <w:pPr>
              <w:spacing w:after="0" w:line="276" w:lineRule="auto"/>
              <w:jc w:val="center"/>
              <w:rPr>
                <w:rFonts w:ascii="Times New Roman" w:hAnsi="Times New Roman" w:cs="Times New Roman"/>
                <w:b/>
                <w:color w:val="FFFFFF"/>
                <w:sz w:val="20"/>
                <w:szCs w:val="20"/>
              </w:rPr>
            </w:pPr>
          </w:p>
          <w:p w14:paraId="57D1C059" w14:textId="77777777" w:rsidR="00FB4140" w:rsidRPr="007C69C4" w:rsidRDefault="00FB4140">
            <w:pPr>
              <w:spacing w:after="0" w:line="276" w:lineRule="auto"/>
              <w:jc w:val="center"/>
              <w:rPr>
                <w:rFonts w:ascii="Times New Roman" w:hAnsi="Times New Roman" w:cs="Times New Roman"/>
                <w:b/>
                <w:color w:val="FFFFFF"/>
                <w:sz w:val="20"/>
                <w:szCs w:val="20"/>
              </w:rPr>
            </w:pPr>
          </w:p>
          <w:p w14:paraId="24CCF0C6" w14:textId="77777777" w:rsidR="00FB4140" w:rsidRPr="007C69C4" w:rsidRDefault="00FB4140">
            <w:pPr>
              <w:spacing w:after="0" w:line="276" w:lineRule="auto"/>
              <w:jc w:val="center"/>
              <w:rPr>
                <w:rFonts w:ascii="Times New Roman" w:hAnsi="Times New Roman" w:cs="Times New Roman"/>
                <w:b/>
                <w:color w:val="FFFFFF"/>
                <w:sz w:val="20"/>
                <w:szCs w:val="20"/>
              </w:rPr>
            </w:pPr>
          </w:p>
          <w:p w14:paraId="653D989F" w14:textId="6C4CEEA4"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GOAL</w:t>
            </w:r>
          </w:p>
        </w:tc>
        <w:tc>
          <w:tcPr>
            <w:tcW w:w="2409" w:type="dxa"/>
            <w:vMerge w:val="restart"/>
            <w:tcBorders>
              <w:top w:val="single" w:sz="8" w:space="0" w:color="000000"/>
              <w:left w:val="nil"/>
              <w:bottom w:val="single" w:sz="8" w:space="0" w:color="000000"/>
              <w:right w:val="single" w:sz="8" w:space="0" w:color="FFFFFF"/>
            </w:tcBorders>
            <w:shd w:val="clear" w:color="auto" w:fill="002060"/>
            <w:tcMar>
              <w:top w:w="100" w:type="dxa"/>
              <w:left w:w="80" w:type="dxa"/>
              <w:bottom w:w="100" w:type="dxa"/>
              <w:right w:w="80" w:type="dxa"/>
            </w:tcMar>
          </w:tcPr>
          <w:p w14:paraId="0714EA8D" w14:textId="77777777" w:rsidR="00FB4140" w:rsidRPr="007C69C4" w:rsidRDefault="00FB4140">
            <w:pPr>
              <w:spacing w:after="0" w:line="276" w:lineRule="auto"/>
              <w:jc w:val="center"/>
              <w:rPr>
                <w:rFonts w:ascii="Times New Roman" w:hAnsi="Times New Roman" w:cs="Times New Roman"/>
                <w:b/>
                <w:color w:val="FFFFFF"/>
                <w:sz w:val="20"/>
                <w:szCs w:val="20"/>
              </w:rPr>
            </w:pPr>
          </w:p>
          <w:p w14:paraId="4876CE15" w14:textId="77777777" w:rsidR="00FB4140" w:rsidRPr="007C69C4" w:rsidRDefault="00FB4140">
            <w:pPr>
              <w:spacing w:after="0" w:line="276" w:lineRule="auto"/>
              <w:jc w:val="center"/>
              <w:rPr>
                <w:rFonts w:ascii="Times New Roman" w:hAnsi="Times New Roman" w:cs="Times New Roman"/>
                <w:b/>
                <w:color w:val="FFFFFF"/>
                <w:sz w:val="20"/>
                <w:szCs w:val="20"/>
              </w:rPr>
            </w:pPr>
          </w:p>
          <w:p w14:paraId="10CCD193" w14:textId="77777777" w:rsidR="00FB4140" w:rsidRPr="007C69C4" w:rsidRDefault="00FB4140">
            <w:pPr>
              <w:spacing w:after="0" w:line="276" w:lineRule="auto"/>
              <w:jc w:val="center"/>
              <w:rPr>
                <w:rFonts w:ascii="Times New Roman" w:hAnsi="Times New Roman" w:cs="Times New Roman"/>
                <w:b/>
                <w:color w:val="FFFFFF"/>
                <w:sz w:val="20"/>
                <w:szCs w:val="20"/>
              </w:rPr>
            </w:pPr>
          </w:p>
          <w:p w14:paraId="1C90B4FE" w14:textId="438A0CBD"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RELATED PROGRAM QUALIFICATIONS</w:t>
            </w:r>
          </w:p>
        </w:tc>
        <w:tc>
          <w:tcPr>
            <w:tcW w:w="2070" w:type="dxa"/>
            <w:tcBorders>
              <w:top w:val="single" w:sz="8" w:space="0" w:color="000000"/>
              <w:left w:val="nil"/>
              <w:bottom w:val="single" w:sz="8" w:space="0" w:color="FFFFFF"/>
              <w:right w:val="single" w:sz="8" w:space="0" w:color="FFFFFF"/>
            </w:tcBorders>
            <w:shd w:val="clear" w:color="auto" w:fill="002060"/>
            <w:tcMar>
              <w:top w:w="100" w:type="dxa"/>
              <w:left w:w="80" w:type="dxa"/>
              <w:bottom w:w="100" w:type="dxa"/>
              <w:right w:w="80" w:type="dxa"/>
            </w:tcMar>
          </w:tcPr>
          <w:p w14:paraId="767C3DC6" w14:textId="29DE41B2"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BASIC ROLE</w:t>
            </w:r>
          </w:p>
        </w:tc>
        <w:tc>
          <w:tcPr>
            <w:tcW w:w="3600" w:type="dxa"/>
            <w:tcBorders>
              <w:top w:val="single" w:sz="8" w:space="0" w:color="000000"/>
              <w:left w:val="nil"/>
              <w:bottom w:val="single" w:sz="8" w:space="0" w:color="FFFFFF"/>
              <w:right w:val="single" w:sz="8" w:space="0" w:color="000000"/>
            </w:tcBorders>
            <w:shd w:val="clear" w:color="auto" w:fill="002060"/>
            <w:tcMar>
              <w:top w:w="100" w:type="dxa"/>
              <w:left w:w="80" w:type="dxa"/>
              <w:bottom w:w="100" w:type="dxa"/>
              <w:right w:w="80" w:type="dxa"/>
            </w:tcMar>
          </w:tcPr>
          <w:p w14:paraId="175ADC67" w14:textId="36746A94" w:rsidR="00FB4140" w:rsidRPr="007C69C4" w:rsidRDefault="00EF626D">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MEDICAL SKILLS</w:t>
            </w:r>
          </w:p>
        </w:tc>
      </w:tr>
      <w:tr w:rsidR="006F3D15" w:rsidRPr="007C69C4" w14:paraId="65EB3352" w14:textId="77777777">
        <w:trPr>
          <w:trHeight w:val="1972"/>
        </w:trPr>
        <w:tc>
          <w:tcPr>
            <w:tcW w:w="6947"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328C1DF7"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409"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446658EF"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070" w:type="dxa"/>
            <w:tcBorders>
              <w:top w:val="nil"/>
              <w:left w:val="nil"/>
              <w:bottom w:val="single" w:sz="8" w:space="0" w:color="000000"/>
              <w:right w:val="single" w:sz="8" w:space="0" w:color="FFFFFF"/>
            </w:tcBorders>
            <w:shd w:val="clear" w:color="auto" w:fill="002060"/>
            <w:tcMar>
              <w:top w:w="100" w:type="dxa"/>
              <w:left w:w="80" w:type="dxa"/>
              <w:bottom w:w="100" w:type="dxa"/>
              <w:right w:w="80" w:type="dxa"/>
            </w:tcMar>
          </w:tcPr>
          <w:p w14:paraId="29639725"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R1- Medical Expert</w:t>
            </w:r>
          </w:p>
          <w:p w14:paraId="6CAA2F92"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R2-Collaborator</w:t>
            </w:r>
          </w:p>
          <w:p w14:paraId="57EFD8AB"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R3-Communicator</w:t>
            </w:r>
          </w:p>
          <w:p w14:paraId="2757EFDD"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R4-Leader</w:t>
            </w:r>
          </w:p>
          <w:p w14:paraId="7399BFA8"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R5-Health Advocate</w:t>
            </w:r>
          </w:p>
          <w:p w14:paraId="6C5A9015"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R6-Scholar</w:t>
            </w:r>
          </w:p>
          <w:p w14:paraId="5DD8B560" w14:textId="69565FCD"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R7-Professional</w:t>
            </w:r>
          </w:p>
        </w:tc>
        <w:tc>
          <w:tcPr>
            <w:tcW w:w="3600" w:type="dxa"/>
            <w:tcBorders>
              <w:top w:val="nil"/>
              <w:left w:val="nil"/>
              <w:bottom w:val="single" w:sz="8" w:space="0" w:color="000000"/>
              <w:right w:val="single" w:sz="8" w:space="0" w:color="000000"/>
            </w:tcBorders>
            <w:shd w:val="clear" w:color="auto" w:fill="002060"/>
            <w:tcMar>
              <w:top w:w="100" w:type="dxa"/>
              <w:left w:w="80" w:type="dxa"/>
              <w:bottom w:w="100" w:type="dxa"/>
              <w:right w:w="80" w:type="dxa"/>
            </w:tcMar>
          </w:tcPr>
          <w:p w14:paraId="7B186141"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MS1- Analytical and Critical Thinking</w:t>
            </w:r>
          </w:p>
          <w:p w14:paraId="7157E456"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MS2-Clinical Questioning-Reasoning</w:t>
            </w:r>
          </w:p>
          <w:p w14:paraId="53DF9C78"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MS3-Problem Solving</w:t>
            </w:r>
          </w:p>
          <w:p w14:paraId="448290B8"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MS4-Accessing and Using Information</w:t>
            </w:r>
          </w:p>
          <w:p w14:paraId="5FF6B69D"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MS5-Lifelong Learning</w:t>
            </w:r>
          </w:p>
          <w:p w14:paraId="0EC991CE" w14:textId="16C881B9"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MS6-Communication and Teamwork</w:t>
            </w:r>
          </w:p>
        </w:tc>
      </w:tr>
      <w:tr w:rsidR="006F3D15" w:rsidRPr="007C69C4" w14:paraId="131A811D" w14:textId="77777777">
        <w:trPr>
          <w:trHeight w:val="30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C66E" w14:textId="77777777" w:rsidR="006F3D15" w:rsidRPr="007C69C4" w:rsidRDefault="006F3D15" w:rsidP="006F3D15">
            <w:pPr>
              <w:pBdr>
                <w:top w:val="nil"/>
                <w:left w:val="nil"/>
                <w:bottom w:val="nil"/>
                <w:right w:val="nil"/>
                <w:between w:val="nil"/>
              </w:pBdr>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Recalls knowledge of anatomy, bone and muscle physiology and histology related to the locomotor system.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242E" w14:textId="30C4EDD0"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D7B7" w14:textId="77777777"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93F8" w14:textId="3EEABA1B" w:rsidR="006F3D15" w:rsidRPr="007C69C4" w:rsidRDefault="006F3D15" w:rsidP="006F3D15">
            <w:pPr>
              <w:spacing w:after="0" w:line="240" w:lineRule="auto"/>
              <w:jc w:val="center"/>
              <w:rPr>
                <w:rFonts w:ascii="Times New Roman" w:hAnsi="Times New Roman" w:cs="Times New Roman"/>
                <w:color w:val="000000"/>
                <w:sz w:val="20"/>
                <w:szCs w:val="20"/>
              </w:rPr>
            </w:pPr>
          </w:p>
        </w:tc>
      </w:tr>
      <w:tr w:rsidR="006F3D15" w:rsidRPr="007C69C4" w14:paraId="754E3E76"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D7FE36" w14:textId="77777777" w:rsidR="006F3D15" w:rsidRPr="007C69C4" w:rsidRDefault="006F3D15" w:rsidP="006F3D15">
            <w:pPr>
              <w:pBdr>
                <w:top w:val="nil"/>
                <w:left w:val="nil"/>
                <w:bottom w:val="nil"/>
                <w:right w:val="nil"/>
                <w:between w:val="nil"/>
              </w:pBdr>
              <w:shd w:val="clear" w:color="auto" w:fill="D8D8D8"/>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Explains and interprets common clinical, laboratory and pathological findings of locomotor system diseases.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06529" w14:textId="4DF26EA8"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PQ2, PQ14</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75C65E" w14:textId="688C137F"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RI,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47A9EA" w14:textId="60D4E1A0"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w:t>
            </w:r>
          </w:p>
        </w:tc>
      </w:tr>
      <w:tr w:rsidR="006F3D15" w:rsidRPr="007C69C4" w14:paraId="34BDA244"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32F8" w14:textId="77777777" w:rsidR="006F3D15" w:rsidRPr="007C69C4" w:rsidRDefault="006F3D15" w:rsidP="006F3D15">
            <w:pPr>
              <w:pBdr>
                <w:top w:val="nil"/>
                <w:left w:val="nil"/>
                <w:bottom w:val="nil"/>
                <w:right w:val="nil"/>
                <w:between w:val="nil"/>
              </w:pBdr>
              <w:shd w:val="clear" w:color="auto" w:fill="FFFFFF"/>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Explains and applies the measures to reduce the frequency of developmental hip dysplasia diseases in the community.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48E9" w14:textId="61E0A5F1"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PQ3, PQ14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CCF1" w14:textId="024B0132"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R1, R3, R5</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F92B" w14:textId="12798B32"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MS4, MS5</w:t>
            </w:r>
          </w:p>
        </w:tc>
      </w:tr>
      <w:tr w:rsidR="006F3D15" w:rsidRPr="007C69C4" w14:paraId="579676F3" w14:textId="77777777">
        <w:trPr>
          <w:trHeight w:val="944"/>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6D4A8" w14:textId="77777777" w:rsidR="006F3D15" w:rsidRPr="007C69C4" w:rsidRDefault="006F3D15" w:rsidP="006F3D15">
            <w:pPr>
              <w:pBdr>
                <w:top w:val="nil"/>
                <w:left w:val="nil"/>
                <w:bottom w:val="nil"/>
                <w:right w:val="nil"/>
                <w:between w:val="nil"/>
              </w:pBdr>
              <w:shd w:val="clear" w:color="auto" w:fill="D8D8D8"/>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Considers diseases such as tenosynovitis, spinal cord compression syndrome, myopathies, spondyloarthropathies as a preliminary diagnosis with anamnesis and physical examination findings.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91596" w14:textId="5BDDC133"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PQ2, PQ5, PQ6, PQ7, PQ14, PQ21</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5DEC31" w14:textId="77777777"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3ADF53" w14:textId="6549AFAC"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w:t>
            </w:r>
          </w:p>
        </w:tc>
      </w:tr>
      <w:tr w:rsidR="006F3D15" w:rsidRPr="007C69C4" w14:paraId="0D02F722" w14:textId="77777777">
        <w:trPr>
          <w:trHeight w:val="2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3599" w14:textId="77777777" w:rsidR="006F3D15" w:rsidRPr="007C69C4" w:rsidRDefault="006F3D15" w:rsidP="006F3D15">
            <w:pPr>
              <w:pBdr>
                <w:top w:val="nil"/>
                <w:left w:val="nil"/>
                <w:bottom w:val="nil"/>
                <w:right w:val="nil"/>
                <w:between w:val="nil"/>
              </w:pBdr>
              <w:shd w:val="clear" w:color="auto" w:fill="FFFFFF"/>
              <w:spacing w:line="240" w:lineRule="auto"/>
              <w:rPr>
                <w:rFonts w:ascii="Times New Roman" w:hAnsi="Times New Roman" w:cs="Times New Roman"/>
                <w:sz w:val="20"/>
                <w:szCs w:val="20"/>
              </w:rPr>
            </w:pPr>
            <w:r w:rsidRPr="007C69C4">
              <w:rPr>
                <w:rFonts w:ascii="Times New Roman" w:hAnsi="Times New Roman" w:cs="Times New Roman"/>
                <w:sz w:val="20"/>
                <w:szCs w:val="20"/>
              </w:rPr>
              <w:t>Explains the advanced examination and referral criteria of osteomyelitis, compartment syndrome and septic arthritis.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08F2" w14:textId="56E533C6"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PQ2, PQ</w:t>
            </w:r>
            <w:proofErr w:type="gramStart"/>
            <w:r w:rsidRPr="007C69C4">
              <w:rPr>
                <w:rFonts w:ascii="Times New Roman" w:eastAsia="Times New Roman" w:hAnsi="Times New Roman" w:cs="Times New Roman"/>
                <w:color w:val="000000"/>
                <w:sz w:val="20"/>
                <w:szCs w:val="20"/>
              </w:rPr>
              <w:t>5,PQ</w:t>
            </w:r>
            <w:proofErr w:type="gramEnd"/>
            <w:r w:rsidRPr="007C69C4">
              <w:rPr>
                <w:rFonts w:ascii="Times New Roman" w:eastAsia="Times New Roman" w:hAnsi="Times New Roman" w:cs="Times New Roman"/>
                <w:color w:val="000000"/>
                <w:sz w:val="20"/>
                <w:szCs w:val="20"/>
              </w:rPr>
              <w:t>6, PQ7, PQ14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07FF" w14:textId="3200080D"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w:t>
            </w:r>
            <w:proofErr w:type="gramStart"/>
            <w:r w:rsidRPr="007C69C4">
              <w:rPr>
                <w:rFonts w:ascii="Times New Roman" w:eastAsia="Times New Roman" w:hAnsi="Times New Roman" w:cs="Times New Roman"/>
                <w:color w:val="000000"/>
                <w:sz w:val="20"/>
                <w:szCs w:val="20"/>
              </w:rPr>
              <w:t>1,R</w:t>
            </w:r>
            <w:proofErr w:type="gramEnd"/>
            <w:r w:rsidRPr="007C69C4">
              <w:rPr>
                <w:rFonts w:ascii="Times New Roman" w:eastAsia="Times New Roman" w:hAnsi="Times New Roman" w:cs="Times New Roman"/>
                <w:color w:val="000000"/>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CAE9" w14:textId="46419B63"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 MS6</w:t>
            </w:r>
          </w:p>
        </w:tc>
      </w:tr>
      <w:tr w:rsidR="006F3D15" w:rsidRPr="007C69C4" w14:paraId="215C7902" w14:textId="77777777">
        <w:trPr>
          <w:trHeight w:val="641"/>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CF8674" w14:textId="77777777" w:rsidR="006F3D15" w:rsidRPr="007C69C4" w:rsidRDefault="006F3D15" w:rsidP="006F3D15">
            <w:pPr>
              <w:pBdr>
                <w:top w:val="nil"/>
                <w:left w:val="nil"/>
                <w:bottom w:val="nil"/>
                <w:right w:val="nil"/>
                <w:between w:val="nil"/>
              </w:pBdr>
              <w:shd w:val="clear" w:color="auto" w:fill="D8D8D8"/>
              <w:spacing w:line="240" w:lineRule="auto"/>
              <w:rPr>
                <w:rFonts w:ascii="Times New Roman" w:hAnsi="Times New Roman" w:cs="Times New Roman"/>
                <w:sz w:val="20"/>
                <w:szCs w:val="20"/>
              </w:rPr>
            </w:pPr>
            <w:r w:rsidRPr="007C69C4">
              <w:rPr>
                <w:rFonts w:ascii="Times New Roman" w:hAnsi="Times New Roman" w:cs="Times New Roman"/>
                <w:sz w:val="20"/>
                <w:szCs w:val="20"/>
              </w:rPr>
              <w:t>Diagnoses diseases such as osteoarthritis and tenosynovitis by interpreting the results of diagnostic tests, provides counseling and follow-up by explaining the risk factors, and explains the measures to reduce their frequency.</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5E556" w14:textId="5DF2F570"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PQI, PQ2, PQ3, PQ4, PQ6, PQ7, PQ8, PQ14, PQ21</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BDBDF" w14:textId="4CBEA6AC"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R1, R3,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CEECBA" w14:textId="490CFE48"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 MS6</w:t>
            </w:r>
          </w:p>
        </w:tc>
      </w:tr>
      <w:tr w:rsidR="006F3D15" w:rsidRPr="007C69C4" w14:paraId="3DD279B3" w14:textId="77777777">
        <w:trPr>
          <w:trHeight w:val="600"/>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B089B" w14:textId="77777777" w:rsidR="006F3D15" w:rsidRPr="007C69C4" w:rsidRDefault="006F3D15" w:rsidP="006F3D15">
            <w:pPr>
              <w:pBdr>
                <w:top w:val="nil"/>
                <w:left w:val="nil"/>
                <w:bottom w:val="nil"/>
                <w:right w:val="nil"/>
                <w:between w:val="nil"/>
              </w:pBdr>
              <w:shd w:val="clear" w:color="auto" w:fill="FFFFFF"/>
              <w:spacing w:line="240" w:lineRule="auto"/>
              <w:rPr>
                <w:rFonts w:ascii="Times New Roman" w:hAnsi="Times New Roman" w:cs="Times New Roman"/>
                <w:sz w:val="20"/>
                <w:szCs w:val="20"/>
              </w:rPr>
            </w:pPr>
            <w:r w:rsidRPr="007C69C4">
              <w:rPr>
                <w:rFonts w:ascii="Times New Roman" w:hAnsi="Times New Roman" w:cs="Times New Roman"/>
                <w:sz w:val="20"/>
                <w:szCs w:val="20"/>
              </w:rPr>
              <w:t>Diagnoses dislocations, fractures, etc. by choosing appropriate physical examination and appropriate diagnostic tests.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1C12" w14:textId="1283FC48"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PQ2, PQ3, PQ5, PQ6, PQ7, PQ11, PQ14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9876" w14:textId="77777777"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AA02" w14:textId="6C720DC0"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w:t>
            </w:r>
          </w:p>
          <w:p w14:paraId="1DFEB89D" w14:textId="77777777"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p>
          <w:p w14:paraId="4FFD271E" w14:textId="77777777"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p>
        </w:tc>
      </w:tr>
      <w:tr w:rsidR="006F3D15" w:rsidRPr="007C69C4" w14:paraId="6D232DA6" w14:textId="77777777">
        <w:trPr>
          <w:trHeight w:val="693"/>
        </w:trPr>
        <w:tc>
          <w:tcPr>
            <w:tcW w:w="6947" w:type="dxa"/>
            <w:vMerge w:val="restart"/>
            <w:tcBorders>
              <w:top w:val="single" w:sz="8" w:space="0" w:color="000000"/>
              <w:left w:val="single" w:sz="8" w:space="0" w:color="000000"/>
              <w:bottom w:val="single" w:sz="8" w:space="0" w:color="000000"/>
              <w:right w:val="single" w:sz="8" w:space="0" w:color="FFFFFF"/>
            </w:tcBorders>
            <w:shd w:val="clear" w:color="auto" w:fill="002060"/>
            <w:tcMar>
              <w:top w:w="100" w:type="dxa"/>
              <w:left w:w="80" w:type="dxa"/>
              <w:bottom w:w="100" w:type="dxa"/>
              <w:right w:w="80" w:type="dxa"/>
            </w:tcMar>
          </w:tcPr>
          <w:p w14:paraId="4E938CA9"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lastRenderedPageBreak/>
              <w:t xml:space="preserve"> </w:t>
            </w:r>
          </w:p>
          <w:p w14:paraId="0D8817EC"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390A7B1F"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62222B8D"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53EDB183" w14:textId="7B4EA338" w:rsidR="006F3D15" w:rsidRPr="007C69C4" w:rsidRDefault="006F3D15" w:rsidP="006F3D15">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LEARNING GOAL</w:t>
            </w:r>
          </w:p>
        </w:tc>
        <w:tc>
          <w:tcPr>
            <w:tcW w:w="2409" w:type="dxa"/>
            <w:vMerge w:val="restart"/>
            <w:tcBorders>
              <w:top w:val="single" w:sz="8" w:space="0" w:color="000000"/>
              <w:left w:val="nil"/>
              <w:bottom w:val="single" w:sz="8" w:space="0" w:color="000000"/>
              <w:right w:val="single" w:sz="8" w:space="0" w:color="FFFFFF"/>
            </w:tcBorders>
            <w:shd w:val="clear" w:color="auto" w:fill="002060"/>
            <w:tcMar>
              <w:top w:w="100" w:type="dxa"/>
              <w:left w:w="80" w:type="dxa"/>
              <w:bottom w:w="100" w:type="dxa"/>
              <w:right w:w="80" w:type="dxa"/>
            </w:tcMar>
          </w:tcPr>
          <w:p w14:paraId="60BFE101"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3C27CB37"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5DABCD61" w14:textId="77777777" w:rsidR="006F3D15" w:rsidRPr="007C69C4" w:rsidRDefault="006F3D15" w:rsidP="006F3D15">
            <w:pPr>
              <w:spacing w:after="0" w:line="276" w:lineRule="auto"/>
              <w:jc w:val="center"/>
              <w:rPr>
                <w:rFonts w:ascii="Times New Roman" w:hAnsi="Times New Roman" w:cs="Times New Roman"/>
                <w:b/>
                <w:color w:val="FFFFFF"/>
                <w:sz w:val="20"/>
                <w:szCs w:val="20"/>
              </w:rPr>
            </w:pPr>
          </w:p>
          <w:p w14:paraId="22F2D842" w14:textId="00D8F24C" w:rsidR="006F3D15" w:rsidRPr="007C69C4" w:rsidRDefault="006F3D15" w:rsidP="006F3D15">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RELATED PROGRAM QUALIFICATIONS</w:t>
            </w:r>
          </w:p>
        </w:tc>
        <w:tc>
          <w:tcPr>
            <w:tcW w:w="2070" w:type="dxa"/>
            <w:tcBorders>
              <w:top w:val="single" w:sz="8" w:space="0" w:color="000000"/>
              <w:left w:val="nil"/>
              <w:bottom w:val="single" w:sz="8" w:space="0" w:color="FFFFFF"/>
              <w:right w:val="single" w:sz="8" w:space="0" w:color="FFFFFF"/>
            </w:tcBorders>
            <w:shd w:val="clear" w:color="auto" w:fill="002060"/>
            <w:tcMar>
              <w:top w:w="100" w:type="dxa"/>
              <w:left w:w="80" w:type="dxa"/>
              <w:bottom w:w="100" w:type="dxa"/>
              <w:right w:w="80" w:type="dxa"/>
            </w:tcMar>
          </w:tcPr>
          <w:p w14:paraId="595F2388" w14:textId="0B833E28" w:rsidR="006F3D15" w:rsidRPr="007C69C4" w:rsidRDefault="006F3D15" w:rsidP="006F3D15">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BASIC ROLE</w:t>
            </w:r>
          </w:p>
        </w:tc>
        <w:tc>
          <w:tcPr>
            <w:tcW w:w="3600" w:type="dxa"/>
            <w:tcBorders>
              <w:top w:val="single" w:sz="8" w:space="0" w:color="000000"/>
              <w:left w:val="nil"/>
              <w:bottom w:val="single" w:sz="8" w:space="0" w:color="FFFFFF"/>
              <w:right w:val="single" w:sz="8" w:space="0" w:color="000000"/>
            </w:tcBorders>
            <w:shd w:val="clear" w:color="auto" w:fill="002060"/>
            <w:tcMar>
              <w:top w:w="100" w:type="dxa"/>
              <w:left w:w="80" w:type="dxa"/>
              <w:bottom w:w="100" w:type="dxa"/>
              <w:right w:w="80" w:type="dxa"/>
            </w:tcMar>
          </w:tcPr>
          <w:p w14:paraId="31E30428" w14:textId="26F9215B" w:rsidR="006F3D15" w:rsidRPr="007C69C4" w:rsidRDefault="006F3D15" w:rsidP="006F3D15">
            <w:pPr>
              <w:spacing w:after="0" w:line="276"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MEDICAL SKILLS</w:t>
            </w:r>
          </w:p>
        </w:tc>
      </w:tr>
      <w:tr w:rsidR="006F3D15" w:rsidRPr="007C69C4" w14:paraId="4130C5DF" w14:textId="77777777">
        <w:trPr>
          <w:trHeight w:val="900"/>
        </w:trPr>
        <w:tc>
          <w:tcPr>
            <w:tcW w:w="6947"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799B1F34"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409" w:type="dxa"/>
            <w:vMerge/>
            <w:tcBorders>
              <w:bottom w:val="single" w:sz="8" w:space="0" w:color="000000"/>
              <w:right w:val="single" w:sz="8" w:space="0" w:color="FFFFFF"/>
            </w:tcBorders>
            <w:shd w:val="clear" w:color="auto" w:fill="auto"/>
            <w:tcMar>
              <w:top w:w="100" w:type="dxa"/>
              <w:left w:w="100" w:type="dxa"/>
              <w:bottom w:w="100" w:type="dxa"/>
              <w:right w:w="100" w:type="dxa"/>
            </w:tcMar>
          </w:tcPr>
          <w:p w14:paraId="4F090F4B" w14:textId="77777777" w:rsidR="006F3D15" w:rsidRPr="007C69C4" w:rsidRDefault="006F3D15" w:rsidP="006F3D15">
            <w:pPr>
              <w:widowControl w:val="0"/>
              <w:pBdr>
                <w:top w:val="nil"/>
                <w:left w:val="nil"/>
                <w:bottom w:val="nil"/>
                <w:right w:val="nil"/>
                <w:between w:val="nil"/>
              </w:pBdr>
              <w:spacing w:after="0" w:line="276" w:lineRule="auto"/>
              <w:rPr>
                <w:rFonts w:ascii="Times New Roman" w:hAnsi="Times New Roman" w:cs="Times New Roman"/>
                <w:b/>
                <w:color w:val="FFFFFF"/>
                <w:sz w:val="20"/>
                <w:szCs w:val="20"/>
              </w:rPr>
            </w:pPr>
          </w:p>
        </w:tc>
        <w:tc>
          <w:tcPr>
            <w:tcW w:w="2070" w:type="dxa"/>
            <w:tcBorders>
              <w:top w:val="nil"/>
              <w:left w:val="nil"/>
              <w:bottom w:val="single" w:sz="8" w:space="0" w:color="000000"/>
              <w:right w:val="single" w:sz="8" w:space="0" w:color="FFFFFF"/>
            </w:tcBorders>
            <w:shd w:val="clear" w:color="auto" w:fill="002060"/>
            <w:tcMar>
              <w:top w:w="100" w:type="dxa"/>
              <w:left w:w="80" w:type="dxa"/>
              <w:bottom w:w="100" w:type="dxa"/>
              <w:right w:w="80" w:type="dxa"/>
            </w:tcMar>
          </w:tcPr>
          <w:p w14:paraId="4DC59621"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R1- Medical Expert</w:t>
            </w:r>
          </w:p>
          <w:p w14:paraId="301D3F0A"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R2-Collaborator</w:t>
            </w:r>
          </w:p>
          <w:p w14:paraId="6D082E4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R3-Communicator</w:t>
            </w:r>
          </w:p>
          <w:p w14:paraId="6DE57812"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R4-Leader</w:t>
            </w:r>
          </w:p>
          <w:p w14:paraId="173C2F9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R5-Health Advocate</w:t>
            </w:r>
          </w:p>
          <w:p w14:paraId="7AFB9B95"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R6-Scholar</w:t>
            </w:r>
          </w:p>
          <w:p w14:paraId="34639C81" w14:textId="218CA582"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R7-Professional</w:t>
            </w:r>
          </w:p>
        </w:tc>
        <w:tc>
          <w:tcPr>
            <w:tcW w:w="3600" w:type="dxa"/>
            <w:tcBorders>
              <w:top w:val="nil"/>
              <w:left w:val="nil"/>
              <w:bottom w:val="single" w:sz="8" w:space="0" w:color="000000"/>
              <w:right w:val="single" w:sz="8" w:space="0" w:color="000000"/>
            </w:tcBorders>
            <w:shd w:val="clear" w:color="auto" w:fill="002060"/>
            <w:tcMar>
              <w:top w:w="100" w:type="dxa"/>
              <w:left w:w="80" w:type="dxa"/>
              <w:bottom w:w="100" w:type="dxa"/>
              <w:right w:w="80" w:type="dxa"/>
            </w:tcMar>
          </w:tcPr>
          <w:p w14:paraId="7BF4D1DB"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MS1- Analytical and Critical Thinking</w:t>
            </w:r>
          </w:p>
          <w:p w14:paraId="7A23CAB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MS2-Clinical Questioning-Reasoning</w:t>
            </w:r>
          </w:p>
          <w:p w14:paraId="4A25FBE5"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MS3-Problem Solving</w:t>
            </w:r>
          </w:p>
          <w:p w14:paraId="2E3D596F"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MS4-Accessing and Using Information</w:t>
            </w:r>
          </w:p>
          <w:p w14:paraId="029CB79E" w14:textId="77777777" w:rsidR="006F3D15" w:rsidRPr="007C69C4" w:rsidRDefault="006F3D15" w:rsidP="006F3D15">
            <w:pPr>
              <w:spacing w:after="0" w:line="240" w:lineRule="auto"/>
              <w:rPr>
                <w:rFonts w:ascii="Times New Roman" w:eastAsiaTheme="minorHAnsi" w:hAnsi="Times New Roman" w:cs="Times New Roman"/>
                <w:b/>
                <w:color w:val="FFFFFF"/>
                <w:sz w:val="20"/>
                <w:szCs w:val="20"/>
                <w:lang w:val="en-US" w:eastAsia="en-US"/>
              </w:rPr>
            </w:pPr>
            <w:r w:rsidRPr="007C69C4">
              <w:rPr>
                <w:rFonts w:ascii="Times New Roman" w:eastAsiaTheme="minorHAnsi" w:hAnsi="Times New Roman" w:cs="Times New Roman"/>
                <w:b/>
                <w:color w:val="FFFFFF"/>
                <w:sz w:val="20"/>
                <w:szCs w:val="20"/>
                <w:lang w:val="en-US" w:eastAsia="en-US"/>
              </w:rPr>
              <w:t>MS5-Lifelong Learning</w:t>
            </w:r>
          </w:p>
          <w:p w14:paraId="16AB3584" w14:textId="513CD607" w:rsidR="006F3D15" w:rsidRPr="007C69C4" w:rsidRDefault="006F3D15" w:rsidP="006F3D15">
            <w:pPr>
              <w:spacing w:after="0" w:line="276" w:lineRule="auto"/>
              <w:rPr>
                <w:rFonts w:ascii="Times New Roman" w:hAnsi="Times New Roman" w:cs="Times New Roman"/>
                <w:b/>
                <w:color w:val="FFFFFF"/>
                <w:sz w:val="20"/>
                <w:szCs w:val="20"/>
              </w:rPr>
            </w:pPr>
            <w:r w:rsidRPr="007C69C4">
              <w:rPr>
                <w:rFonts w:ascii="Times New Roman" w:eastAsiaTheme="minorHAnsi" w:hAnsi="Times New Roman" w:cs="Times New Roman"/>
                <w:b/>
                <w:color w:val="FFFFFF"/>
                <w:sz w:val="20"/>
                <w:szCs w:val="20"/>
                <w:lang w:val="en-US" w:eastAsia="en-US"/>
              </w:rPr>
              <w:t>MS6-Communication and Teamwork</w:t>
            </w:r>
          </w:p>
        </w:tc>
      </w:tr>
      <w:tr w:rsidR="006F3D15" w:rsidRPr="007C69C4" w14:paraId="24F4340F"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C957" w14:textId="77777777" w:rsidR="006F3D15" w:rsidRPr="007C69C4" w:rsidRDefault="006F3D15" w:rsidP="006F3D15">
            <w:pPr>
              <w:pBdr>
                <w:top w:val="nil"/>
                <w:left w:val="nil"/>
                <w:bottom w:val="nil"/>
                <w:right w:val="nil"/>
                <w:between w:val="nil"/>
              </w:pBdr>
              <w:shd w:val="clear" w:color="auto" w:fill="FFFFFF"/>
              <w:spacing w:line="240" w:lineRule="auto"/>
              <w:rPr>
                <w:rFonts w:ascii="Times New Roman" w:hAnsi="Times New Roman" w:cs="Times New Roman"/>
                <w:color w:val="980000"/>
                <w:sz w:val="20"/>
                <w:szCs w:val="20"/>
              </w:rPr>
            </w:pPr>
            <w:r w:rsidRPr="007C69C4">
              <w:rPr>
                <w:rFonts w:ascii="Times New Roman" w:eastAsia="Times New Roman" w:hAnsi="Times New Roman" w:cs="Times New Roman"/>
                <w:sz w:val="20"/>
                <w:szCs w:val="20"/>
              </w:rPr>
              <w:t>Manages diseases such as developmental hip dysplasia and osteoarthritis.</w:t>
            </w:r>
            <w:r w:rsidRPr="007C69C4">
              <w:rPr>
                <w:rFonts w:ascii="Times New Roman" w:eastAsia="Times New Roman" w:hAnsi="Times New Roman" w:cs="Times New Roman"/>
                <w:color w:val="980000"/>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D378" w14:textId="6E867668"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PQ2, PQ3, PQ6, PQ7, PQ8, PQ14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34C" w14:textId="77777777"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w:t>
            </w:r>
            <w:proofErr w:type="gramStart"/>
            <w:r w:rsidRPr="007C69C4">
              <w:rPr>
                <w:rFonts w:ascii="Times New Roman" w:hAnsi="Times New Roman" w:cs="Times New Roman"/>
                <w:color w:val="000000"/>
                <w:sz w:val="20"/>
                <w:szCs w:val="20"/>
              </w:rPr>
              <w:t>1,R</w:t>
            </w:r>
            <w:proofErr w:type="gramEnd"/>
            <w:r w:rsidRPr="007C69C4">
              <w:rPr>
                <w:rFonts w:ascii="Times New Roman" w:hAnsi="Times New Roman" w:cs="Times New Roman"/>
                <w:color w:val="000000"/>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866FF" w14:textId="37797722"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MS1, MS2, MS3, MS6</w:t>
            </w:r>
          </w:p>
        </w:tc>
      </w:tr>
      <w:tr w:rsidR="006F3D15" w:rsidRPr="007C69C4" w14:paraId="7DB50900"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7DDABF" w14:textId="1A6D4663" w:rsidR="006F3D15" w:rsidRPr="007C69C4" w:rsidRDefault="006F3D15" w:rsidP="006F3D15">
            <w:pPr>
              <w:pBdr>
                <w:top w:val="nil"/>
                <w:left w:val="nil"/>
                <w:bottom w:val="nil"/>
                <w:right w:val="nil"/>
                <w:between w:val="nil"/>
              </w:pBdr>
              <w:shd w:val="clear" w:color="auto" w:fill="D8D8D8"/>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 xml:space="preserve">Performs locomotor system inspection.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3DAD2D" w14:textId="49DC16DD"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PQ6, PQ7</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95E61" w14:textId="1B65E904"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R1, R3,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169091" w14:textId="2FA8F1EE"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MS2, MS6</w:t>
            </w:r>
          </w:p>
        </w:tc>
      </w:tr>
      <w:tr w:rsidR="006F3D15" w:rsidRPr="007C69C4" w14:paraId="36797954" w14:textId="77777777">
        <w:trPr>
          <w:trHeight w:val="64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4ECC" w14:textId="77777777" w:rsidR="006F3D15" w:rsidRPr="007C69C4" w:rsidRDefault="006F3D15" w:rsidP="006F3D15">
            <w:pPr>
              <w:pBdr>
                <w:top w:val="nil"/>
                <w:left w:val="nil"/>
                <w:bottom w:val="nil"/>
                <w:right w:val="nil"/>
                <w:between w:val="nil"/>
              </w:pBdr>
              <w:shd w:val="clear" w:color="auto" w:fill="FFFFFF"/>
              <w:spacing w:line="240" w:lineRule="auto"/>
              <w:rPr>
                <w:rFonts w:ascii="Times New Roman" w:hAnsi="Times New Roman" w:cs="Times New Roman"/>
                <w:sz w:val="20"/>
                <w:szCs w:val="20"/>
              </w:rPr>
            </w:pPr>
            <w:r w:rsidRPr="007C69C4">
              <w:rPr>
                <w:rFonts w:ascii="Times New Roman" w:eastAsia="Times New Roman" w:hAnsi="Times New Roman" w:cs="Times New Roman"/>
                <w:sz w:val="20"/>
                <w:szCs w:val="20"/>
              </w:rPr>
              <w:t>Performs splint, cast and collar. Carries the amputate.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9D15" w14:textId="7F560921"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 PQ6, PQ7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1894" w14:textId="77777777"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w:t>
            </w:r>
            <w:proofErr w:type="gramStart"/>
            <w:r w:rsidRPr="007C69C4">
              <w:rPr>
                <w:rFonts w:ascii="Times New Roman" w:eastAsia="Times New Roman" w:hAnsi="Times New Roman" w:cs="Times New Roman"/>
                <w:color w:val="000000"/>
                <w:sz w:val="20"/>
                <w:szCs w:val="20"/>
              </w:rPr>
              <w:t>1,R</w:t>
            </w:r>
            <w:proofErr w:type="gramEnd"/>
            <w:r w:rsidRPr="007C69C4">
              <w:rPr>
                <w:rFonts w:ascii="Times New Roman" w:eastAsia="Times New Roman" w:hAnsi="Times New Roman" w:cs="Times New Roman"/>
                <w:color w:val="000000"/>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B99C" w14:textId="6ED096D5"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sz w:val="20"/>
                <w:szCs w:val="20"/>
              </w:rPr>
              <w:t>MS2, MS6</w:t>
            </w:r>
          </w:p>
        </w:tc>
      </w:tr>
      <w:tr w:rsidR="006F3D15" w:rsidRPr="007C69C4" w14:paraId="140D81E7"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305551" w14:textId="0EC99E33"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Uses diagnostic methods in fractures and dislocations step by step from simple to complex.</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460167" w14:textId="260EF0AE"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PQ1, PQ2, PQ7</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B0CBBA" w14:textId="22A936BE"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RI, R5,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4430F" w14:textId="21D08387"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MS1, MS2, MS3</w:t>
            </w:r>
          </w:p>
        </w:tc>
      </w:tr>
      <w:tr w:rsidR="006F3D15" w:rsidRPr="007C69C4" w14:paraId="5156B28C"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312A" w14:textId="12C16251"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Communicates effectively with patients, their relatives, and colleagues, both verbally and in writing.</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0593" w14:textId="50A5E553" w:rsidR="006F3D15" w:rsidRPr="007C69C4" w:rsidRDefault="006F3D15" w:rsidP="006F3D15">
            <w:pPr>
              <w:pBdr>
                <w:top w:val="nil"/>
                <w:left w:val="nil"/>
                <w:bottom w:val="nil"/>
                <w:right w:val="nil"/>
                <w:between w:val="nil"/>
              </w:pBdr>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PQ14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D922" w14:textId="77777777"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A33A" w14:textId="146BAA65"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sz w:val="20"/>
                <w:szCs w:val="20"/>
              </w:rPr>
              <w:t>MS6</w:t>
            </w:r>
          </w:p>
        </w:tc>
      </w:tr>
      <w:tr w:rsidR="006F3D15" w:rsidRPr="007C69C4" w14:paraId="5C8F01E4" w14:textId="77777777">
        <w:trPr>
          <w:trHeight w:val="673"/>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C93D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Explains what should be done in basic orthopedic health service delivery in mass disasters such as earthquakes.</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0063B" w14:textId="5C3EBA79"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PQ2, PQ3, PQ5, PQ14</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BD395" w14:textId="075B73E1" w:rsidR="006F3D15" w:rsidRPr="007C69C4" w:rsidRDefault="006F3D15" w:rsidP="006F3D15">
            <w:pPr>
              <w:pBdr>
                <w:top w:val="nil"/>
                <w:left w:val="nil"/>
                <w:bottom w:val="nil"/>
                <w:right w:val="nil"/>
                <w:between w:val="nil"/>
              </w:pBdr>
              <w:shd w:val="clear" w:color="auto" w:fill="D8D8D8"/>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R1, R2, R3, R4,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0E647" w14:textId="6FB2C9B0"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MS1, MS2, MS</w:t>
            </w:r>
            <w:proofErr w:type="gramStart"/>
            <w:r w:rsidRPr="007C69C4">
              <w:rPr>
                <w:rFonts w:ascii="Times New Roman" w:hAnsi="Times New Roman" w:cs="Times New Roman"/>
                <w:color w:val="000000"/>
                <w:sz w:val="20"/>
                <w:szCs w:val="20"/>
              </w:rPr>
              <w:t>3,MS</w:t>
            </w:r>
            <w:proofErr w:type="gramEnd"/>
            <w:r w:rsidRPr="007C69C4">
              <w:rPr>
                <w:rFonts w:ascii="Times New Roman" w:hAnsi="Times New Roman" w:cs="Times New Roman"/>
                <w:color w:val="000000"/>
                <w:sz w:val="20"/>
                <w:szCs w:val="20"/>
              </w:rPr>
              <w:t>6</w:t>
            </w:r>
          </w:p>
        </w:tc>
      </w:tr>
      <w:tr w:rsidR="006F3D15" w:rsidRPr="007C69C4" w14:paraId="4ECC01E8"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685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Follows the current literature while practicing medicine.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8348" w14:textId="076D2918" w:rsidR="006F3D15" w:rsidRPr="006F3D15" w:rsidRDefault="006F3D15" w:rsidP="006F3D15">
            <w:pPr>
              <w:pBdr>
                <w:top w:val="nil"/>
                <w:left w:val="nil"/>
                <w:bottom w:val="nil"/>
                <w:right w:val="nil"/>
                <w:between w:val="nil"/>
              </w:pBdr>
              <w:spacing w:line="240" w:lineRule="auto"/>
              <w:jc w:val="center"/>
              <w:rPr>
                <w:rFonts w:ascii="Times New Roman" w:hAnsi="Times New Roman" w:cs="Times New Roman"/>
                <w:b/>
                <w:bCs/>
                <w:color w:val="000000"/>
                <w:sz w:val="24"/>
                <w:szCs w:val="24"/>
              </w:rPr>
            </w:pPr>
            <w:r w:rsidRPr="007C69C4">
              <w:rPr>
                <w:rFonts w:ascii="Times New Roman" w:hAnsi="Times New Roman" w:cs="Times New Roman"/>
                <w:color w:val="000000"/>
                <w:sz w:val="20"/>
                <w:szCs w:val="20"/>
              </w:rPr>
              <w:t>PQ</w:t>
            </w:r>
            <w:r>
              <w:rPr>
                <w:rFonts w:ascii="Times New Roman" w:hAnsi="Times New Roman" w:cs="Times New Roman"/>
                <w:color w:val="000000"/>
                <w:sz w:val="20"/>
                <w:szCs w:val="20"/>
              </w:rPr>
              <w:t>1</w:t>
            </w:r>
            <w:r w:rsidRPr="007C69C4">
              <w:rPr>
                <w:rFonts w:ascii="Times New Roman" w:hAnsi="Times New Roman" w:cs="Times New Roman"/>
                <w:color w:val="000000"/>
                <w:sz w:val="20"/>
                <w:szCs w:val="20"/>
              </w:rPr>
              <w:t>, PQ</w:t>
            </w:r>
            <w:r>
              <w:rPr>
                <w:rFonts w:ascii="Times New Roman" w:hAnsi="Times New Roman" w:cs="Times New Roman"/>
                <w:color w:val="000000"/>
                <w:sz w:val="20"/>
                <w:szCs w:val="20"/>
              </w:rPr>
              <w:t>9</w:t>
            </w:r>
            <w:r w:rsidRPr="007C69C4">
              <w:rPr>
                <w:rFonts w:ascii="Times New Roman" w:hAnsi="Times New Roman" w:cs="Times New Roman"/>
                <w:color w:val="000000"/>
                <w:sz w:val="20"/>
                <w:szCs w:val="20"/>
              </w:rPr>
              <w:t>, PQ</w:t>
            </w:r>
            <w:r>
              <w:rPr>
                <w:rFonts w:ascii="Times New Roman" w:hAnsi="Times New Roman" w:cs="Times New Roman"/>
                <w:color w:val="000000"/>
                <w:sz w:val="20"/>
                <w:szCs w:val="20"/>
              </w:rPr>
              <w:t>14</w:t>
            </w:r>
            <w:r w:rsidRPr="007C69C4">
              <w:rPr>
                <w:rFonts w:ascii="Times New Roman" w:hAnsi="Times New Roman" w:cs="Times New Roman"/>
                <w:color w:val="000000"/>
                <w:sz w:val="20"/>
                <w:szCs w:val="20"/>
              </w:rPr>
              <w:t>, PQ</w:t>
            </w:r>
            <w:proofErr w:type="gramStart"/>
            <w:r w:rsidRPr="007C69C4">
              <w:rPr>
                <w:rFonts w:ascii="Times New Roman" w:hAnsi="Times New Roman" w:cs="Times New Roman"/>
                <w:color w:val="000000"/>
                <w:sz w:val="20"/>
                <w:szCs w:val="20"/>
              </w:rPr>
              <w:t>1</w:t>
            </w:r>
            <w:r>
              <w:rPr>
                <w:rFonts w:ascii="Times New Roman" w:hAnsi="Times New Roman" w:cs="Times New Roman"/>
                <w:color w:val="000000"/>
                <w:sz w:val="20"/>
                <w:szCs w:val="20"/>
              </w:rPr>
              <w:t>6,PQ</w:t>
            </w:r>
            <w:proofErr w:type="gramEnd"/>
            <w:r>
              <w:rPr>
                <w:rFonts w:ascii="Times New Roman" w:hAnsi="Times New Roman" w:cs="Times New Roman"/>
                <w:color w:val="000000"/>
                <w:sz w:val="20"/>
                <w:szCs w:val="20"/>
              </w:rPr>
              <w:t>17,PQ20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4B7A" w14:textId="77777777" w:rsidR="006F3D15" w:rsidRPr="007C69C4" w:rsidRDefault="006F3D15" w:rsidP="006F3D15">
            <w:pPr>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R1, R3, R7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7DEE" w14:textId="5A79203B" w:rsidR="006F3D15" w:rsidRPr="007C69C4" w:rsidRDefault="006F3D15" w:rsidP="006F3D15">
            <w:pPr>
              <w:pBdr>
                <w:top w:val="nil"/>
                <w:left w:val="nil"/>
                <w:bottom w:val="nil"/>
                <w:right w:val="nil"/>
                <w:between w:val="nil"/>
              </w:pBdr>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MS4, MS5</w:t>
            </w:r>
          </w:p>
        </w:tc>
      </w:tr>
      <w:tr w:rsidR="006F3D15" w:rsidRPr="007C69C4" w14:paraId="2F9B10B6"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1F115" w14:textId="08ABEAE0" w:rsidR="006F3D15" w:rsidRPr="007C69C4" w:rsidRDefault="006F3D15" w:rsidP="006F3D15">
            <w:pPr>
              <w:pBdr>
                <w:top w:val="nil"/>
                <w:left w:val="nil"/>
                <w:bottom w:val="nil"/>
                <w:right w:val="nil"/>
                <w:between w:val="nil"/>
              </w:pBdr>
              <w:shd w:val="clear" w:color="auto" w:fill="D8D8D8"/>
              <w:spacing w:line="240" w:lineRule="auto"/>
              <w:rPr>
                <w:rFonts w:ascii="Times New Roman" w:hAnsi="Times New Roman" w:cs="Times New Roman"/>
                <w:sz w:val="20"/>
                <w:szCs w:val="20"/>
              </w:rPr>
            </w:pPr>
            <w:r w:rsidRPr="007C69C4">
              <w:rPr>
                <w:rFonts w:ascii="Times New Roman" w:hAnsi="Times New Roman" w:cs="Times New Roman"/>
                <w:sz w:val="20"/>
                <w:szCs w:val="20"/>
              </w:rPr>
              <w:t xml:space="preserve">While providing medical services, observes human and patient </w:t>
            </w:r>
            <w:proofErr w:type="spellStart"/>
            <w:r w:rsidRPr="007C69C4">
              <w:rPr>
                <w:rFonts w:ascii="Times New Roman" w:hAnsi="Times New Roman" w:cs="Times New Roman"/>
                <w:sz w:val="20"/>
                <w:szCs w:val="20"/>
              </w:rPr>
              <w:t>riMSts</w:t>
            </w:r>
            <w:proofErr w:type="spellEnd"/>
            <w:r w:rsidRPr="007C69C4">
              <w:rPr>
                <w:rFonts w:ascii="Times New Roman" w:hAnsi="Times New Roman" w:cs="Times New Roman"/>
                <w:sz w:val="20"/>
                <w:szCs w:val="20"/>
              </w:rPr>
              <w:t xml:space="preserve"> and adopts the principles of protection of personal data.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A7743" w14:textId="5EA010E4" w:rsidR="006F3D15" w:rsidRPr="007C69C4" w:rsidRDefault="006F3D15" w:rsidP="006F3D15">
            <w:pPr>
              <w:jc w:val="center"/>
              <w:rPr>
                <w:rFonts w:ascii="Times New Roman" w:hAnsi="Times New Roman" w:cs="Times New Roman"/>
                <w:sz w:val="20"/>
                <w:szCs w:val="20"/>
              </w:rPr>
            </w:pPr>
            <w:r w:rsidRPr="007C69C4">
              <w:rPr>
                <w:rFonts w:ascii="Times New Roman" w:hAnsi="Times New Roman" w:cs="Times New Roman"/>
                <w:sz w:val="20"/>
                <w:szCs w:val="20"/>
              </w:rPr>
              <w:t>PQ18, PQ19</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FE2DDD" w14:textId="77777777" w:rsidR="006F3D15" w:rsidRPr="007C69C4" w:rsidRDefault="006F3D15" w:rsidP="006F3D15">
            <w:pPr>
              <w:jc w:val="center"/>
              <w:rPr>
                <w:rFonts w:ascii="Times New Roman" w:hAnsi="Times New Roman" w:cs="Times New Roman"/>
                <w:sz w:val="20"/>
                <w:szCs w:val="20"/>
              </w:rPr>
            </w:pPr>
            <w:r w:rsidRPr="007C69C4">
              <w:rPr>
                <w:rFonts w:ascii="Times New Roman" w:hAnsi="Times New Roman" w:cs="Times New Roman"/>
                <w:sz w:val="20"/>
                <w:szCs w:val="20"/>
              </w:rPr>
              <w:t>R1, R3, R7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26009" w14:textId="2BB994E2" w:rsidR="006F3D15" w:rsidRPr="007C69C4" w:rsidRDefault="006F3D15" w:rsidP="006F3D15">
            <w:pPr>
              <w:jc w:val="center"/>
              <w:rPr>
                <w:rFonts w:ascii="Times New Roman" w:hAnsi="Times New Roman" w:cs="Times New Roman"/>
                <w:sz w:val="20"/>
                <w:szCs w:val="20"/>
              </w:rPr>
            </w:pPr>
            <w:r w:rsidRPr="007C69C4">
              <w:rPr>
                <w:rFonts w:ascii="Times New Roman" w:hAnsi="Times New Roman" w:cs="Times New Roman"/>
                <w:sz w:val="20"/>
                <w:szCs w:val="20"/>
              </w:rPr>
              <w:t>MS6</w:t>
            </w:r>
          </w:p>
        </w:tc>
      </w:tr>
      <w:tr w:rsidR="006F3D15" w:rsidRPr="007C69C4" w14:paraId="4C7B42D0" w14:textId="77777777">
        <w:trPr>
          <w:trHeight w:val="670"/>
        </w:trPr>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EEFB"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Understands the importance of a multidisciplinary approach in the diagnosis and treatment of diseases such as fractures, dislocations, compartment syndrome, septic arthritis, and osteomyelitis.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FD5C" w14:textId="1DCBFAF1"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PQ14, PQ20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74BD" w14:textId="73D658B0" w:rsidR="006F3D15" w:rsidRPr="007C69C4" w:rsidRDefault="006F3D15" w:rsidP="006F3D15">
            <w:pPr>
              <w:pBdr>
                <w:top w:val="nil"/>
                <w:left w:val="nil"/>
                <w:bottom w:val="nil"/>
                <w:right w:val="nil"/>
                <w:between w:val="nil"/>
              </w:pBdr>
              <w:shd w:val="clear" w:color="auto" w:fill="FFFFFF"/>
              <w:spacing w:line="240" w:lineRule="auto"/>
              <w:jc w:val="center"/>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R2, R4, R7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209F" w14:textId="2BBA3054"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sz w:val="20"/>
                <w:szCs w:val="20"/>
              </w:rPr>
              <w:t>MS6</w:t>
            </w:r>
          </w:p>
        </w:tc>
      </w:tr>
      <w:tr w:rsidR="006F3D15" w:rsidRPr="007C69C4" w14:paraId="57A6421F" w14:textId="77777777">
        <w:trPr>
          <w:trHeight w:val="567"/>
        </w:trPr>
        <w:tc>
          <w:tcPr>
            <w:tcW w:w="6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BEF13E"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Explains the legal responsibilities in case of child abuse.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99C88" w14:textId="6FE6646E"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color w:val="000000"/>
                <w:sz w:val="20"/>
                <w:szCs w:val="20"/>
              </w:rPr>
              <w:t>PQ11, PQ14</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6F268" w14:textId="77777777"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sz w:val="20"/>
                <w:szCs w:val="20"/>
              </w:rPr>
              <w:t>R</w:t>
            </w:r>
            <w:proofErr w:type="gramStart"/>
            <w:r w:rsidRPr="007C69C4">
              <w:rPr>
                <w:rFonts w:ascii="Times New Roman" w:hAnsi="Times New Roman" w:cs="Times New Roman"/>
                <w:sz w:val="20"/>
                <w:szCs w:val="20"/>
              </w:rPr>
              <w:t>1,R</w:t>
            </w:r>
            <w:proofErr w:type="gramEnd"/>
            <w:r w:rsidRPr="007C69C4">
              <w:rPr>
                <w:rFonts w:ascii="Times New Roman" w:hAnsi="Times New Roman" w:cs="Times New Roman"/>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FE7A4A" w14:textId="54C012EB" w:rsidR="006F3D15" w:rsidRPr="007C69C4" w:rsidRDefault="006F3D15" w:rsidP="006F3D15">
            <w:pPr>
              <w:spacing w:after="0" w:line="240" w:lineRule="auto"/>
              <w:jc w:val="center"/>
              <w:rPr>
                <w:rFonts w:ascii="Times New Roman" w:hAnsi="Times New Roman" w:cs="Times New Roman"/>
                <w:color w:val="000000"/>
                <w:sz w:val="20"/>
                <w:szCs w:val="20"/>
              </w:rPr>
            </w:pPr>
            <w:r w:rsidRPr="007C69C4">
              <w:rPr>
                <w:rFonts w:ascii="Times New Roman" w:hAnsi="Times New Roman" w:cs="Times New Roman"/>
                <w:sz w:val="20"/>
                <w:szCs w:val="20"/>
              </w:rPr>
              <w:t>MS6</w:t>
            </w:r>
          </w:p>
        </w:tc>
      </w:tr>
    </w:tbl>
    <w:p w14:paraId="204385EA" w14:textId="77777777" w:rsidR="00FB4140" w:rsidRPr="007C69C4" w:rsidRDefault="00FB4140">
      <w:pPr>
        <w:spacing w:after="0" w:line="240" w:lineRule="auto"/>
        <w:rPr>
          <w:rFonts w:ascii="Times New Roman" w:hAnsi="Times New Roman" w:cs="Times New Roman"/>
          <w:b/>
          <w:sz w:val="20"/>
          <w:szCs w:val="20"/>
        </w:rPr>
      </w:pPr>
    </w:p>
    <w:p w14:paraId="59753600" w14:textId="1E4AA4E1" w:rsidR="00FB4140" w:rsidRDefault="006F3D15" w:rsidP="006E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46F3C" w:rsidRPr="006E7C5C">
        <w:rPr>
          <w:rFonts w:ascii="Times New Roman" w:hAnsi="Times New Roman" w:cs="Times New Roman"/>
          <w:b/>
          <w:sz w:val="24"/>
          <w:szCs w:val="24"/>
        </w:rPr>
        <w:t xml:space="preserve">MUSCULOSKELETAL BLOCK </w:t>
      </w:r>
      <w:bookmarkStart w:id="5" w:name="_Hlk96700596"/>
      <w:r w:rsidR="00346F3C" w:rsidRPr="006E7C5C">
        <w:rPr>
          <w:rFonts w:ascii="Times New Roman" w:hAnsi="Times New Roman" w:cs="Times New Roman"/>
          <w:b/>
          <w:sz w:val="24"/>
          <w:szCs w:val="24"/>
        </w:rPr>
        <w:t>CLERKSHIP</w:t>
      </w:r>
      <w:bookmarkEnd w:id="5"/>
      <w:r w:rsidR="00346F3C" w:rsidRPr="006E7C5C">
        <w:rPr>
          <w:rFonts w:ascii="Times New Roman" w:hAnsi="Times New Roman" w:cs="Times New Roman"/>
          <w:b/>
          <w:sz w:val="24"/>
          <w:szCs w:val="24"/>
        </w:rPr>
        <w:t xml:space="preserve"> CEP TABLE</w:t>
      </w:r>
    </w:p>
    <w:p w14:paraId="30A4208F" w14:textId="77777777" w:rsidR="006F3D15" w:rsidRPr="006E7C5C" w:rsidRDefault="006F3D15" w:rsidP="006E7C5C">
      <w:pPr>
        <w:spacing w:after="0" w:line="240" w:lineRule="auto"/>
        <w:jc w:val="center"/>
        <w:rPr>
          <w:rFonts w:ascii="Times New Roman" w:hAnsi="Times New Roman" w:cs="Times New Roman"/>
          <w:b/>
          <w:sz w:val="24"/>
          <w:szCs w:val="24"/>
        </w:rPr>
      </w:pPr>
    </w:p>
    <w:tbl>
      <w:tblPr>
        <w:tblStyle w:val="a6"/>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3143"/>
        <w:gridCol w:w="4287"/>
        <w:gridCol w:w="1273"/>
        <w:gridCol w:w="1952"/>
      </w:tblGrid>
      <w:tr w:rsidR="00346F3C" w:rsidRPr="007C69C4" w14:paraId="1465EDAA" w14:textId="77777777" w:rsidTr="00A51B0F">
        <w:trPr>
          <w:trHeight w:val="600"/>
        </w:trPr>
        <w:tc>
          <w:tcPr>
            <w:tcW w:w="4082" w:type="dxa"/>
            <w:tcBorders>
              <w:top w:val="single" w:sz="4" w:space="0" w:color="000000"/>
              <w:left w:val="single" w:sz="4" w:space="0" w:color="000000"/>
              <w:bottom w:val="single" w:sz="4" w:space="0" w:color="auto"/>
              <w:right w:val="nil"/>
            </w:tcBorders>
            <w:shd w:val="clear" w:color="000000" w:fill="002060"/>
            <w:vAlign w:val="center"/>
          </w:tcPr>
          <w:p w14:paraId="00A58F98" w14:textId="62097544" w:rsidR="00346F3C" w:rsidRPr="007C69C4" w:rsidRDefault="00346F3C" w:rsidP="00346F3C">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SYMPTOMS/CONDITIONS</w:t>
            </w:r>
          </w:p>
        </w:tc>
        <w:tc>
          <w:tcPr>
            <w:tcW w:w="3143" w:type="dxa"/>
            <w:tcBorders>
              <w:top w:val="single" w:sz="4" w:space="0" w:color="000000"/>
              <w:left w:val="nil"/>
              <w:bottom w:val="single" w:sz="4" w:space="0" w:color="auto"/>
              <w:right w:val="nil"/>
            </w:tcBorders>
            <w:shd w:val="clear" w:color="000000" w:fill="002060"/>
            <w:vAlign w:val="center"/>
          </w:tcPr>
          <w:p w14:paraId="6A827BC7" w14:textId="20062B6F" w:rsidR="00346F3C" w:rsidRPr="007C69C4" w:rsidRDefault="00346F3C" w:rsidP="00346F3C">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CORE DISEASES / CLINICAL PROBLEMS</w:t>
            </w:r>
          </w:p>
        </w:tc>
        <w:tc>
          <w:tcPr>
            <w:tcW w:w="4287" w:type="dxa"/>
            <w:tcBorders>
              <w:top w:val="single" w:sz="4" w:space="0" w:color="000000"/>
              <w:left w:val="nil"/>
              <w:bottom w:val="single" w:sz="4" w:space="0" w:color="auto"/>
              <w:right w:val="nil"/>
            </w:tcBorders>
            <w:shd w:val="clear" w:color="000000" w:fill="002060"/>
            <w:vAlign w:val="center"/>
          </w:tcPr>
          <w:p w14:paraId="2AD37F07" w14:textId="1A8BE5AB" w:rsidR="00346F3C" w:rsidRPr="007C69C4" w:rsidRDefault="00346F3C" w:rsidP="00346F3C">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TERM 5 COURSE NAME</w:t>
            </w:r>
          </w:p>
        </w:tc>
        <w:tc>
          <w:tcPr>
            <w:tcW w:w="1273" w:type="dxa"/>
            <w:tcBorders>
              <w:top w:val="single" w:sz="4" w:space="0" w:color="000000"/>
              <w:left w:val="nil"/>
              <w:bottom w:val="single" w:sz="4" w:space="0" w:color="auto"/>
              <w:right w:val="single" w:sz="4" w:space="0" w:color="000000"/>
            </w:tcBorders>
            <w:shd w:val="clear" w:color="000000" w:fill="002060"/>
            <w:vAlign w:val="center"/>
          </w:tcPr>
          <w:p w14:paraId="0EBCE68B" w14:textId="25633B12" w:rsidR="00346F3C" w:rsidRPr="007C69C4" w:rsidRDefault="00346F3C" w:rsidP="00346F3C">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LEVEL OF LEARNING</w:t>
            </w:r>
          </w:p>
        </w:tc>
        <w:tc>
          <w:tcPr>
            <w:tcW w:w="1952" w:type="dxa"/>
            <w:tcBorders>
              <w:top w:val="single" w:sz="4" w:space="0" w:color="000000"/>
              <w:left w:val="nil"/>
              <w:bottom w:val="single" w:sz="4" w:space="0" w:color="auto"/>
              <w:right w:val="single" w:sz="4" w:space="0" w:color="000000"/>
            </w:tcBorders>
            <w:shd w:val="clear" w:color="000000" w:fill="002060"/>
            <w:vAlign w:val="center"/>
          </w:tcPr>
          <w:p w14:paraId="7FE52268" w14:textId="606EF081" w:rsidR="00346F3C" w:rsidRPr="007C69C4" w:rsidRDefault="00346F3C" w:rsidP="00346F3C">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MEASUREMENT EVALUATION METHOD</w:t>
            </w:r>
          </w:p>
        </w:tc>
      </w:tr>
      <w:tr w:rsidR="00FB4140" w:rsidRPr="007C69C4" w14:paraId="182533C5" w14:textId="77777777">
        <w:trPr>
          <w:trHeight w:val="324"/>
        </w:trPr>
        <w:tc>
          <w:tcPr>
            <w:tcW w:w="4082" w:type="dxa"/>
            <w:vMerge w:val="restart"/>
            <w:shd w:val="clear" w:color="auto" w:fill="auto"/>
            <w:vAlign w:val="center"/>
          </w:tcPr>
          <w:p w14:paraId="255B4C3B"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JOINT PAIN / SWELLING</w:t>
            </w:r>
          </w:p>
          <w:p w14:paraId="3A883320" w14:textId="77777777" w:rsidR="00FB4140" w:rsidRPr="007C69C4" w:rsidRDefault="00FB4140">
            <w:pPr>
              <w:spacing w:after="0" w:line="240" w:lineRule="auto"/>
              <w:rPr>
                <w:rFonts w:ascii="Times New Roman" w:hAnsi="Times New Roman" w:cs="Times New Roman"/>
                <w:b/>
                <w:color w:val="FF0000"/>
                <w:sz w:val="20"/>
                <w:szCs w:val="20"/>
              </w:rPr>
            </w:pPr>
          </w:p>
        </w:tc>
        <w:tc>
          <w:tcPr>
            <w:tcW w:w="3143" w:type="dxa"/>
            <w:shd w:val="clear" w:color="auto" w:fill="auto"/>
            <w:vAlign w:val="center"/>
          </w:tcPr>
          <w:p w14:paraId="161E153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4287" w:type="dxa"/>
            <w:shd w:val="clear" w:color="auto" w:fill="auto"/>
            <w:vAlign w:val="center"/>
          </w:tcPr>
          <w:p w14:paraId="1B218AFF" w14:textId="77777777" w:rsidR="00FB4140" w:rsidRPr="007C69C4" w:rsidRDefault="00C93543">
            <w:pPr>
              <w:numPr>
                <w:ilvl w:val="0"/>
                <w:numId w:val="3"/>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70DE1733" w14:textId="77777777" w:rsidR="00FB4140" w:rsidRPr="007C69C4" w:rsidRDefault="00C93543">
            <w:pPr>
              <w:numPr>
                <w:ilvl w:val="0"/>
                <w:numId w:val="3"/>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p w14:paraId="132CF312" w14:textId="77777777" w:rsidR="00FB4140" w:rsidRPr="007C69C4" w:rsidRDefault="00C93543">
            <w:pPr>
              <w:numPr>
                <w:ilvl w:val="0"/>
                <w:numId w:val="3"/>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Surgical treatment in osteoarthritis</w:t>
            </w:r>
          </w:p>
        </w:tc>
        <w:tc>
          <w:tcPr>
            <w:tcW w:w="1273" w:type="dxa"/>
            <w:shd w:val="clear" w:color="auto" w:fill="auto"/>
            <w:vAlign w:val="center"/>
          </w:tcPr>
          <w:p w14:paraId="3E75B09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 P F</w:t>
            </w:r>
          </w:p>
        </w:tc>
        <w:tc>
          <w:tcPr>
            <w:tcW w:w="1952" w:type="dxa"/>
            <w:shd w:val="clear" w:color="auto" w:fill="auto"/>
            <w:vAlign w:val="center"/>
          </w:tcPr>
          <w:p w14:paraId="44053DE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1E22D4C7" w14:textId="77777777">
        <w:trPr>
          <w:trHeight w:val="272"/>
        </w:trPr>
        <w:tc>
          <w:tcPr>
            <w:tcW w:w="4082" w:type="dxa"/>
            <w:vMerge/>
            <w:shd w:val="clear" w:color="auto" w:fill="auto"/>
            <w:vAlign w:val="center"/>
          </w:tcPr>
          <w:p w14:paraId="663FC66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37AB8CA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Tenosynovitis </w:t>
            </w:r>
          </w:p>
        </w:tc>
        <w:tc>
          <w:tcPr>
            <w:tcW w:w="4287" w:type="dxa"/>
            <w:shd w:val="clear" w:color="auto" w:fill="E7E6E6"/>
            <w:vAlign w:val="center"/>
          </w:tcPr>
          <w:p w14:paraId="4B409D37" w14:textId="77777777" w:rsidR="00FB4140" w:rsidRPr="007C69C4" w:rsidRDefault="00C93543">
            <w:pPr>
              <w:numPr>
                <w:ilvl w:val="0"/>
                <w:numId w:val="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Hand and Wrist Diseases</w:t>
            </w:r>
          </w:p>
          <w:p w14:paraId="08DC350E" w14:textId="77777777" w:rsidR="00FB4140" w:rsidRPr="007C69C4" w:rsidRDefault="00C93543">
            <w:pPr>
              <w:numPr>
                <w:ilvl w:val="0"/>
                <w:numId w:val="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Foot and Ankle Diseases</w:t>
            </w:r>
          </w:p>
          <w:p w14:paraId="02EC070C" w14:textId="77777777" w:rsidR="00FB4140" w:rsidRPr="007C69C4" w:rsidRDefault="00C93543">
            <w:pPr>
              <w:numPr>
                <w:ilvl w:val="0"/>
                <w:numId w:val="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of tenosynovitis </w:t>
            </w:r>
          </w:p>
        </w:tc>
        <w:tc>
          <w:tcPr>
            <w:tcW w:w="1273" w:type="dxa"/>
            <w:shd w:val="clear" w:color="auto" w:fill="E7E6E6"/>
            <w:vAlign w:val="center"/>
          </w:tcPr>
          <w:p w14:paraId="33D70A3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w:t>
            </w:r>
          </w:p>
        </w:tc>
        <w:tc>
          <w:tcPr>
            <w:tcW w:w="1952" w:type="dxa"/>
            <w:shd w:val="clear" w:color="auto" w:fill="E7E6E6"/>
            <w:vAlign w:val="center"/>
          </w:tcPr>
          <w:p w14:paraId="5BB0867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ECE660B" w14:textId="77777777">
        <w:trPr>
          <w:trHeight w:val="321"/>
        </w:trPr>
        <w:tc>
          <w:tcPr>
            <w:tcW w:w="4082" w:type="dxa"/>
            <w:vMerge/>
            <w:shd w:val="clear" w:color="auto" w:fill="auto"/>
            <w:vAlign w:val="center"/>
          </w:tcPr>
          <w:p w14:paraId="39499875"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576A82E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Dislocation</w:t>
            </w:r>
          </w:p>
        </w:tc>
        <w:tc>
          <w:tcPr>
            <w:tcW w:w="4287" w:type="dxa"/>
            <w:shd w:val="clear" w:color="auto" w:fill="FFFFFF"/>
            <w:vAlign w:val="center"/>
          </w:tcPr>
          <w:p w14:paraId="2C2C3C1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Dislocations and complications </w:t>
            </w:r>
          </w:p>
        </w:tc>
        <w:tc>
          <w:tcPr>
            <w:tcW w:w="1273" w:type="dxa"/>
            <w:shd w:val="clear" w:color="auto" w:fill="FFFFFF"/>
            <w:vAlign w:val="center"/>
          </w:tcPr>
          <w:p w14:paraId="380B3C3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 E P </w:t>
            </w:r>
          </w:p>
        </w:tc>
        <w:tc>
          <w:tcPr>
            <w:tcW w:w="1952" w:type="dxa"/>
            <w:shd w:val="clear" w:color="auto" w:fill="FFFFFF"/>
            <w:vAlign w:val="center"/>
          </w:tcPr>
          <w:p w14:paraId="2210EFD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C0CE9DD" w14:textId="77777777">
        <w:trPr>
          <w:trHeight w:val="970"/>
        </w:trPr>
        <w:tc>
          <w:tcPr>
            <w:tcW w:w="4082" w:type="dxa"/>
            <w:vMerge/>
            <w:shd w:val="clear" w:color="auto" w:fill="auto"/>
            <w:vAlign w:val="center"/>
          </w:tcPr>
          <w:p w14:paraId="4F2DAAC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25FCAA9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Extremity Trauma</w:t>
            </w:r>
          </w:p>
        </w:tc>
        <w:tc>
          <w:tcPr>
            <w:tcW w:w="4287" w:type="dxa"/>
            <w:shd w:val="clear" w:color="auto" w:fill="E7E6E6"/>
            <w:vAlign w:val="center"/>
          </w:tcPr>
          <w:p w14:paraId="69287190" w14:textId="77777777" w:rsidR="00FB4140" w:rsidRPr="007C69C4" w:rsidRDefault="00C93543">
            <w:pPr>
              <w:numPr>
                <w:ilvl w:val="0"/>
                <w:numId w:val="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Upper extremity fractures </w:t>
            </w:r>
          </w:p>
          <w:p w14:paraId="4F9988F0" w14:textId="77777777" w:rsidR="00FB4140" w:rsidRPr="007C69C4" w:rsidRDefault="00C93543">
            <w:pPr>
              <w:numPr>
                <w:ilvl w:val="0"/>
                <w:numId w:val="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Lower extremity fractures </w:t>
            </w:r>
          </w:p>
          <w:p w14:paraId="5027410B" w14:textId="77777777" w:rsidR="00FB4140" w:rsidRPr="007C69C4" w:rsidRDefault="00C93543">
            <w:pPr>
              <w:numPr>
                <w:ilvl w:val="0"/>
                <w:numId w:val="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Childhood fractures</w:t>
            </w:r>
          </w:p>
          <w:p w14:paraId="0CF72561" w14:textId="77777777" w:rsidR="00FB4140" w:rsidRPr="007C69C4" w:rsidRDefault="00C93543">
            <w:pPr>
              <w:numPr>
                <w:ilvl w:val="0"/>
                <w:numId w:val="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Approach to multiple trauma patients </w:t>
            </w:r>
          </w:p>
          <w:p w14:paraId="0061C0AD" w14:textId="77777777" w:rsidR="00FB4140" w:rsidRPr="007C69C4" w:rsidRDefault="00C93543">
            <w:pPr>
              <w:numPr>
                <w:ilvl w:val="0"/>
                <w:numId w:val="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Spinal Traumas </w:t>
            </w:r>
          </w:p>
        </w:tc>
        <w:tc>
          <w:tcPr>
            <w:tcW w:w="1273" w:type="dxa"/>
            <w:shd w:val="clear" w:color="auto" w:fill="E7E6E6"/>
            <w:vAlign w:val="center"/>
          </w:tcPr>
          <w:p w14:paraId="4129566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E</w:t>
            </w:r>
          </w:p>
        </w:tc>
        <w:tc>
          <w:tcPr>
            <w:tcW w:w="1952" w:type="dxa"/>
            <w:shd w:val="clear" w:color="auto" w:fill="E7E6E6"/>
            <w:vAlign w:val="center"/>
          </w:tcPr>
          <w:p w14:paraId="69E5B2E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2850A40" w14:textId="77777777">
        <w:trPr>
          <w:trHeight w:val="269"/>
        </w:trPr>
        <w:tc>
          <w:tcPr>
            <w:tcW w:w="4082" w:type="dxa"/>
            <w:vMerge/>
            <w:shd w:val="clear" w:color="auto" w:fill="auto"/>
            <w:vAlign w:val="center"/>
          </w:tcPr>
          <w:p w14:paraId="067481A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3E9DB5C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Arthritis</w:t>
            </w:r>
          </w:p>
        </w:tc>
        <w:tc>
          <w:tcPr>
            <w:tcW w:w="4287" w:type="dxa"/>
            <w:shd w:val="clear" w:color="auto" w:fill="FFFFFF"/>
            <w:vAlign w:val="center"/>
          </w:tcPr>
          <w:p w14:paraId="4352BD20" w14:textId="77777777" w:rsidR="00FB4140" w:rsidRPr="007C69C4" w:rsidRDefault="00C93543">
            <w:pPr>
              <w:numPr>
                <w:ilvl w:val="0"/>
                <w:numId w:val="10"/>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582E52CF" w14:textId="77777777" w:rsidR="00FB4140" w:rsidRPr="007C69C4" w:rsidRDefault="00C93543">
            <w:pPr>
              <w:numPr>
                <w:ilvl w:val="0"/>
                <w:numId w:val="10"/>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p w14:paraId="042BB568" w14:textId="77777777" w:rsidR="00FB4140" w:rsidRPr="007C69C4" w:rsidRDefault="00C93543">
            <w:pPr>
              <w:numPr>
                <w:ilvl w:val="0"/>
                <w:numId w:val="10"/>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Surgical treatment in osteoarthritis</w:t>
            </w:r>
          </w:p>
        </w:tc>
        <w:tc>
          <w:tcPr>
            <w:tcW w:w="1273" w:type="dxa"/>
            <w:shd w:val="clear" w:color="auto" w:fill="FFFFFF"/>
            <w:vAlign w:val="center"/>
          </w:tcPr>
          <w:p w14:paraId="1BDB00F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shd w:val="clear" w:color="auto" w:fill="FFFFFF"/>
            <w:vAlign w:val="center"/>
          </w:tcPr>
          <w:p w14:paraId="3BC0E7A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3A89A0C6" w14:textId="77777777">
        <w:trPr>
          <w:trHeight w:val="227"/>
        </w:trPr>
        <w:tc>
          <w:tcPr>
            <w:tcW w:w="4082" w:type="dxa"/>
            <w:vMerge w:val="restart"/>
            <w:shd w:val="clear" w:color="auto" w:fill="E7E6E6"/>
            <w:vAlign w:val="center"/>
          </w:tcPr>
          <w:p w14:paraId="74E725BE" w14:textId="77777777" w:rsidR="00FB4140" w:rsidRPr="007C69C4" w:rsidRDefault="00FB4140">
            <w:pPr>
              <w:spacing w:after="0" w:line="240" w:lineRule="auto"/>
              <w:rPr>
                <w:rFonts w:ascii="Times New Roman" w:hAnsi="Times New Roman" w:cs="Times New Roman"/>
                <w:b/>
                <w:sz w:val="20"/>
                <w:szCs w:val="20"/>
              </w:rPr>
            </w:pPr>
          </w:p>
          <w:p w14:paraId="629FEAD3" w14:textId="77777777" w:rsidR="00FB4140" w:rsidRPr="007C69C4" w:rsidRDefault="00FB4140">
            <w:pPr>
              <w:spacing w:after="0" w:line="240" w:lineRule="auto"/>
              <w:rPr>
                <w:rFonts w:ascii="Times New Roman" w:hAnsi="Times New Roman" w:cs="Times New Roman"/>
                <w:b/>
                <w:sz w:val="20"/>
                <w:szCs w:val="20"/>
              </w:rPr>
            </w:pPr>
          </w:p>
          <w:p w14:paraId="2C0083C9" w14:textId="77777777" w:rsidR="00FB4140" w:rsidRPr="007C69C4" w:rsidRDefault="00FB4140">
            <w:pPr>
              <w:spacing w:after="0" w:line="240" w:lineRule="auto"/>
              <w:rPr>
                <w:rFonts w:ascii="Times New Roman" w:hAnsi="Times New Roman" w:cs="Times New Roman"/>
                <w:b/>
                <w:sz w:val="20"/>
                <w:szCs w:val="20"/>
              </w:rPr>
            </w:pPr>
          </w:p>
          <w:p w14:paraId="2ACC7569" w14:textId="77777777" w:rsidR="00FB4140" w:rsidRPr="007C69C4" w:rsidRDefault="00FB4140">
            <w:pPr>
              <w:spacing w:after="0" w:line="240" w:lineRule="auto"/>
              <w:rPr>
                <w:rFonts w:ascii="Times New Roman" w:hAnsi="Times New Roman" w:cs="Times New Roman"/>
                <w:b/>
                <w:sz w:val="20"/>
                <w:szCs w:val="20"/>
              </w:rPr>
            </w:pPr>
          </w:p>
          <w:p w14:paraId="00C10A40" w14:textId="77777777" w:rsidR="00FB4140" w:rsidRPr="007C69C4" w:rsidRDefault="00FB4140">
            <w:pPr>
              <w:spacing w:after="0" w:line="240" w:lineRule="auto"/>
              <w:rPr>
                <w:rFonts w:ascii="Times New Roman" w:hAnsi="Times New Roman" w:cs="Times New Roman"/>
                <w:b/>
                <w:sz w:val="20"/>
                <w:szCs w:val="20"/>
              </w:rPr>
            </w:pPr>
          </w:p>
          <w:p w14:paraId="08B2E935" w14:textId="77777777" w:rsidR="00FB4140" w:rsidRPr="007C69C4" w:rsidRDefault="00FB4140">
            <w:pPr>
              <w:spacing w:after="0" w:line="240" w:lineRule="auto"/>
              <w:rPr>
                <w:rFonts w:ascii="Times New Roman" w:hAnsi="Times New Roman" w:cs="Times New Roman"/>
                <w:b/>
                <w:sz w:val="20"/>
                <w:szCs w:val="20"/>
              </w:rPr>
            </w:pPr>
          </w:p>
          <w:p w14:paraId="52A95352"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RESTRICTED RANGE OF MOTION IN JOINTS</w:t>
            </w:r>
          </w:p>
          <w:p w14:paraId="44EE578E" w14:textId="77777777" w:rsidR="00FB4140" w:rsidRPr="007C69C4" w:rsidRDefault="00FB4140">
            <w:pPr>
              <w:spacing w:after="0" w:line="240" w:lineRule="auto"/>
              <w:rPr>
                <w:rFonts w:ascii="Times New Roman" w:hAnsi="Times New Roman" w:cs="Times New Roman"/>
                <w:b/>
                <w:color w:val="FF0000"/>
                <w:sz w:val="20"/>
                <w:szCs w:val="20"/>
              </w:rPr>
            </w:pPr>
          </w:p>
        </w:tc>
        <w:tc>
          <w:tcPr>
            <w:tcW w:w="3143" w:type="dxa"/>
            <w:shd w:val="clear" w:color="auto" w:fill="E7E6E6"/>
            <w:vAlign w:val="center"/>
          </w:tcPr>
          <w:p w14:paraId="06A1ADD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4287" w:type="dxa"/>
            <w:shd w:val="clear" w:color="auto" w:fill="E7E6E6"/>
            <w:vAlign w:val="center"/>
          </w:tcPr>
          <w:p w14:paraId="0395EC7E" w14:textId="77777777" w:rsidR="00FB4140" w:rsidRPr="007C69C4" w:rsidRDefault="00C93543">
            <w:pPr>
              <w:numPr>
                <w:ilvl w:val="0"/>
                <w:numId w:val="12"/>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299E4EC7" w14:textId="77777777" w:rsidR="00FB4140" w:rsidRPr="007C69C4" w:rsidRDefault="00C93543">
            <w:pPr>
              <w:numPr>
                <w:ilvl w:val="0"/>
                <w:numId w:val="12"/>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p w14:paraId="3940FA31" w14:textId="77777777" w:rsidR="00FB4140" w:rsidRPr="007C69C4" w:rsidRDefault="00C93543">
            <w:pPr>
              <w:numPr>
                <w:ilvl w:val="0"/>
                <w:numId w:val="12"/>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Surgical treatment in osteoarthritis</w:t>
            </w:r>
          </w:p>
        </w:tc>
        <w:tc>
          <w:tcPr>
            <w:tcW w:w="1273" w:type="dxa"/>
            <w:shd w:val="clear" w:color="auto" w:fill="E7E6E6"/>
            <w:vAlign w:val="center"/>
          </w:tcPr>
          <w:p w14:paraId="0CCAF1B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DT P F İ </w:t>
            </w:r>
          </w:p>
        </w:tc>
        <w:tc>
          <w:tcPr>
            <w:tcW w:w="1952" w:type="dxa"/>
            <w:shd w:val="clear" w:color="auto" w:fill="E7E6E6"/>
            <w:vAlign w:val="center"/>
          </w:tcPr>
          <w:p w14:paraId="60A87B2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1CCC5CA3" w14:textId="77777777">
        <w:trPr>
          <w:trHeight w:val="635"/>
        </w:trPr>
        <w:tc>
          <w:tcPr>
            <w:tcW w:w="4082" w:type="dxa"/>
            <w:vMerge/>
            <w:shd w:val="clear" w:color="auto" w:fill="E7E6E6"/>
            <w:vAlign w:val="center"/>
          </w:tcPr>
          <w:p w14:paraId="4CE98D57"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36E0326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Tenosynovitis</w:t>
            </w:r>
          </w:p>
        </w:tc>
        <w:tc>
          <w:tcPr>
            <w:tcW w:w="4287" w:type="dxa"/>
            <w:shd w:val="clear" w:color="auto" w:fill="FFFFFF"/>
            <w:vAlign w:val="center"/>
          </w:tcPr>
          <w:p w14:paraId="51FA4D31" w14:textId="77777777" w:rsidR="00FB4140" w:rsidRPr="007C69C4" w:rsidRDefault="00C93543">
            <w:pPr>
              <w:numPr>
                <w:ilvl w:val="0"/>
                <w:numId w:val="16"/>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Hand and Wrist Diseases</w:t>
            </w:r>
          </w:p>
          <w:p w14:paraId="0A703E59" w14:textId="77777777" w:rsidR="00FB4140" w:rsidRPr="007C69C4" w:rsidRDefault="00C93543">
            <w:pPr>
              <w:numPr>
                <w:ilvl w:val="0"/>
                <w:numId w:val="16"/>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Foot and Ankle Diseases</w:t>
            </w:r>
          </w:p>
          <w:p w14:paraId="0F14A53E" w14:textId="77777777" w:rsidR="00FB4140" w:rsidRPr="007C69C4" w:rsidRDefault="00C93543">
            <w:pPr>
              <w:numPr>
                <w:ilvl w:val="0"/>
                <w:numId w:val="16"/>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of tenosynovitis </w:t>
            </w:r>
          </w:p>
        </w:tc>
        <w:tc>
          <w:tcPr>
            <w:tcW w:w="1273" w:type="dxa"/>
            <w:shd w:val="clear" w:color="auto" w:fill="FFFFFF"/>
            <w:vAlign w:val="center"/>
          </w:tcPr>
          <w:p w14:paraId="2613E4E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w:t>
            </w:r>
          </w:p>
        </w:tc>
        <w:tc>
          <w:tcPr>
            <w:tcW w:w="1952" w:type="dxa"/>
            <w:shd w:val="clear" w:color="auto" w:fill="FFFFFF"/>
            <w:vAlign w:val="center"/>
          </w:tcPr>
          <w:p w14:paraId="6440962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03EE4B7" w14:textId="77777777">
        <w:trPr>
          <w:trHeight w:val="309"/>
        </w:trPr>
        <w:tc>
          <w:tcPr>
            <w:tcW w:w="4082" w:type="dxa"/>
            <w:vMerge/>
            <w:shd w:val="clear" w:color="auto" w:fill="E7E6E6"/>
            <w:vAlign w:val="center"/>
          </w:tcPr>
          <w:p w14:paraId="670A9B3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1CF1DAE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Dislocation</w:t>
            </w:r>
          </w:p>
        </w:tc>
        <w:tc>
          <w:tcPr>
            <w:tcW w:w="4287" w:type="dxa"/>
            <w:shd w:val="clear" w:color="auto" w:fill="E7E6E6"/>
            <w:vAlign w:val="center"/>
          </w:tcPr>
          <w:p w14:paraId="0566EFA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Dislocations and complications </w:t>
            </w:r>
          </w:p>
        </w:tc>
        <w:tc>
          <w:tcPr>
            <w:tcW w:w="1273" w:type="dxa"/>
            <w:shd w:val="clear" w:color="auto" w:fill="E7E6E6"/>
            <w:vAlign w:val="center"/>
          </w:tcPr>
          <w:p w14:paraId="59040A6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E P</w:t>
            </w:r>
          </w:p>
        </w:tc>
        <w:tc>
          <w:tcPr>
            <w:tcW w:w="1952" w:type="dxa"/>
            <w:shd w:val="clear" w:color="auto" w:fill="E7E6E6"/>
            <w:vAlign w:val="center"/>
          </w:tcPr>
          <w:p w14:paraId="0B0F97C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3BD2AAA7" w14:textId="77777777">
        <w:trPr>
          <w:trHeight w:val="253"/>
        </w:trPr>
        <w:tc>
          <w:tcPr>
            <w:tcW w:w="4082" w:type="dxa"/>
            <w:vMerge/>
            <w:shd w:val="clear" w:color="auto" w:fill="E7E6E6"/>
            <w:vAlign w:val="center"/>
          </w:tcPr>
          <w:p w14:paraId="37D9337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2299621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Arthritis</w:t>
            </w:r>
          </w:p>
        </w:tc>
        <w:tc>
          <w:tcPr>
            <w:tcW w:w="4287" w:type="dxa"/>
            <w:shd w:val="clear" w:color="auto" w:fill="FFFFFF"/>
            <w:vAlign w:val="center"/>
          </w:tcPr>
          <w:p w14:paraId="71549C63" w14:textId="77777777" w:rsidR="00FB4140" w:rsidRPr="007C69C4" w:rsidRDefault="00C93543">
            <w:pPr>
              <w:numPr>
                <w:ilvl w:val="0"/>
                <w:numId w:val="1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56007D39" w14:textId="77777777" w:rsidR="00FB4140" w:rsidRPr="007C69C4" w:rsidRDefault="00C93543">
            <w:pPr>
              <w:numPr>
                <w:ilvl w:val="0"/>
                <w:numId w:val="1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p w14:paraId="6BD0C5E7" w14:textId="77777777" w:rsidR="00FB4140" w:rsidRPr="007C69C4" w:rsidRDefault="00C93543">
            <w:pPr>
              <w:numPr>
                <w:ilvl w:val="0"/>
                <w:numId w:val="17"/>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Surgical treatment in osteoarthritis</w:t>
            </w:r>
          </w:p>
        </w:tc>
        <w:tc>
          <w:tcPr>
            <w:tcW w:w="1273" w:type="dxa"/>
            <w:shd w:val="clear" w:color="auto" w:fill="FFFFFF"/>
            <w:vAlign w:val="center"/>
          </w:tcPr>
          <w:p w14:paraId="434512B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shd w:val="clear" w:color="auto" w:fill="FFFFFF"/>
            <w:vAlign w:val="center"/>
          </w:tcPr>
          <w:p w14:paraId="4BEC1AF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1BD4C396" w14:textId="77777777">
        <w:trPr>
          <w:trHeight w:val="269"/>
        </w:trPr>
        <w:tc>
          <w:tcPr>
            <w:tcW w:w="4082" w:type="dxa"/>
            <w:vMerge/>
            <w:shd w:val="clear" w:color="auto" w:fill="E7E6E6"/>
            <w:vAlign w:val="center"/>
          </w:tcPr>
          <w:p w14:paraId="1BE9A25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6D06672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Developmental Dysplasia of </w:t>
            </w:r>
            <w:proofErr w:type="gramStart"/>
            <w:r w:rsidRPr="007C69C4">
              <w:rPr>
                <w:rFonts w:ascii="Times New Roman" w:hAnsi="Times New Roman" w:cs="Times New Roman"/>
                <w:sz w:val="20"/>
                <w:szCs w:val="20"/>
              </w:rPr>
              <w:t>Hip  (</w:t>
            </w:r>
            <w:proofErr w:type="gramEnd"/>
            <w:r w:rsidRPr="007C69C4">
              <w:rPr>
                <w:rFonts w:ascii="Times New Roman" w:hAnsi="Times New Roman" w:cs="Times New Roman"/>
                <w:sz w:val="20"/>
                <w:szCs w:val="20"/>
              </w:rPr>
              <w:t>Hip Dislocation)</w:t>
            </w:r>
          </w:p>
        </w:tc>
        <w:tc>
          <w:tcPr>
            <w:tcW w:w="4287" w:type="dxa"/>
            <w:shd w:val="clear" w:color="auto" w:fill="E7E6E6"/>
            <w:vAlign w:val="center"/>
          </w:tcPr>
          <w:p w14:paraId="29B04B2A" w14:textId="77777777" w:rsidR="00FB4140" w:rsidRPr="007C69C4" w:rsidRDefault="00C93543">
            <w:pPr>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Developmental Dysplasia of Hip</w:t>
            </w:r>
          </w:p>
        </w:tc>
        <w:tc>
          <w:tcPr>
            <w:tcW w:w="1273" w:type="dxa"/>
            <w:shd w:val="clear" w:color="auto" w:fill="E7E6E6"/>
            <w:vAlign w:val="center"/>
          </w:tcPr>
          <w:p w14:paraId="6B4057CE"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PrD</w:t>
            </w:r>
            <w:proofErr w:type="spellEnd"/>
            <w:r w:rsidRPr="007C69C4">
              <w:rPr>
                <w:rFonts w:ascii="Times New Roman" w:hAnsi="Times New Roman" w:cs="Times New Roman"/>
                <w:sz w:val="20"/>
                <w:szCs w:val="20"/>
              </w:rPr>
              <w:t xml:space="preserve"> P</w:t>
            </w:r>
          </w:p>
        </w:tc>
        <w:tc>
          <w:tcPr>
            <w:tcW w:w="1952" w:type="dxa"/>
            <w:shd w:val="clear" w:color="auto" w:fill="E7E6E6"/>
            <w:vAlign w:val="center"/>
          </w:tcPr>
          <w:p w14:paraId="1E7579F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bl>
    <w:p w14:paraId="4C601693" w14:textId="77777777" w:rsidR="00FB4140" w:rsidRPr="007C69C4" w:rsidRDefault="00FB4140">
      <w:pPr>
        <w:rPr>
          <w:rFonts w:ascii="Times New Roman" w:hAnsi="Times New Roman" w:cs="Times New Roman"/>
          <w:color w:val="FF0000"/>
          <w:sz w:val="20"/>
          <w:szCs w:val="20"/>
        </w:rPr>
      </w:pPr>
    </w:p>
    <w:p w14:paraId="1D4EF160" w14:textId="77777777" w:rsidR="00FB4140" w:rsidRPr="007C69C4" w:rsidRDefault="00FB4140">
      <w:pPr>
        <w:rPr>
          <w:rFonts w:ascii="Times New Roman" w:hAnsi="Times New Roman" w:cs="Times New Roman"/>
          <w:color w:val="FF0000"/>
          <w:sz w:val="20"/>
          <w:szCs w:val="20"/>
        </w:rPr>
      </w:pPr>
    </w:p>
    <w:tbl>
      <w:tblPr>
        <w:tblStyle w:val="a7"/>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3143"/>
        <w:gridCol w:w="4287"/>
        <w:gridCol w:w="1273"/>
        <w:gridCol w:w="1952"/>
      </w:tblGrid>
      <w:tr w:rsidR="00FB4140" w:rsidRPr="007C69C4" w14:paraId="5E092AE1" w14:textId="77777777">
        <w:trPr>
          <w:trHeight w:val="600"/>
        </w:trPr>
        <w:tc>
          <w:tcPr>
            <w:tcW w:w="4082" w:type="dxa"/>
            <w:shd w:val="clear" w:color="auto" w:fill="002060"/>
            <w:vAlign w:val="center"/>
          </w:tcPr>
          <w:p w14:paraId="788EBFE5"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lastRenderedPageBreak/>
              <w:t>SYMPTOMS/CONDITIONS</w:t>
            </w:r>
          </w:p>
        </w:tc>
        <w:tc>
          <w:tcPr>
            <w:tcW w:w="3143" w:type="dxa"/>
            <w:shd w:val="clear" w:color="auto" w:fill="002060"/>
            <w:vAlign w:val="center"/>
          </w:tcPr>
          <w:p w14:paraId="1764B419"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CORE DISEASES / CLINICAL PROBLEMS</w:t>
            </w:r>
          </w:p>
        </w:tc>
        <w:tc>
          <w:tcPr>
            <w:tcW w:w="4287" w:type="dxa"/>
            <w:shd w:val="clear" w:color="auto" w:fill="002060"/>
            <w:vAlign w:val="center"/>
          </w:tcPr>
          <w:p w14:paraId="0D5DD8F5" w14:textId="67353FCB" w:rsidR="00FB4140" w:rsidRPr="007C69C4" w:rsidRDefault="006F3D15" w:rsidP="00C64BD9">
            <w:pPr>
              <w:spacing w:after="0" w:line="240" w:lineRule="auto"/>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TERM 5 COURSE NAME</w:t>
            </w:r>
          </w:p>
        </w:tc>
        <w:tc>
          <w:tcPr>
            <w:tcW w:w="1273" w:type="dxa"/>
            <w:shd w:val="clear" w:color="auto" w:fill="002060"/>
            <w:vAlign w:val="center"/>
          </w:tcPr>
          <w:p w14:paraId="6458F97B"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LEVEL OF LEARNING</w:t>
            </w:r>
          </w:p>
        </w:tc>
        <w:tc>
          <w:tcPr>
            <w:tcW w:w="1952" w:type="dxa"/>
            <w:shd w:val="clear" w:color="auto" w:fill="002060"/>
            <w:vAlign w:val="center"/>
          </w:tcPr>
          <w:p w14:paraId="4467D2A7"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MEASUREMENT EVALUATION</w:t>
            </w:r>
          </w:p>
        </w:tc>
      </w:tr>
      <w:tr w:rsidR="00FB4140" w:rsidRPr="007C69C4" w14:paraId="55C8FEC6" w14:textId="77777777">
        <w:trPr>
          <w:trHeight w:val="271"/>
        </w:trPr>
        <w:tc>
          <w:tcPr>
            <w:tcW w:w="4082" w:type="dxa"/>
            <w:vMerge w:val="restart"/>
            <w:shd w:val="clear" w:color="auto" w:fill="FFFFFF"/>
            <w:vAlign w:val="center"/>
          </w:tcPr>
          <w:p w14:paraId="20BEEE41"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MUSCULOSKELETAL SYSTEM PAIN (Back, Neck, Back, Hip and Extremity Pain)</w:t>
            </w:r>
          </w:p>
          <w:p w14:paraId="57C6F865" w14:textId="77777777" w:rsidR="00FB4140" w:rsidRPr="007C69C4" w:rsidRDefault="00FB4140">
            <w:pPr>
              <w:rPr>
                <w:rFonts w:ascii="Times New Roman" w:hAnsi="Times New Roman" w:cs="Times New Roman"/>
                <w:b/>
                <w:sz w:val="20"/>
                <w:szCs w:val="20"/>
              </w:rPr>
            </w:pPr>
          </w:p>
        </w:tc>
        <w:tc>
          <w:tcPr>
            <w:tcW w:w="3143" w:type="dxa"/>
            <w:shd w:val="clear" w:color="auto" w:fill="E7E6E6"/>
            <w:vAlign w:val="center"/>
          </w:tcPr>
          <w:p w14:paraId="0734312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4287" w:type="dxa"/>
            <w:shd w:val="clear" w:color="auto" w:fill="E7E6E6"/>
            <w:vAlign w:val="center"/>
          </w:tcPr>
          <w:p w14:paraId="784E85AC" w14:textId="77777777" w:rsidR="00FB4140" w:rsidRPr="007C69C4" w:rsidRDefault="00C93543">
            <w:pPr>
              <w:numPr>
                <w:ilvl w:val="0"/>
                <w:numId w:val="1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776B15E3" w14:textId="77777777" w:rsidR="00FB4140" w:rsidRPr="007C69C4" w:rsidRDefault="00C93543">
            <w:pPr>
              <w:numPr>
                <w:ilvl w:val="0"/>
                <w:numId w:val="1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p w14:paraId="62338FC9" w14:textId="77777777" w:rsidR="00FB4140" w:rsidRPr="007C69C4" w:rsidRDefault="00C93543">
            <w:pPr>
              <w:numPr>
                <w:ilvl w:val="0"/>
                <w:numId w:val="18"/>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in osteoarthritis </w:t>
            </w:r>
          </w:p>
        </w:tc>
        <w:tc>
          <w:tcPr>
            <w:tcW w:w="1273" w:type="dxa"/>
            <w:shd w:val="clear" w:color="auto" w:fill="E7E6E6"/>
            <w:vAlign w:val="center"/>
          </w:tcPr>
          <w:p w14:paraId="6F2008A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 P F</w:t>
            </w:r>
          </w:p>
        </w:tc>
        <w:tc>
          <w:tcPr>
            <w:tcW w:w="1952" w:type="dxa"/>
            <w:shd w:val="clear" w:color="auto" w:fill="E7E6E6"/>
            <w:vAlign w:val="center"/>
          </w:tcPr>
          <w:p w14:paraId="3AF7F6E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B8EE41D" w14:textId="77777777">
        <w:trPr>
          <w:trHeight w:val="275"/>
        </w:trPr>
        <w:tc>
          <w:tcPr>
            <w:tcW w:w="4082" w:type="dxa"/>
            <w:vMerge/>
            <w:shd w:val="clear" w:color="auto" w:fill="FFFFFF"/>
            <w:vAlign w:val="center"/>
          </w:tcPr>
          <w:p w14:paraId="1AE2C48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089942C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Tenosynovitis</w:t>
            </w:r>
          </w:p>
        </w:tc>
        <w:tc>
          <w:tcPr>
            <w:tcW w:w="4287" w:type="dxa"/>
            <w:shd w:val="clear" w:color="auto" w:fill="FFFFFF"/>
            <w:vAlign w:val="center"/>
          </w:tcPr>
          <w:p w14:paraId="7AA3DC27" w14:textId="77777777" w:rsidR="00FB4140" w:rsidRPr="007C69C4" w:rsidRDefault="00C93543">
            <w:pPr>
              <w:numPr>
                <w:ilvl w:val="0"/>
                <w:numId w:val="19"/>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Hand and Wrist Diseases</w:t>
            </w:r>
          </w:p>
          <w:p w14:paraId="7B41BAC7" w14:textId="77777777" w:rsidR="00FB4140" w:rsidRPr="007C69C4" w:rsidRDefault="00C93543">
            <w:pPr>
              <w:numPr>
                <w:ilvl w:val="0"/>
                <w:numId w:val="19"/>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Foot and Ankle Diseases</w:t>
            </w:r>
          </w:p>
          <w:p w14:paraId="23A752D0" w14:textId="77777777" w:rsidR="00FB4140" w:rsidRPr="007C69C4" w:rsidRDefault="00C93543">
            <w:pPr>
              <w:numPr>
                <w:ilvl w:val="0"/>
                <w:numId w:val="19"/>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of tenosynovitis  </w:t>
            </w:r>
          </w:p>
        </w:tc>
        <w:tc>
          <w:tcPr>
            <w:tcW w:w="1273" w:type="dxa"/>
            <w:shd w:val="clear" w:color="auto" w:fill="FFFFFF"/>
            <w:vAlign w:val="center"/>
          </w:tcPr>
          <w:p w14:paraId="6520CC6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w:t>
            </w:r>
          </w:p>
        </w:tc>
        <w:tc>
          <w:tcPr>
            <w:tcW w:w="1952" w:type="dxa"/>
            <w:shd w:val="clear" w:color="auto" w:fill="FFFFFF"/>
            <w:vAlign w:val="center"/>
          </w:tcPr>
          <w:p w14:paraId="364E794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BF73449" w14:textId="77777777">
        <w:trPr>
          <w:trHeight w:val="279"/>
        </w:trPr>
        <w:tc>
          <w:tcPr>
            <w:tcW w:w="4082" w:type="dxa"/>
            <w:vMerge/>
            <w:shd w:val="clear" w:color="auto" w:fill="FFFFFF"/>
            <w:vAlign w:val="center"/>
          </w:tcPr>
          <w:p w14:paraId="33D2388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22CE6C0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Dislocation</w:t>
            </w:r>
          </w:p>
        </w:tc>
        <w:tc>
          <w:tcPr>
            <w:tcW w:w="4287" w:type="dxa"/>
            <w:shd w:val="clear" w:color="auto" w:fill="E7E6E6"/>
            <w:vAlign w:val="center"/>
          </w:tcPr>
          <w:p w14:paraId="6413271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Dislocations and complications </w:t>
            </w:r>
          </w:p>
        </w:tc>
        <w:tc>
          <w:tcPr>
            <w:tcW w:w="1273" w:type="dxa"/>
            <w:shd w:val="clear" w:color="auto" w:fill="E7E6E6"/>
            <w:vAlign w:val="center"/>
          </w:tcPr>
          <w:p w14:paraId="4DCFF32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E P</w:t>
            </w:r>
          </w:p>
        </w:tc>
        <w:tc>
          <w:tcPr>
            <w:tcW w:w="1952" w:type="dxa"/>
            <w:shd w:val="clear" w:color="auto" w:fill="E7E6E6"/>
            <w:vAlign w:val="center"/>
          </w:tcPr>
          <w:p w14:paraId="3DAEF4E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40BED83B" w14:textId="77777777">
        <w:trPr>
          <w:trHeight w:val="269"/>
        </w:trPr>
        <w:tc>
          <w:tcPr>
            <w:tcW w:w="4082" w:type="dxa"/>
            <w:vMerge/>
            <w:shd w:val="clear" w:color="auto" w:fill="FFFFFF"/>
            <w:vAlign w:val="center"/>
          </w:tcPr>
          <w:p w14:paraId="559DCEF4"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FFFFFF"/>
            <w:vAlign w:val="center"/>
          </w:tcPr>
          <w:p w14:paraId="221938F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Arthritis</w:t>
            </w:r>
          </w:p>
        </w:tc>
        <w:tc>
          <w:tcPr>
            <w:tcW w:w="4287" w:type="dxa"/>
            <w:shd w:val="clear" w:color="auto" w:fill="FFFFFF"/>
            <w:vAlign w:val="center"/>
          </w:tcPr>
          <w:p w14:paraId="3CAC0D4A" w14:textId="77777777" w:rsidR="00FB4140" w:rsidRPr="007C69C4" w:rsidRDefault="00C93543">
            <w:pPr>
              <w:numPr>
                <w:ilvl w:val="0"/>
                <w:numId w:val="20"/>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2F869F62" w14:textId="77777777" w:rsidR="00FB4140" w:rsidRPr="007C69C4" w:rsidRDefault="00C93543">
            <w:pPr>
              <w:numPr>
                <w:ilvl w:val="0"/>
                <w:numId w:val="20"/>
              </w:numPr>
              <w:pBdr>
                <w:top w:val="nil"/>
                <w:left w:val="nil"/>
                <w:bottom w:val="nil"/>
                <w:right w:val="nil"/>
                <w:between w:val="nil"/>
              </w:pBd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Hip Diseases</w:t>
            </w:r>
          </w:p>
        </w:tc>
        <w:tc>
          <w:tcPr>
            <w:tcW w:w="1273" w:type="dxa"/>
            <w:shd w:val="clear" w:color="auto" w:fill="FFFFFF"/>
            <w:vAlign w:val="center"/>
          </w:tcPr>
          <w:p w14:paraId="5A9D41B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shd w:val="clear" w:color="auto" w:fill="FFFFFF"/>
            <w:vAlign w:val="center"/>
          </w:tcPr>
          <w:p w14:paraId="5DEF4F3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49E19224" w14:textId="77777777">
        <w:trPr>
          <w:trHeight w:val="505"/>
        </w:trPr>
        <w:tc>
          <w:tcPr>
            <w:tcW w:w="4082" w:type="dxa"/>
            <w:vMerge/>
            <w:shd w:val="clear" w:color="auto" w:fill="FFFFFF"/>
            <w:vAlign w:val="center"/>
          </w:tcPr>
          <w:p w14:paraId="747A34CF"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E7E6E6"/>
            <w:vAlign w:val="center"/>
          </w:tcPr>
          <w:p w14:paraId="0F48E03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Shoulder pains </w:t>
            </w:r>
          </w:p>
        </w:tc>
        <w:tc>
          <w:tcPr>
            <w:tcW w:w="4287" w:type="dxa"/>
            <w:shd w:val="clear" w:color="auto" w:fill="E7E6E6"/>
            <w:vAlign w:val="center"/>
          </w:tcPr>
          <w:p w14:paraId="79CD55F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of shoulder and elbow diseases </w:t>
            </w:r>
          </w:p>
        </w:tc>
        <w:tc>
          <w:tcPr>
            <w:tcW w:w="1273" w:type="dxa"/>
            <w:shd w:val="clear" w:color="auto" w:fill="E7E6E6"/>
            <w:vAlign w:val="center"/>
          </w:tcPr>
          <w:p w14:paraId="5568F93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DT</w:t>
            </w:r>
          </w:p>
        </w:tc>
        <w:tc>
          <w:tcPr>
            <w:tcW w:w="1952" w:type="dxa"/>
            <w:shd w:val="clear" w:color="auto" w:fill="E7E6E6"/>
            <w:vAlign w:val="center"/>
          </w:tcPr>
          <w:p w14:paraId="372CB9D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5A3BDCE" w14:textId="77777777">
        <w:tc>
          <w:tcPr>
            <w:tcW w:w="4082" w:type="dxa"/>
            <w:vMerge/>
            <w:shd w:val="clear" w:color="auto" w:fill="FFFFFF"/>
            <w:vAlign w:val="center"/>
          </w:tcPr>
          <w:p w14:paraId="6DB05BA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auto"/>
            <w:vAlign w:val="center"/>
          </w:tcPr>
          <w:p w14:paraId="21B8D0B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Lower back pain </w:t>
            </w:r>
          </w:p>
        </w:tc>
        <w:tc>
          <w:tcPr>
            <w:tcW w:w="4287" w:type="dxa"/>
            <w:shd w:val="clear" w:color="auto" w:fill="FFFFFF"/>
            <w:vAlign w:val="center"/>
          </w:tcPr>
          <w:p w14:paraId="4A2BB50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Spinal Traumas</w:t>
            </w:r>
          </w:p>
          <w:p w14:paraId="09CD92E3" w14:textId="77777777" w:rsidR="00FB4140" w:rsidRPr="007C69C4" w:rsidRDefault="00FB4140">
            <w:pPr>
              <w:spacing w:after="0" w:line="240" w:lineRule="auto"/>
              <w:rPr>
                <w:rFonts w:ascii="Times New Roman" w:hAnsi="Times New Roman" w:cs="Times New Roman"/>
                <w:sz w:val="20"/>
                <w:szCs w:val="20"/>
              </w:rPr>
            </w:pPr>
          </w:p>
        </w:tc>
        <w:tc>
          <w:tcPr>
            <w:tcW w:w="1273" w:type="dxa"/>
            <w:shd w:val="clear" w:color="auto" w:fill="FFFFFF"/>
            <w:vAlign w:val="center"/>
          </w:tcPr>
          <w:p w14:paraId="2E88B5C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 </w:t>
            </w:r>
          </w:p>
        </w:tc>
        <w:tc>
          <w:tcPr>
            <w:tcW w:w="1952" w:type="dxa"/>
            <w:shd w:val="clear" w:color="auto" w:fill="FFFFFF"/>
            <w:vAlign w:val="center"/>
          </w:tcPr>
          <w:p w14:paraId="4DB3612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53F1587B" w14:textId="77777777">
        <w:trPr>
          <w:trHeight w:val="277"/>
        </w:trPr>
        <w:tc>
          <w:tcPr>
            <w:tcW w:w="4082" w:type="dxa"/>
            <w:vMerge/>
            <w:shd w:val="clear" w:color="auto" w:fill="FFFFFF"/>
            <w:vAlign w:val="center"/>
          </w:tcPr>
          <w:p w14:paraId="25B58C7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143" w:type="dxa"/>
            <w:shd w:val="clear" w:color="auto" w:fill="auto"/>
            <w:vAlign w:val="center"/>
          </w:tcPr>
          <w:p w14:paraId="40DA51D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Bone Tumors </w:t>
            </w:r>
          </w:p>
        </w:tc>
        <w:tc>
          <w:tcPr>
            <w:tcW w:w="4287" w:type="dxa"/>
            <w:shd w:val="clear" w:color="auto" w:fill="FFFFFF"/>
            <w:vAlign w:val="center"/>
          </w:tcPr>
          <w:p w14:paraId="1281E60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Bone tumors </w:t>
            </w:r>
          </w:p>
        </w:tc>
        <w:tc>
          <w:tcPr>
            <w:tcW w:w="1273" w:type="dxa"/>
            <w:shd w:val="clear" w:color="auto" w:fill="FFFFFF"/>
            <w:vAlign w:val="center"/>
          </w:tcPr>
          <w:p w14:paraId="1C62038B"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PrD</w:t>
            </w:r>
            <w:proofErr w:type="spellEnd"/>
          </w:p>
        </w:tc>
        <w:tc>
          <w:tcPr>
            <w:tcW w:w="1952" w:type="dxa"/>
            <w:shd w:val="clear" w:color="auto" w:fill="FFFFFF"/>
            <w:vAlign w:val="center"/>
          </w:tcPr>
          <w:p w14:paraId="772EA80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bl>
    <w:p w14:paraId="6CDC4038"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sz w:val="20"/>
          <w:szCs w:val="20"/>
        </w:rPr>
        <w:br w:type="page"/>
      </w:r>
    </w:p>
    <w:p w14:paraId="46A9F0B9" w14:textId="77777777" w:rsidR="006F3D15" w:rsidRDefault="006F3D15" w:rsidP="006E7C5C">
      <w:pPr>
        <w:spacing w:after="0" w:line="240" w:lineRule="auto"/>
        <w:jc w:val="center"/>
        <w:rPr>
          <w:rFonts w:ascii="Times New Roman" w:hAnsi="Times New Roman" w:cs="Times New Roman"/>
          <w:b/>
          <w:sz w:val="24"/>
          <w:szCs w:val="24"/>
        </w:rPr>
      </w:pPr>
    </w:p>
    <w:p w14:paraId="5898A6DE" w14:textId="2381D91B" w:rsidR="00FB4140" w:rsidRPr="006E7C5C" w:rsidRDefault="006F3D15" w:rsidP="006E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8"/>
        <w:tblW w:w="14737" w:type="dxa"/>
        <w:tblInd w:w="0" w:type="dxa"/>
        <w:tblLayout w:type="fixed"/>
        <w:tblLook w:val="0400" w:firstRow="0" w:lastRow="0" w:firstColumn="0" w:lastColumn="0" w:noHBand="0" w:noVBand="1"/>
      </w:tblPr>
      <w:tblGrid>
        <w:gridCol w:w="4082"/>
        <w:gridCol w:w="3568"/>
        <w:gridCol w:w="3862"/>
        <w:gridCol w:w="1273"/>
        <w:gridCol w:w="1952"/>
      </w:tblGrid>
      <w:tr w:rsidR="00FB4140" w:rsidRPr="007C69C4" w14:paraId="5257AED0" w14:textId="77777777">
        <w:trPr>
          <w:trHeight w:val="600"/>
        </w:trPr>
        <w:tc>
          <w:tcPr>
            <w:tcW w:w="408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3467CAB"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SYMPTOMS/CONDITIONS</w:t>
            </w:r>
          </w:p>
        </w:tc>
        <w:tc>
          <w:tcPr>
            <w:tcW w:w="3568"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229AD25"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CORE DISEASES / CLINICAL PROBLEMS</w:t>
            </w:r>
          </w:p>
        </w:tc>
        <w:tc>
          <w:tcPr>
            <w:tcW w:w="386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3E45C8D" w14:textId="0760487C" w:rsidR="00FB4140" w:rsidRPr="007C69C4" w:rsidRDefault="006F3D15">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lang w:val="en-US"/>
              </w:rPr>
              <w:t>TERM 5 COURSE NAME</w:t>
            </w:r>
          </w:p>
        </w:tc>
        <w:tc>
          <w:tcPr>
            <w:tcW w:w="1273"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ABF6DA8"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LEVEL OF LEARNING</w:t>
            </w:r>
          </w:p>
        </w:tc>
        <w:tc>
          <w:tcPr>
            <w:tcW w:w="195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CDE971B"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METHOD OF EXAMINATION</w:t>
            </w:r>
          </w:p>
        </w:tc>
      </w:tr>
      <w:tr w:rsidR="00FB4140" w:rsidRPr="007C69C4" w14:paraId="522B587E" w14:textId="77777777">
        <w:trPr>
          <w:trHeight w:val="324"/>
        </w:trPr>
        <w:tc>
          <w:tcPr>
            <w:tcW w:w="4082" w:type="dxa"/>
            <w:vMerge w:val="restart"/>
            <w:tcBorders>
              <w:top w:val="single" w:sz="4" w:space="0" w:color="000000"/>
              <w:left w:val="single" w:sz="4" w:space="0" w:color="000000"/>
              <w:right w:val="single" w:sz="4" w:space="0" w:color="000000"/>
            </w:tcBorders>
            <w:shd w:val="clear" w:color="auto" w:fill="auto"/>
            <w:vAlign w:val="center"/>
          </w:tcPr>
          <w:p w14:paraId="08DA50C3"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JOINT PAIN AND SWELLING</w:t>
            </w:r>
          </w:p>
          <w:p w14:paraId="3A58EB3C" w14:textId="77777777" w:rsidR="00FB4140" w:rsidRPr="007C69C4" w:rsidRDefault="00FB4140">
            <w:pPr>
              <w:spacing w:after="0" w:line="240" w:lineRule="auto"/>
              <w:rPr>
                <w:rFonts w:ascii="Times New Roman" w:hAnsi="Times New Roman" w:cs="Times New Roman"/>
                <w:b/>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1E9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266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02F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 P F</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221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56D708C5" w14:textId="77777777">
        <w:trPr>
          <w:trHeight w:val="272"/>
        </w:trPr>
        <w:tc>
          <w:tcPr>
            <w:tcW w:w="4082" w:type="dxa"/>
            <w:vMerge/>
            <w:tcBorders>
              <w:top w:val="single" w:sz="4" w:space="0" w:color="000000"/>
              <w:left w:val="single" w:sz="4" w:space="0" w:color="000000"/>
              <w:right w:val="single" w:sz="4" w:space="0" w:color="000000"/>
            </w:tcBorders>
            <w:shd w:val="clear" w:color="auto" w:fill="auto"/>
            <w:vAlign w:val="center"/>
          </w:tcPr>
          <w:p w14:paraId="63EEC418"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C341" w14:textId="78FFEEFE"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Spondyloarthropathies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7C16" w14:textId="5DDC060A"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Seronegative</w:t>
            </w:r>
            <w:r w:rsidR="00C93543" w:rsidRPr="007C69C4">
              <w:rPr>
                <w:rFonts w:ascii="Times New Roman" w:hAnsi="Times New Roman" w:cs="Times New Roman"/>
                <w:sz w:val="20"/>
                <w:szCs w:val="20"/>
              </w:rPr>
              <w:t xml:space="preserve"> </w:t>
            </w:r>
            <w:r w:rsidRPr="007C69C4">
              <w:rPr>
                <w:rFonts w:ascii="Times New Roman" w:hAnsi="Times New Roman" w:cs="Times New Roman"/>
                <w:sz w:val="20"/>
                <w:szCs w:val="20"/>
              </w:rPr>
              <w:t>Spondyloarthropathies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5247"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320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17B10107" w14:textId="77777777">
        <w:trPr>
          <w:trHeight w:val="321"/>
        </w:trPr>
        <w:tc>
          <w:tcPr>
            <w:tcW w:w="4082" w:type="dxa"/>
            <w:vMerge/>
            <w:tcBorders>
              <w:top w:val="single" w:sz="4" w:space="0" w:color="000000"/>
              <w:left w:val="single" w:sz="4" w:space="0" w:color="000000"/>
              <w:right w:val="single" w:sz="4" w:space="0" w:color="000000"/>
            </w:tcBorders>
            <w:shd w:val="clear" w:color="auto" w:fill="auto"/>
            <w:vAlign w:val="center"/>
          </w:tcPr>
          <w:p w14:paraId="12785BA4"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04F8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D8140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847760"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E4983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5BDB9C0" w14:textId="77777777">
        <w:trPr>
          <w:trHeight w:val="269"/>
        </w:trPr>
        <w:tc>
          <w:tcPr>
            <w:tcW w:w="4082" w:type="dxa"/>
            <w:vMerge/>
            <w:tcBorders>
              <w:top w:val="single" w:sz="4" w:space="0" w:color="000000"/>
              <w:left w:val="single" w:sz="4" w:space="0" w:color="000000"/>
              <w:right w:val="single" w:sz="4" w:space="0" w:color="000000"/>
            </w:tcBorders>
            <w:shd w:val="clear" w:color="auto" w:fill="auto"/>
            <w:vAlign w:val="center"/>
          </w:tcPr>
          <w:p w14:paraId="7C812B1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5F822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Shoulder pains </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11CA6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E5A9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 P F</w:t>
            </w:r>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516F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69225EA6" w14:textId="77777777">
        <w:trPr>
          <w:trHeight w:val="227"/>
        </w:trPr>
        <w:tc>
          <w:tcPr>
            <w:tcW w:w="4082" w:type="dxa"/>
            <w:vMerge w:val="restart"/>
            <w:tcBorders>
              <w:top w:val="single" w:sz="4" w:space="0" w:color="000000"/>
              <w:left w:val="single" w:sz="4" w:space="0" w:color="000000"/>
              <w:right w:val="single" w:sz="4" w:space="0" w:color="000000"/>
            </w:tcBorders>
            <w:shd w:val="clear" w:color="auto" w:fill="auto"/>
            <w:vAlign w:val="center"/>
          </w:tcPr>
          <w:p w14:paraId="7A8BB5F1"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MOBILITY RESTRICTION IN JOINTS</w:t>
            </w:r>
          </w:p>
          <w:p w14:paraId="5CCFCB6C" w14:textId="77777777" w:rsidR="00FB4140" w:rsidRPr="007C69C4" w:rsidRDefault="00FB4140">
            <w:pPr>
              <w:spacing w:after="0" w:line="240" w:lineRule="auto"/>
              <w:rPr>
                <w:rFonts w:ascii="Times New Roman" w:hAnsi="Times New Roman" w:cs="Times New Roman"/>
                <w:b/>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C53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177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F2F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 P F</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144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40A2051A" w14:textId="77777777">
        <w:trPr>
          <w:trHeight w:val="240"/>
        </w:trPr>
        <w:tc>
          <w:tcPr>
            <w:tcW w:w="4082" w:type="dxa"/>
            <w:vMerge/>
            <w:tcBorders>
              <w:top w:val="single" w:sz="4" w:space="0" w:color="000000"/>
              <w:left w:val="single" w:sz="4" w:space="0" w:color="000000"/>
              <w:right w:val="single" w:sz="4" w:space="0" w:color="000000"/>
            </w:tcBorders>
            <w:shd w:val="clear" w:color="auto" w:fill="auto"/>
            <w:vAlign w:val="center"/>
          </w:tcPr>
          <w:p w14:paraId="6696005C"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8C581" w14:textId="2C0D8664"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Tenosynovitis</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DB7E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Soft Tissue Rheumatism</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E53B8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w:t>
            </w:r>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8F09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3BD7E48" w14:textId="77777777">
        <w:trPr>
          <w:trHeight w:val="309"/>
        </w:trPr>
        <w:tc>
          <w:tcPr>
            <w:tcW w:w="4082" w:type="dxa"/>
            <w:vMerge/>
            <w:tcBorders>
              <w:top w:val="single" w:sz="4" w:space="0" w:color="000000"/>
              <w:left w:val="single" w:sz="4" w:space="0" w:color="000000"/>
              <w:right w:val="single" w:sz="4" w:space="0" w:color="000000"/>
            </w:tcBorders>
            <w:shd w:val="clear" w:color="auto" w:fill="auto"/>
            <w:vAlign w:val="center"/>
          </w:tcPr>
          <w:p w14:paraId="22AA9E2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1DA45" w14:textId="40121D58"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Spondyloarthropathies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40F7" w14:textId="47FD19F2"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spondyloarthropathies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A89"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1C8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06B28CC0" w14:textId="77777777">
        <w:trPr>
          <w:trHeight w:val="253"/>
        </w:trPr>
        <w:tc>
          <w:tcPr>
            <w:tcW w:w="4082" w:type="dxa"/>
            <w:vMerge/>
            <w:tcBorders>
              <w:top w:val="single" w:sz="4" w:space="0" w:color="000000"/>
              <w:left w:val="single" w:sz="4" w:space="0" w:color="000000"/>
              <w:right w:val="single" w:sz="4" w:space="0" w:color="000000"/>
            </w:tcBorders>
            <w:shd w:val="clear" w:color="auto" w:fill="auto"/>
            <w:vAlign w:val="center"/>
          </w:tcPr>
          <w:p w14:paraId="37A24BF3"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8812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02AE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BE445"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0115E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31FF7807" w14:textId="77777777">
        <w:trPr>
          <w:trHeight w:val="271"/>
        </w:trPr>
        <w:tc>
          <w:tcPr>
            <w:tcW w:w="4082" w:type="dxa"/>
            <w:vMerge w:val="restart"/>
            <w:tcBorders>
              <w:top w:val="single" w:sz="4" w:space="0" w:color="000000"/>
              <w:left w:val="single" w:sz="4" w:space="0" w:color="000000"/>
              <w:right w:val="single" w:sz="4" w:space="0" w:color="000000"/>
            </w:tcBorders>
            <w:shd w:val="clear" w:color="auto" w:fill="D9D9D9"/>
            <w:vAlign w:val="center"/>
          </w:tcPr>
          <w:p w14:paraId="0ACE53F5"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PAINFUL MUSCULOSKELETAL SYSTEM (Upper back, Neck, Lower back, Hip and Extremities)</w:t>
            </w:r>
          </w:p>
          <w:p w14:paraId="287785F1" w14:textId="77777777" w:rsidR="00FB4140" w:rsidRPr="007C69C4" w:rsidRDefault="00FB4140">
            <w:pPr>
              <w:rPr>
                <w:rFonts w:ascii="Times New Roman" w:hAnsi="Times New Roman" w:cs="Times New Roman"/>
                <w:b/>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5A414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6E24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3EBC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 P F</w:t>
            </w:r>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99027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1D33A1E" w14:textId="77777777">
        <w:trPr>
          <w:trHeight w:val="275"/>
        </w:trPr>
        <w:tc>
          <w:tcPr>
            <w:tcW w:w="4082" w:type="dxa"/>
            <w:vMerge/>
            <w:tcBorders>
              <w:top w:val="single" w:sz="4" w:space="0" w:color="000000"/>
              <w:left w:val="single" w:sz="4" w:space="0" w:color="000000"/>
              <w:right w:val="single" w:sz="4" w:space="0" w:color="000000"/>
            </w:tcBorders>
            <w:shd w:val="clear" w:color="auto" w:fill="D9D9D9"/>
            <w:vAlign w:val="center"/>
          </w:tcPr>
          <w:p w14:paraId="30AC6941"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ABB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Tenosynovitis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7CA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Soft Tissue Rheumatism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EA5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 T </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ACA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DF62A0C" w14:textId="77777777">
        <w:trPr>
          <w:trHeight w:val="279"/>
        </w:trPr>
        <w:tc>
          <w:tcPr>
            <w:tcW w:w="4082" w:type="dxa"/>
            <w:vMerge/>
            <w:tcBorders>
              <w:top w:val="single" w:sz="4" w:space="0" w:color="000000"/>
              <w:left w:val="single" w:sz="4" w:space="0" w:color="000000"/>
              <w:right w:val="single" w:sz="4" w:space="0" w:color="000000"/>
            </w:tcBorders>
            <w:shd w:val="clear" w:color="auto" w:fill="D9D9D9"/>
            <w:vAlign w:val="center"/>
          </w:tcPr>
          <w:p w14:paraId="3F695442"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D24D2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Fibromyalgia</w:t>
            </w:r>
          </w:p>
        </w:tc>
        <w:tc>
          <w:tcPr>
            <w:tcW w:w="3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5CD1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Soft Tissue Rheumatism</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8FC7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FA1B4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887B260" w14:textId="77777777">
        <w:trPr>
          <w:trHeight w:val="269"/>
        </w:trPr>
        <w:tc>
          <w:tcPr>
            <w:tcW w:w="4082" w:type="dxa"/>
            <w:vMerge/>
            <w:tcBorders>
              <w:top w:val="single" w:sz="4" w:space="0" w:color="000000"/>
              <w:left w:val="single" w:sz="4" w:space="0" w:color="000000"/>
              <w:right w:val="single" w:sz="4" w:space="0" w:color="000000"/>
            </w:tcBorders>
            <w:shd w:val="clear" w:color="auto" w:fill="D9D9D9"/>
            <w:vAlign w:val="center"/>
          </w:tcPr>
          <w:p w14:paraId="57B7D684"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5CB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5B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Rheumatoid 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ACBE"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DA41"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7C5D1533" w14:textId="77777777">
        <w:trPr>
          <w:trHeight w:val="273"/>
        </w:trPr>
        <w:tc>
          <w:tcPr>
            <w:tcW w:w="4082" w:type="dxa"/>
            <w:vMerge/>
            <w:tcBorders>
              <w:top w:val="single" w:sz="4" w:space="0" w:color="000000"/>
              <w:left w:val="single" w:sz="4" w:space="0" w:color="000000"/>
              <w:right w:val="single" w:sz="4" w:space="0" w:color="000000"/>
            </w:tcBorders>
            <w:shd w:val="clear" w:color="auto" w:fill="D9D9D9"/>
            <w:vAlign w:val="center"/>
          </w:tcPr>
          <w:p w14:paraId="78D2E0A4"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6A1" w14:textId="5421DA19"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Spondyloarthropathies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4C7D" w14:textId="37CADE59"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spondyloarthropathies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349F" w14:textId="77777777" w:rsidR="00FB4140" w:rsidRPr="007C69C4" w:rsidRDefault="00C93543">
            <w:pPr>
              <w:spacing w:after="0" w:line="240" w:lineRule="auto"/>
              <w:rPr>
                <w:rFonts w:ascii="Times New Roman" w:hAnsi="Times New Roman" w:cs="Times New Roman"/>
                <w:sz w:val="20"/>
                <w:szCs w:val="20"/>
              </w:rPr>
            </w:pPr>
            <w:proofErr w:type="spellStart"/>
            <w:r w:rsidRPr="007C69C4">
              <w:rPr>
                <w:rFonts w:ascii="Times New Roman" w:hAnsi="Times New Roman" w:cs="Times New Roman"/>
                <w:sz w:val="20"/>
                <w:szCs w:val="20"/>
              </w:rPr>
              <w:t>PreD</w:t>
            </w:r>
            <w:proofErr w:type="spellEnd"/>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901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0C4A057D" w14:textId="77777777">
        <w:trPr>
          <w:trHeight w:val="277"/>
        </w:trPr>
        <w:tc>
          <w:tcPr>
            <w:tcW w:w="4082" w:type="dxa"/>
            <w:vMerge/>
            <w:tcBorders>
              <w:top w:val="single" w:sz="4" w:space="0" w:color="000000"/>
              <w:left w:val="single" w:sz="4" w:space="0" w:color="000000"/>
              <w:right w:val="single" w:sz="4" w:space="0" w:color="000000"/>
            </w:tcBorders>
            <w:shd w:val="clear" w:color="auto" w:fill="D9D9D9"/>
            <w:vAlign w:val="center"/>
          </w:tcPr>
          <w:p w14:paraId="1A034AFA"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1FA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Shoulder pains </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2FE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Shoulder pains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0855"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AD67"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600FC561" w14:textId="77777777">
        <w:trPr>
          <w:trHeight w:val="267"/>
        </w:trPr>
        <w:tc>
          <w:tcPr>
            <w:tcW w:w="4082" w:type="dxa"/>
            <w:vMerge/>
            <w:tcBorders>
              <w:top w:val="single" w:sz="4" w:space="0" w:color="000000"/>
              <w:left w:val="single" w:sz="4" w:space="0" w:color="000000"/>
              <w:right w:val="single" w:sz="4" w:space="0" w:color="000000"/>
            </w:tcBorders>
            <w:shd w:val="clear" w:color="auto" w:fill="D9D9D9"/>
            <w:vAlign w:val="center"/>
          </w:tcPr>
          <w:p w14:paraId="0EC1415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56A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Lower back pain </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2906" w14:textId="7CC0D3EC"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Mechanical lower back pain and lumbar disc hernia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C6E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C80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7708130" w14:textId="77777777">
        <w:trPr>
          <w:trHeight w:val="231"/>
        </w:trPr>
        <w:tc>
          <w:tcPr>
            <w:tcW w:w="4082" w:type="dxa"/>
            <w:vMerge/>
            <w:tcBorders>
              <w:top w:val="single" w:sz="4" w:space="0" w:color="000000"/>
              <w:left w:val="single" w:sz="4" w:space="0" w:color="000000"/>
              <w:right w:val="single" w:sz="4" w:space="0" w:color="000000"/>
            </w:tcBorders>
            <w:shd w:val="clear" w:color="auto" w:fill="D9D9D9"/>
            <w:vAlign w:val="center"/>
          </w:tcPr>
          <w:p w14:paraId="5813F85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4D9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Neck pains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885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Neck and back pains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7B8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30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4C9264B5" w14:textId="77777777">
        <w:trPr>
          <w:trHeight w:val="317"/>
        </w:trPr>
        <w:tc>
          <w:tcPr>
            <w:tcW w:w="4082" w:type="dxa"/>
            <w:vMerge w:val="restart"/>
            <w:tcBorders>
              <w:top w:val="single" w:sz="4" w:space="0" w:color="000000"/>
              <w:left w:val="single" w:sz="4" w:space="0" w:color="000000"/>
              <w:right w:val="single" w:sz="4" w:space="0" w:color="000000"/>
            </w:tcBorders>
            <w:shd w:val="clear" w:color="auto" w:fill="auto"/>
          </w:tcPr>
          <w:p w14:paraId="2218E714" w14:textId="77777777" w:rsidR="00FB4140" w:rsidRPr="007C69C4" w:rsidRDefault="00FB4140">
            <w:pPr>
              <w:rPr>
                <w:rFonts w:ascii="Times New Roman" w:hAnsi="Times New Roman" w:cs="Times New Roman"/>
                <w:b/>
                <w:sz w:val="20"/>
                <w:szCs w:val="20"/>
              </w:rPr>
            </w:pPr>
          </w:p>
          <w:p w14:paraId="3065BF89" w14:textId="77777777" w:rsidR="00FB4140" w:rsidRPr="007C69C4" w:rsidRDefault="00C93543">
            <w:pPr>
              <w:rPr>
                <w:rFonts w:ascii="Times New Roman" w:hAnsi="Times New Roman" w:cs="Times New Roman"/>
                <w:b/>
                <w:sz w:val="20"/>
                <w:szCs w:val="20"/>
              </w:rPr>
            </w:pPr>
            <w:r w:rsidRPr="007C69C4">
              <w:rPr>
                <w:rFonts w:ascii="Times New Roman" w:hAnsi="Times New Roman" w:cs="Times New Roman"/>
                <w:b/>
                <w:sz w:val="20"/>
                <w:szCs w:val="20"/>
              </w:rPr>
              <w:t>CHRONIC PAIN</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B95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39B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Osteoarthritis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0BC2"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 P F</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F43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2B76DBE7" w14:textId="77777777">
        <w:trPr>
          <w:trHeight w:val="265"/>
        </w:trPr>
        <w:tc>
          <w:tcPr>
            <w:tcW w:w="4082" w:type="dxa"/>
            <w:vMerge/>
            <w:tcBorders>
              <w:top w:val="single" w:sz="4" w:space="0" w:color="000000"/>
              <w:left w:val="single" w:sz="4" w:space="0" w:color="000000"/>
              <w:right w:val="single" w:sz="4" w:space="0" w:color="000000"/>
            </w:tcBorders>
            <w:shd w:val="clear" w:color="auto" w:fill="auto"/>
          </w:tcPr>
          <w:p w14:paraId="272E5576"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645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Lower back pain</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21FBC" w14:textId="0C8F028B"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Mechanical lower back pain and lumbar disc hernia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64D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2589"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4EA56CA2" w14:textId="77777777">
        <w:trPr>
          <w:trHeight w:val="201"/>
        </w:trPr>
        <w:tc>
          <w:tcPr>
            <w:tcW w:w="4082" w:type="dxa"/>
            <w:vMerge/>
            <w:tcBorders>
              <w:top w:val="single" w:sz="4" w:space="0" w:color="000000"/>
              <w:left w:val="single" w:sz="4" w:space="0" w:color="000000"/>
              <w:right w:val="single" w:sz="4" w:space="0" w:color="000000"/>
            </w:tcBorders>
            <w:shd w:val="clear" w:color="auto" w:fill="auto"/>
          </w:tcPr>
          <w:p w14:paraId="09DEEC5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5FC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Fibromyalgia</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11C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Chronic pain syndromes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55D0"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E7D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57B6862D" w14:textId="77777777" w:rsidTr="00E555F9">
        <w:trPr>
          <w:trHeight w:val="201"/>
        </w:trPr>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14:paraId="3B455AAB"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2776"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Neck pains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D5CD"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Neck and back pains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DDB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D T</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3AFB"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3B773A3A" w14:textId="77777777" w:rsidTr="00E555F9">
        <w:trPr>
          <w:trHeight w:val="315"/>
        </w:trPr>
        <w:tc>
          <w:tcPr>
            <w:tcW w:w="4082" w:type="dxa"/>
            <w:vMerge w:val="restart"/>
            <w:tcBorders>
              <w:top w:val="single" w:sz="4" w:space="0" w:color="000000"/>
              <w:left w:val="single" w:sz="4" w:space="0" w:color="000000"/>
              <w:bottom w:val="single" w:sz="4" w:space="0" w:color="auto"/>
              <w:right w:val="single" w:sz="4" w:space="0" w:color="000000"/>
            </w:tcBorders>
            <w:shd w:val="clear" w:color="auto" w:fill="auto"/>
          </w:tcPr>
          <w:p w14:paraId="104641C5" w14:textId="77777777" w:rsidR="00FB4140" w:rsidRPr="007C69C4" w:rsidRDefault="00FB4140">
            <w:pPr>
              <w:rPr>
                <w:rFonts w:ascii="Times New Roman" w:hAnsi="Times New Roman" w:cs="Times New Roman"/>
                <w:b/>
                <w:sz w:val="20"/>
                <w:szCs w:val="20"/>
              </w:rPr>
            </w:pPr>
          </w:p>
          <w:p w14:paraId="7255D8BD" w14:textId="77777777" w:rsidR="00FB4140" w:rsidRPr="007C69C4" w:rsidRDefault="00C93543">
            <w:pPr>
              <w:rPr>
                <w:rFonts w:ascii="Times New Roman" w:hAnsi="Times New Roman" w:cs="Times New Roman"/>
                <w:b/>
                <w:sz w:val="20"/>
                <w:szCs w:val="20"/>
              </w:rPr>
            </w:pPr>
            <w:r w:rsidRPr="007C69C4">
              <w:rPr>
                <w:rFonts w:ascii="Times New Roman" w:hAnsi="Times New Roman" w:cs="Times New Roman"/>
                <w:b/>
                <w:sz w:val="20"/>
                <w:szCs w:val="20"/>
              </w:rPr>
              <w:t>NEUROPATHIC PAIN</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B10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Lower back pain</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9EB9" w14:textId="65614112"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Mechanical lower back pain and lumbar disc hernia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08D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 T </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97B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Written-Oral</w:t>
            </w:r>
          </w:p>
        </w:tc>
      </w:tr>
      <w:tr w:rsidR="00FB4140" w:rsidRPr="007C69C4" w14:paraId="13EAEC51" w14:textId="77777777" w:rsidTr="00E555F9">
        <w:trPr>
          <w:trHeight w:val="55"/>
        </w:trPr>
        <w:tc>
          <w:tcPr>
            <w:tcW w:w="4082" w:type="dxa"/>
            <w:vMerge/>
            <w:tcBorders>
              <w:top w:val="single" w:sz="4" w:space="0" w:color="000000"/>
              <w:left w:val="single" w:sz="4" w:space="0" w:color="000000"/>
              <w:bottom w:val="single" w:sz="4" w:space="0" w:color="auto"/>
              <w:right w:val="single" w:sz="4" w:space="0" w:color="000000"/>
            </w:tcBorders>
            <w:shd w:val="clear" w:color="auto" w:fill="auto"/>
          </w:tcPr>
          <w:p w14:paraId="6801939E"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F85B" w14:textId="7BA74A9E" w:rsidR="00FB4140" w:rsidRPr="007C69C4" w:rsidRDefault="00077716">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Paraplegy</w:t>
            </w:r>
            <w:r w:rsidR="00C93543" w:rsidRPr="007C69C4">
              <w:rPr>
                <w:rFonts w:ascii="Times New Roman" w:hAnsi="Times New Roman" w:cs="Times New Roman"/>
                <w:sz w:val="20"/>
                <w:szCs w:val="20"/>
              </w:rPr>
              <w:t xml:space="preserve">, </w:t>
            </w:r>
            <w:r w:rsidRPr="007C69C4">
              <w:rPr>
                <w:rFonts w:ascii="Times New Roman" w:hAnsi="Times New Roman" w:cs="Times New Roman"/>
                <w:sz w:val="20"/>
                <w:szCs w:val="20"/>
              </w:rPr>
              <w:t>tetraplegia</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7A5F" w14:textId="1632EB1E"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Spinal </w:t>
            </w:r>
            <w:r w:rsidR="00077716" w:rsidRPr="007C69C4">
              <w:rPr>
                <w:rFonts w:ascii="Times New Roman" w:hAnsi="Times New Roman" w:cs="Times New Roman"/>
                <w:sz w:val="20"/>
                <w:szCs w:val="20"/>
              </w:rPr>
              <w:t>cord</w:t>
            </w:r>
            <w:r w:rsidRPr="007C69C4">
              <w:rPr>
                <w:rFonts w:ascii="Times New Roman" w:hAnsi="Times New Roman" w:cs="Times New Roman"/>
                <w:sz w:val="20"/>
                <w:szCs w:val="20"/>
              </w:rPr>
              <w:t xml:space="preserve"> </w:t>
            </w:r>
            <w:r w:rsidR="00077716" w:rsidRPr="007C69C4">
              <w:rPr>
                <w:rFonts w:ascii="Times New Roman" w:hAnsi="Times New Roman" w:cs="Times New Roman"/>
                <w:sz w:val="20"/>
                <w:szCs w:val="20"/>
              </w:rPr>
              <w:t>injuries</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7B02" w14:textId="77777777" w:rsidR="00FB4140" w:rsidRPr="007C69C4" w:rsidRDefault="00FB4140">
            <w:pPr>
              <w:spacing w:after="0" w:line="240" w:lineRule="auto"/>
              <w:rPr>
                <w:rFonts w:ascii="Times New Roman" w:hAnsi="Times New Roman" w:cs="Times New Roman"/>
                <w:sz w:val="20"/>
                <w:szCs w:val="20"/>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D62A"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w:t>
            </w:r>
          </w:p>
        </w:tc>
      </w:tr>
      <w:tr w:rsidR="00FB4140" w:rsidRPr="007C69C4" w14:paraId="013CD8B0" w14:textId="77777777" w:rsidTr="00E555F9">
        <w:trPr>
          <w:trHeight w:val="200"/>
        </w:trPr>
        <w:tc>
          <w:tcPr>
            <w:tcW w:w="4082" w:type="dxa"/>
            <w:vMerge/>
            <w:tcBorders>
              <w:top w:val="single" w:sz="4" w:space="0" w:color="000000"/>
              <w:left w:val="single" w:sz="4" w:space="0" w:color="000000"/>
              <w:bottom w:val="single" w:sz="4" w:space="0" w:color="auto"/>
              <w:right w:val="single" w:sz="4" w:space="0" w:color="000000"/>
            </w:tcBorders>
            <w:shd w:val="clear" w:color="auto" w:fill="auto"/>
          </w:tcPr>
          <w:p w14:paraId="367897D9"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310E"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Hemiplegia</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BC0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Neurological rehabilitation</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3F7E" w14:textId="77777777" w:rsidR="00FB4140" w:rsidRPr="007C69C4" w:rsidRDefault="00FB4140">
            <w:pPr>
              <w:spacing w:after="0" w:line="240" w:lineRule="auto"/>
              <w:rPr>
                <w:rFonts w:ascii="Times New Roman" w:hAnsi="Times New Roman" w:cs="Times New Roman"/>
                <w:sz w:val="20"/>
                <w:szCs w:val="20"/>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B4A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w:t>
            </w:r>
          </w:p>
        </w:tc>
      </w:tr>
      <w:tr w:rsidR="00FB4140" w:rsidRPr="007C69C4" w14:paraId="59C386BF" w14:textId="77777777" w:rsidTr="00E555F9">
        <w:trPr>
          <w:trHeight w:val="63"/>
        </w:trPr>
        <w:tc>
          <w:tcPr>
            <w:tcW w:w="4082" w:type="dxa"/>
            <w:vMerge/>
            <w:tcBorders>
              <w:top w:val="single" w:sz="4" w:space="0" w:color="000000"/>
              <w:left w:val="single" w:sz="4" w:space="0" w:color="000000"/>
              <w:bottom w:val="single" w:sz="4" w:space="0" w:color="auto"/>
              <w:right w:val="single" w:sz="4" w:space="0" w:color="000000"/>
            </w:tcBorders>
            <w:shd w:val="clear" w:color="auto" w:fill="auto"/>
          </w:tcPr>
          <w:p w14:paraId="16519B00"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1848"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Nerve injuries</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59DC"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Tendon and nerve injuries rehabilitation</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2B09" w14:textId="77777777" w:rsidR="00FB4140" w:rsidRPr="007C69C4" w:rsidRDefault="00FB4140">
            <w:pPr>
              <w:spacing w:after="0" w:line="240" w:lineRule="auto"/>
              <w:rPr>
                <w:rFonts w:ascii="Times New Roman" w:hAnsi="Times New Roman" w:cs="Times New Roman"/>
                <w:sz w:val="20"/>
                <w:szCs w:val="20"/>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B12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written</w:t>
            </w:r>
          </w:p>
        </w:tc>
      </w:tr>
    </w:tbl>
    <w:p w14:paraId="3D1530F8" w14:textId="77777777" w:rsidR="00FB4140" w:rsidRPr="007C69C4" w:rsidRDefault="00C93543">
      <w:pPr>
        <w:spacing w:after="0" w:line="240" w:lineRule="auto"/>
        <w:rPr>
          <w:rFonts w:ascii="Times New Roman" w:hAnsi="Times New Roman" w:cs="Times New Roman"/>
          <w:b/>
          <w:sz w:val="20"/>
          <w:szCs w:val="20"/>
        </w:rPr>
        <w:sectPr w:rsidR="00FB4140" w:rsidRPr="007C69C4">
          <w:pgSz w:w="16838" w:h="11906" w:orient="landscape"/>
          <w:pgMar w:top="1418" w:right="1418" w:bottom="1418" w:left="1418" w:header="709" w:footer="709" w:gutter="0"/>
          <w:cols w:space="708"/>
        </w:sectPr>
      </w:pPr>
      <w:r w:rsidRPr="007C69C4">
        <w:rPr>
          <w:rFonts w:ascii="Times New Roman" w:hAnsi="Times New Roman" w:cs="Times New Roman"/>
          <w:sz w:val="20"/>
          <w:szCs w:val="20"/>
        </w:rPr>
        <w:br w:type="page"/>
      </w:r>
    </w:p>
    <w:tbl>
      <w:tblPr>
        <w:tblStyle w:val="a9"/>
        <w:tblpPr w:leftFromText="141" w:rightFromText="141" w:vertAnchor="text" w:horzAnchor="margin" w:tblpY="4296"/>
        <w:tblW w:w="92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789"/>
      </w:tblGrid>
      <w:tr w:rsidR="00FF7899" w:rsidRPr="007C69C4" w14:paraId="339DF3D2" w14:textId="77777777" w:rsidTr="006F3D15">
        <w:tc>
          <w:tcPr>
            <w:tcW w:w="1418" w:type="dxa"/>
            <w:shd w:val="clear" w:color="auto" w:fill="002060"/>
            <w:vAlign w:val="center"/>
          </w:tcPr>
          <w:p w14:paraId="0410D6B7" w14:textId="64185E18" w:rsidR="00FF7899" w:rsidRPr="007C69C4" w:rsidRDefault="00FF7899" w:rsidP="006F3D15">
            <w:pPr>
              <w:jc w:val="center"/>
              <w:rPr>
                <w:rFonts w:ascii="Times New Roman" w:hAnsi="Times New Roman" w:cs="Times New Roman"/>
                <w:b/>
                <w:color w:val="FFFFFF"/>
                <w:sz w:val="20"/>
                <w:szCs w:val="20"/>
              </w:rPr>
            </w:pPr>
            <w:r w:rsidRPr="007C69C4">
              <w:rPr>
                <w:rFonts w:ascii="Times New Roman" w:hAnsi="Times New Roman" w:cs="Times New Roman"/>
                <w:b/>
                <w:bCs/>
                <w:sz w:val="20"/>
                <w:szCs w:val="20"/>
                <w:lang w:val="en-US"/>
              </w:rPr>
              <w:lastRenderedPageBreak/>
              <w:t>LEARNING LEVEL</w:t>
            </w:r>
          </w:p>
        </w:tc>
        <w:tc>
          <w:tcPr>
            <w:tcW w:w="7789" w:type="dxa"/>
            <w:shd w:val="clear" w:color="auto" w:fill="002060"/>
            <w:vAlign w:val="center"/>
          </w:tcPr>
          <w:p w14:paraId="1509CA2E" w14:textId="1B8909D8" w:rsidR="00FF7899" w:rsidRPr="007C69C4" w:rsidRDefault="00FF7899" w:rsidP="006F3D15">
            <w:pPr>
              <w:jc w:val="center"/>
              <w:rPr>
                <w:rFonts w:ascii="Times New Roman" w:hAnsi="Times New Roman" w:cs="Times New Roman"/>
                <w:b/>
                <w:color w:val="FFFFFF"/>
                <w:sz w:val="20"/>
                <w:szCs w:val="20"/>
              </w:rPr>
            </w:pPr>
            <w:r w:rsidRPr="007C69C4">
              <w:rPr>
                <w:rFonts w:ascii="Times New Roman" w:hAnsi="Times New Roman" w:cs="Times New Roman"/>
                <w:b/>
                <w:bCs/>
                <w:sz w:val="20"/>
                <w:szCs w:val="20"/>
                <w:lang w:val="en-US"/>
              </w:rPr>
              <w:t>EXPLANATION</w:t>
            </w:r>
          </w:p>
        </w:tc>
      </w:tr>
      <w:tr w:rsidR="00FF7899" w:rsidRPr="007C69C4" w14:paraId="20F1FD4E" w14:textId="77777777" w:rsidTr="006F3D15">
        <w:tc>
          <w:tcPr>
            <w:tcW w:w="1418" w:type="dxa"/>
            <w:shd w:val="clear" w:color="auto" w:fill="002060"/>
            <w:vAlign w:val="center"/>
          </w:tcPr>
          <w:p w14:paraId="4D9F801A" w14:textId="2C19D62D" w:rsidR="00FF7899" w:rsidRPr="006E7C5C" w:rsidRDefault="00FF7899" w:rsidP="006F3D15">
            <w:pPr>
              <w:spacing w:line="360" w:lineRule="auto"/>
              <w:jc w:val="center"/>
              <w:rPr>
                <w:rFonts w:ascii="Times New Roman" w:hAnsi="Times New Roman" w:cs="Times New Roman"/>
                <w:b/>
                <w:color w:val="FFFFFF"/>
                <w:sz w:val="16"/>
                <w:szCs w:val="16"/>
              </w:rPr>
            </w:pPr>
            <w:r w:rsidRPr="006E7C5C">
              <w:rPr>
                <w:rFonts w:ascii="Times New Roman" w:hAnsi="Times New Roman" w:cs="Times New Roman"/>
                <w:b/>
                <w:sz w:val="16"/>
                <w:szCs w:val="16"/>
                <w:lang w:val="en-US"/>
              </w:rPr>
              <w:t>E</w:t>
            </w:r>
          </w:p>
        </w:tc>
        <w:tc>
          <w:tcPr>
            <w:tcW w:w="7789" w:type="dxa"/>
            <w:tcMar>
              <w:top w:w="100" w:type="dxa"/>
              <w:left w:w="100" w:type="dxa"/>
              <w:bottom w:w="100" w:type="dxa"/>
              <w:right w:w="100" w:type="dxa"/>
            </w:tcMar>
            <w:vAlign w:val="center"/>
          </w:tcPr>
          <w:p w14:paraId="7B0243DA" w14:textId="32187A04"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 xml:space="preserve">Should be able to recognize the emergency and perform emergency </w:t>
            </w:r>
            <w:proofErr w:type="gramStart"/>
            <w:r w:rsidRPr="006E7C5C">
              <w:rPr>
                <w:rFonts w:ascii="Times New Roman" w:hAnsi="Times New Roman" w:cs="Times New Roman"/>
                <w:sz w:val="16"/>
                <w:szCs w:val="16"/>
                <w:lang w:val="en-US"/>
              </w:rPr>
              <w:t>treatment, and</w:t>
            </w:r>
            <w:proofErr w:type="gramEnd"/>
            <w:r w:rsidRPr="006E7C5C">
              <w:rPr>
                <w:rFonts w:ascii="Times New Roman" w:hAnsi="Times New Roman" w:cs="Times New Roman"/>
                <w:sz w:val="16"/>
                <w:szCs w:val="16"/>
                <w:lang w:val="en-US"/>
              </w:rPr>
              <w:t xml:space="preserve"> refer him/her to a specialist when necessary.</w:t>
            </w:r>
          </w:p>
        </w:tc>
      </w:tr>
      <w:tr w:rsidR="00FF7899" w:rsidRPr="007C69C4" w14:paraId="5CDA13D8" w14:textId="77777777" w:rsidTr="006F3D15">
        <w:tc>
          <w:tcPr>
            <w:tcW w:w="1418" w:type="dxa"/>
            <w:shd w:val="clear" w:color="auto" w:fill="002060"/>
            <w:vAlign w:val="center"/>
          </w:tcPr>
          <w:p w14:paraId="7E8F5D98" w14:textId="17FEBA2B" w:rsidR="00FF7899" w:rsidRPr="006E7C5C" w:rsidRDefault="00FF7899" w:rsidP="006F3D15">
            <w:pPr>
              <w:spacing w:line="360" w:lineRule="auto"/>
              <w:jc w:val="center"/>
              <w:rPr>
                <w:rFonts w:ascii="Times New Roman" w:hAnsi="Times New Roman" w:cs="Times New Roman"/>
                <w:b/>
                <w:color w:val="FFFFFF"/>
                <w:sz w:val="16"/>
                <w:szCs w:val="16"/>
              </w:rPr>
            </w:pPr>
            <w:proofErr w:type="spellStart"/>
            <w:r w:rsidRPr="006E7C5C">
              <w:rPr>
                <w:rFonts w:ascii="Times New Roman" w:hAnsi="Times New Roman" w:cs="Times New Roman"/>
                <w:b/>
                <w:sz w:val="16"/>
                <w:szCs w:val="16"/>
                <w:lang w:val="en-US"/>
              </w:rPr>
              <w:t>PreD</w:t>
            </w:r>
            <w:proofErr w:type="spellEnd"/>
          </w:p>
        </w:tc>
        <w:tc>
          <w:tcPr>
            <w:tcW w:w="7789" w:type="dxa"/>
            <w:tcMar>
              <w:top w:w="100" w:type="dxa"/>
              <w:left w:w="100" w:type="dxa"/>
              <w:bottom w:w="100" w:type="dxa"/>
              <w:right w:w="100" w:type="dxa"/>
            </w:tcMar>
            <w:vAlign w:val="center"/>
          </w:tcPr>
          <w:p w14:paraId="5D067C44" w14:textId="042460C2"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Should be able to make a preliminary diagnosis and make the necessary preliminary actions and direct them to the specialist.</w:t>
            </w:r>
          </w:p>
        </w:tc>
      </w:tr>
      <w:tr w:rsidR="00FF7899" w:rsidRPr="007C69C4" w14:paraId="29E1FD04" w14:textId="77777777" w:rsidTr="006F3D15">
        <w:tc>
          <w:tcPr>
            <w:tcW w:w="1418" w:type="dxa"/>
            <w:shd w:val="clear" w:color="auto" w:fill="002060"/>
            <w:vAlign w:val="center"/>
          </w:tcPr>
          <w:p w14:paraId="353828D3" w14:textId="69CBBF23" w:rsidR="00FF7899" w:rsidRPr="006E7C5C" w:rsidRDefault="00FF7899" w:rsidP="006F3D15">
            <w:pPr>
              <w:spacing w:line="360" w:lineRule="auto"/>
              <w:jc w:val="center"/>
              <w:rPr>
                <w:rFonts w:ascii="Times New Roman" w:hAnsi="Times New Roman" w:cs="Times New Roman"/>
                <w:b/>
                <w:color w:val="FFFFFF"/>
                <w:sz w:val="16"/>
                <w:szCs w:val="16"/>
              </w:rPr>
            </w:pPr>
            <w:r w:rsidRPr="006E7C5C">
              <w:rPr>
                <w:rFonts w:ascii="Times New Roman" w:hAnsi="Times New Roman" w:cs="Times New Roman"/>
                <w:b/>
                <w:sz w:val="16"/>
                <w:szCs w:val="16"/>
                <w:lang w:val="en-US"/>
              </w:rPr>
              <w:t>D</w:t>
            </w:r>
          </w:p>
        </w:tc>
        <w:tc>
          <w:tcPr>
            <w:tcW w:w="7789" w:type="dxa"/>
            <w:tcMar>
              <w:top w:w="100" w:type="dxa"/>
              <w:left w:w="100" w:type="dxa"/>
              <w:bottom w:w="100" w:type="dxa"/>
              <w:right w:w="100" w:type="dxa"/>
            </w:tcMar>
            <w:vAlign w:val="center"/>
          </w:tcPr>
          <w:p w14:paraId="4682FAF2" w14:textId="1F941001"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 xml:space="preserve">Should be able to make a diagnosis and have knowledge about the </w:t>
            </w:r>
            <w:proofErr w:type="gramStart"/>
            <w:r w:rsidRPr="006E7C5C">
              <w:rPr>
                <w:rFonts w:ascii="Times New Roman" w:hAnsi="Times New Roman" w:cs="Times New Roman"/>
                <w:sz w:val="16"/>
                <w:szCs w:val="16"/>
                <w:lang w:val="en-US"/>
              </w:rPr>
              <w:t>treatment, and</w:t>
            </w:r>
            <w:proofErr w:type="gramEnd"/>
            <w:r w:rsidRPr="006E7C5C">
              <w:rPr>
                <w:rFonts w:ascii="Times New Roman" w:hAnsi="Times New Roman" w:cs="Times New Roman"/>
                <w:sz w:val="16"/>
                <w:szCs w:val="16"/>
                <w:lang w:val="en-US"/>
              </w:rPr>
              <w:t xml:space="preserve"> should direct them to the specialist by making the necessary preliminary procedures.</w:t>
            </w:r>
          </w:p>
        </w:tc>
      </w:tr>
      <w:tr w:rsidR="00FF7899" w:rsidRPr="007C69C4" w14:paraId="1ABC2643" w14:textId="77777777" w:rsidTr="006F3D15">
        <w:tc>
          <w:tcPr>
            <w:tcW w:w="1418" w:type="dxa"/>
            <w:shd w:val="clear" w:color="auto" w:fill="002060"/>
            <w:vAlign w:val="center"/>
          </w:tcPr>
          <w:p w14:paraId="5DB459E5" w14:textId="628E89BB" w:rsidR="00FF7899" w:rsidRPr="006E7C5C" w:rsidRDefault="00FF7899" w:rsidP="006F3D15">
            <w:pPr>
              <w:spacing w:line="360" w:lineRule="auto"/>
              <w:jc w:val="center"/>
              <w:rPr>
                <w:rFonts w:ascii="Times New Roman" w:hAnsi="Times New Roman" w:cs="Times New Roman"/>
                <w:b/>
                <w:color w:val="FFFFFF"/>
                <w:sz w:val="16"/>
                <w:szCs w:val="16"/>
              </w:rPr>
            </w:pPr>
            <w:r w:rsidRPr="006E7C5C">
              <w:rPr>
                <w:rFonts w:ascii="Times New Roman" w:hAnsi="Times New Roman" w:cs="Times New Roman"/>
                <w:b/>
                <w:sz w:val="16"/>
                <w:szCs w:val="16"/>
                <w:lang w:val="en-US"/>
              </w:rPr>
              <w:t>DT</w:t>
            </w:r>
          </w:p>
        </w:tc>
        <w:tc>
          <w:tcPr>
            <w:tcW w:w="7789" w:type="dxa"/>
            <w:tcMar>
              <w:top w:w="100" w:type="dxa"/>
              <w:left w:w="100" w:type="dxa"/>
              <w:bottom w:w="100" w:type="dxa"/>
              <w:right w:w="100" w:type="dxa"/>
            </w:tcMar>
            <w:vAlign w:val="center"/>
          </w:tcPr>
          <w:p w14:paraId="6AE97F0E" w14:textId="62C3BCB5"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He should be able to diagnose, treat.</w:t>
            </w:r>
          </w:p>
        </w:tc>
      </w:tr>
      <w:tr w:rsidR="00FF7899" w:rsidRPr="007C69C4" w14:paraId="38948753" w14:textId="77777777" w:rsidTr="006F3D15">
        <w:tc>
          <w:tcPr>
            <w:tcW w:w="1418" w:type="dxa"/>
            <w:shd w:val="clear" w:color="auto" w:fill="002060"/>
            <w:vAlign w:val="center"/>
          </w:tcPr>
          <w:p w14:paraId="3F149AA7" w14:textId="39674666" w:rsidR="00FF7899" w:rsidRPr="006E7C5C" w:rsidRDefault="00FF7899" w:rsidP="006F3D15">
            <w:pPr>
              <w:spacing w:line="360" w:lineRule="auto"/>
              <w:jc w:val="center"/>
              <w:rPr>
                <w:rFonts w:ascii="Times New Roman" w:hAnsi="Times New Roman" w:cs="Times New Roman"/>
                <w:b/>
                <w:color w:val="FFFFFF"/>
                <w:sz w:val="16"/>
                <w:szCs w:val="16"/>
              </w:rPr>
            </w:pPr>
            <w:r w:rsidRPr="006E7C5C">
              <w:rPr>
                <w:rFonts w:ascii="Times New Roman" w:hAnsi="Times New Roman" w:cs="Times New Roman"/>
                <w:b/>
                <w:sz w:val="16"/>
                <w:szCs w:val="16"/>
                <w:lang w:val="en-US"/>
              </w:rPr>
              <w:t>F</w:t>
            </w:r>
          </w:p>
        </w:tc>
        <w:tc>
          <w:tcPr>
            <w:tcW w:w="7789" w:type="dxa"/>
            <w:tcMar>
              <w:top w:w="100" w:type="dxa"/>
              <w:left w:w="100" w:type="dxa"/>
              <w:bottom w:w="100" w:type="dxa"/>
              <w:right w:w="100" w:type="dxa"/>
            </w:tcMar>
            <w:vAlign w:val="center"/>
          </w:tcPr>
          <w:p w14:paraId="147DC8FE" w14:textId="2CB8CD0C"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Should be able to perform long-term follow-up and control in primary care conditions.</w:t>
            </w:r>
          </w:p>
        </w:tc>
      </w:tr>
      <w:tr w:rsidR="00FF7899" w:rsidRPr="007C69C4" w14:paraId="7234A0F7" w14:textId="77777777" w:rsidTr="006F3D15">
        <w:tc>
          <w:tcPr>
            <w:tcW w:w="1418" w:type="dxa"/>
            <w:shd w:val="clear" w:color="auto" w:fill="002060"/>
            <w:vAlign w:val="center"/>
          </w:tcPr>
          <w:p w14:paraId="351846D5" w14:textId="16A01133" w:rsidR="00FF7899" w:rsidRPr="006E7C5C" w:rsidRDefault="00FF7899" w:rsidP="006F3D15">
            <w:pPr>
              <w:spacing w:line="360" w:lineRule="auto"/>
              <w:jc w:val="center"/>
              <w:rPr>
                <w:rFonts w:ascii="Times New Roman" w:hAnsi="Times New Roman" w:cs="Times New Roman"/>
                <w:b/>
                <w:color w:val="FFFFFF"/>
                <w:sz w:val="16"/>
                <w:szCs w:val="16"/>
              </w:rPr>
            </w:pPr>
            <w:r w:rsidRPr="006E7C5C">
              <w:rPr>
                <w:rFonts w:ascii="Times New Roman" w:hAnsi="Times New Roman" w:cs="Times New Roman"/>
                <w:b/>
                <w:sz w:val="16"/>
                <w:szCs w:val="16"/>
                <w:lang w:val="en-US"/>
              </w:rPr>
              <w:t>P</w:t>
            </w:r>
          </w:p>
        </w:tc>
        <w:tc>
          <w:tcPr>
            <w:tcW w:w="7789" w:type="dxa"/>
            <w:tcMar>
              <w:top w:w="100" w:type="dxa"/>
              <w:left w:w="100" w:type="dxa"/>
              <w:bottom w:w="100" w:type="dxa"/>
              <w:right w:w="100" w:type="dxa"/>
            </w:tcMar>
            <w:vAlign w:val="center"/>
          </w:tcPr>
          <w:p w14:paraId="189E07CD" w14:textId="77777777" w:rsidR="00FF7899" w:rsidRPr="006E7C5C" w:rsidRDefault="00FF7899" w:rsidP="006F3D15">
            <w:pPr>
              <w:autoSpaceDE w:val="0"/>
              <w:autoSpaceDN w:val="0"/>
              <w:adjustRightInd w:val="0"/>
              <w:rPr>
                <w:rFonts w:ascii="Times New Roman" w:hAnsi="Times New Roman" w:cs="Times New Roman"/>
                <w:sz w:val="16"/>
                <w:szCs w:val="16"/>
                <w:lang w:val="en-US"/>
              </w:rPr>
            </w:pPr>
            <w:r w:rsidRPr="006E7C5C">
              <w:rPr>
                <w:rFonts w:ascii="Times New Roman" w:hAnsi="Times New Roman" w:cs="Times New Roman"/>
                <w:sz w:val="16"/>
                <w:szCs w:val="16"/>
                <w:lang w:val="en-US"/>
              </w:rPr>
              <w:t>Prevention measures (primary, secondary, tertiary prevention as appropriate/</w:t>
            </w:r>
          </w:p>
          <w:p w14:paraId="7F621E62" w14:textId="019E0590" w:rsidR="00FF7899" w:rsidRPr="006E7C5C" w:rsidRDefault="00FF7899" w:rsidP="006F3D15">
            <w:pPr>
              <w:spacing w:line="276" w:lineRule="auto"/>
              <w:ind w:left="100" w:right="100"/>
              <w:rPr>
                <w:rFonts w:ascii="Times New Roman" w:hAnsi="Times New Roman" w:cs="Times New Roman"/>
                <w:sz w:val="16"/>
                <w:szCs w:val="16"/>
              </w:rPr>
            </w:pPr>
            <w:r w:rsidRPr="006E7C5C">
              <w:rPr>
                <w:rFonts w:ascii="Times New Roman" w:hAnsi="Times New Roman" w:cs="Times New Roman"/>
                <w:sz w:val="16"/>
                <w:szCs w:val="16"/>
                <w:lang w:val="en-US"/>
              </w:rPr>
              <w:t>ones) should be implemented.</w:t>
            </w:r>
          </w:p>
        </w:tc>
      </w:tr>
    </w:tbl>
    <w:p w14:paraId="71045CED" w14:textId="77777777" w:rsidR="00FB4140" w:rsidRPr="007C69C4" w:rsidRDefault="00FB4140">
      <w:pPr>
        <w:widowControl w:val="0"/>
        <w:pBdr>
          <w:top w:val="nil"/>
          <w:left w:val="nil"/>
          <w:bottom w:val="nil"/>
          <w:right w:val="nil"/>
          <w:between w:val="nil"/>
        </w:pBdr>
        <w:spacing w:after="0" w:line="276" w:lineRule="auto"/>
        <w:rPr>
          <w:rFonts w:ascii="Times New Roman" w:hAnsi="Times New Roman" w:cs="Times New Roman"/>
          <w:b/>
          <w:sz w:val="20"/>
          <w:szCs w:val="20"/>
        </w:rPr>
      </w:pPr>
    </w:p>
    <w:p w14:paraId="2C1681AF" w14:textId="77777777" w:rsidR="00FB4140" w:rsidRPr="007C69C4" w:rsidRDefault="00FB4140">
      <w:pPr>
        <w:spacing w:after="0" w:line="240" w:lineRule="auto"/>
        <w:ind w:hanging="567"/>
        <w:jc w:val="both"/>
        <w:rPr>
          <w:rFonts w:ascii="Times New Roman" w:hAnsi="Times New Roman" w:cs="Times New Roman"/>
          <w:b/>
          <w:sz w:val="20"/>
          <w:szCs w:val="20"/>
        </w:rPr>
      </w:pPr>
    </w:p>
    <w:p w14:paraId="7679D882" w14:textId="77777777" w:rsidR="00FB4140" w:rsidRPr="007C69C4" w:rsidRDefault="00FB4140">
      <w:pPr>
        <w:spacing w:after="0" w:line="240" w:lineRule="auto"/>
        <w:ind w:hanging="567"/>
        <w:jc w:val="both"/>
        <w:rPr>
          <w:rFonts w:ascii="Times New Roman" w:hAnsi="Times New Roman" w:cs="Times New Roman"/>
          <w:b/>
          <w:sz w:val="20"/>
          <w:szCs w:val="20"/>
        </w:rPr>
      </w:pPr>
    </w:p>
    <w:p w14:paraId="4D64E366" w14:textId="77777777" w:rsidR="00E555F9" w:rsidRPr="007C69C4" w:rsidRDefault="00E555F9">
      <w:pPr>
        <w:spacing w:after="0" w:line="240" w:lineRule="auto"/>
        <w:ind w:hanging="567"/>
        <w:jc w:val="both"/>
        <w:rPr>
          <w:rFonts w:ascii="Times New Roman" w:hAnsi="Times New Roman" w:cs="Times New Roman"/>
          <w:b/>
          <w:sz w:val="20"/>
          <w:szCs w:val="20"/>
        </w:rPr>
      </w:pPr>
      <w:r w:rsidRPr="007C69C4">
        <w:rPr>
          <w:rFonts w:ascii="Times New Roman" w:hAnsi="Times New Roman" w:cs="Times New Roman"/>
          <w:b/>
          <w:sz w:val="20"/>
          <w:szCs w:val="20"/>
        </w:rPr>
        <w:t xml:space="preserve">               </w:t>
      </w:r>
    </w:p>
    <w:p w14:paraId="402C41C0" w14:textId="77777777" w:rsidR="00E555F9" w:rsidRPr="007C69C4" w:rsidRDefault="00E555F9">
      <w:pPr>
        <w:spacing w:after="0" w:line="240" w:lineRule="auto"/>
        <w:ind w:hanging="567"/>
        <w:jc w:val="both"/>
        <w:rPr>
          <w:rFonts w:ascii="Times New Roman" w:hAnsi="Times New Roman" w:cs="Times New Roman"/>
          <w:b/>
          <w:sz w:val="20"/>
          <w:szCs w:val="20"/>
        </w:rPr>
      </w:pPr>
    </w:p>
    <w:p w14:paraId="3267B7BF" w14:textId="77777777" w:rsidR="00E555F9" w:rsidRPr="007C69C4" w:rsidRDefault="00E555F9">
      <w:pPr>
        <w:spacing w:after="0" w:line="240" w:lineRule="auto"/>
        <w:ind w:hanging="567"/>
        <w:jc w:val="both"/>
        <w:rPr>
          <w:rFonts w:ascii="Times New Roman" w:hAnsi="Times New Roman" w:cs="Times New Roman"/>
          <w:b/>
          <w:sz w:val="20"/>
          <w:szCs w:val="20"/>
        </w:rPr>
      </w:pPr>
    </w:p>
    <w:p w14:paraId="4F4A2AE1" w14:textId="77777777" w:rsidR="00E555F9" w:rsidRPr="007C69C4" w:rsidRDefault="00E555F9">
      <w:pPr>
        <w:spacing w:after="0" w:line="240" w:lineRule="auto"/>
        <w:ind w:hanging="567"/>
        <w:jc w:val="both"/>
        <w:rPr>
          <w:rFonts w:ascii="Times New Roman" w:hAnsi="Times New Roman" w:cs="Times New Roman"/>
          <w:b/>
          <w:sz w:val="20"/>
          <w:szCs w:val="20"/>
        </w:rPr>
      </w:pPr>
    </w:p>
    <w:p w14:paraId="3F434A3F" w14:textId="77777777" w:rsidR="00E555F9" w:rsidRPr="007C69C4" w:rsidRDefault="00E555F9">
      <w:pPr>
        <w:spacing w:after="0" w:line="240" w:lineRule="auto"/>
        <w:ind w:hanging="567"/>
        <w:jc w:val="both"/>
        <w:rPr>
          <w:rFonts w:ascii="Times New Roman" w:hAnsi="Times New Roman" w:cs="Times New Roman"/>
          <w:b/>
          <w:sz w:val="20"/>
          <w:szCs w:val="20"/>
        </w:rPr>
      </w:pPr>
    </w:p>
    <w:p w14:paraId="4E3C49B1" w14:textId="77777777" w:rsidR="00E555F9" w:rsidRPr="007C69C4" w:rsidRDefault="00E555F9">
      <w:pPr>
        <w:spacing w:after="0" w:line="240" w:lineRule="auto"/>
        <w:ind w:hanging="567"/>
        <w:jc w:val="both"/>
        <w:rPr>
          <w:rFonts w:ascii="Times New Roman" w:hAnsi="Times New Roman" w:cs="Times New Roman"/>
          <w:b/>
          <w:sz w:val="20"/>
          <w:szCs w:val="20"/>
        </w:rPr>
      </w:pPr>
    </w:p>
    <w:p w14:paraId="3A6C7EA0" w14:textId="77777777" w:rsidR="00E555F9" w:rsidRPr="007C69C4" w:rsidRDefault="00E555F9">
      <w:pPr>
        <w:spacing w:after="0" w:line="240" w:lineRule="auto"/>
        <w:ind w:hanging="567"/>
        <w:jc w:val="both"/>
        <w:rPr>
          <w:rFonts w:ascii="Times New Roman" w:hAnsi="Times New Roman" w:cs="Times New Roman"/>
          <w:b/>
          <w:sz w:val="20"/>
          <w:szCs w:val="20"/>
        </w:rPr>
      </w:pPr>
    </w:p>
    <w:p w14:paraId="681C75C8" w14:textId="77777777" w:rsidR="00E555F9" w:rsidRPr="007C69C4" w:rsidRDefault="00E555F9">
      <w:pPr>
        <w:spacing w:after="0" w:line="240" w:lineRule="auto"/>
        <w:ind w:hanging="567"/>
        <w:jc w:val="both"/>
        <w:rPr>
          <w:rFonts w:ascii="Times New Roman" w:hAnsi="Times New Roman" w:cs="Times New Roman"/>
          <w:b/>
          <w:sz w:val="20"/>
          <w:szCs w:val="20"/>
        </w:rPr>
      </w:pPr>
    </w:p>
    <w:p w14:paraId="63226352" w14:textId="77777777" w:rsidR="00E555F9" w:rsidRPr="007C69C4" w:rsidRDefault="00E555F9">
      <w:pPr>
        <w:spacing w:after="0" w:line="240" w:lineRule="auto"/>
        <w:ind w:hanging="567"/>
        <w:jc w:val="both"/>
        <w:rPr>
          <w:rFonts w:ascii="Times New Roman" w:hAnsi="Times New Roman" w:cs="Times New Roman"/>
          <w:b/>
          <w:sz w:val="20"/>
          <w:szCs w:val="20"/>
        </w:rPr>
      </w:pPr>
    </w:p>
    <w:p w14:paraId="47698350" w14:textId="77777777" w:rsidR="00E555F9" w:rsidRPr="007C69C4" w:rsidRDefault="00E555F9">
      <w:pPr>
        <w:spacing w:after="0" w:line="240" w:lineRule="auto"/>
        <w:ind w:hanging="567"/>
        <w:jc w:val="both"/>
        <w:rPr>
          <w:rFonts w:ascii="Times New Roman" w:hAnsi="Times New Roman" w:cs="Times New Roman"/>
          <w:b/>
          <w:sz w:val="20"/>
          <w:szCs w:val="20"/>
        </w:rPr>
      </w:pPr>
    </w:p>
    <w:p w14:paraId="55D31C3F" w14:textId="77777777" w:rsidR="00E555F9" w:rsidRPr="007C69C4" w:rsidRDefault="00E555F9">
      <w:pPr>
        <w:spacing w:after="0" w:line="240" w:lineRule="auto"/>
        <w:ind w:hanging="567"/>
        <w:jc w:val="both"/>
        <w:rPr>
          <w:rFonts w:ascii="Times New Roman" w:hAnsi="Times New Roman" w:cs="Times New Roman"/>
          <w:b/>
          <w:sz w:val="20"/>
          <w:szCs w:val="20"/>
        </w:rPr>
      </w:pPr>
    </w:p>
    <w:p w14:paraId="657C3A4A" w14:textId="77777777" w:rsidR="00E555F9" w:rsidRPr="007C69C4" w:rsidRDefault="00E555F9">
      <w:pPr>
        <w:spacing w:after="0" w:line="240" w:lineRule="auto"/>
        <w:ind w:hanging="567"/>
        <w:jc w:val="both"/>
        <w:rPr>
          <w:rFonts w:ascii="Times New Roman" w:hAnsi="Times New Roman" w:cs="Times New Roman"/>
          <w:b/>
          <w:sz w:val="20"/>
          <w:szCs w:val="20"/>
        </w:rPr>
      </w:pPr>
    </w:p>
    <w:p w14:paraId="2F349E15" w14:textId="77777777" w:rsidR="00E555F9" w:rsidRPr="007C69C4" w:rsidRDefault="00E555F9">
      <w:pPr>
        <w:spacing w:after="0" w:line="240" w:lineRule="auto"/>
        <w:ind w:hanging="567"/>
        <w:jc w:val="both"/>
        <w:rPr>
          <w:rFonts w:ascii="Times New Roman" w:hAnsi="Times New Roman" w:cs="Times New Roman"/>
          <w:b/>
          <w:sz w:val="20"/>
          <w:szCs w:val="20"/>
        </w:rPr>
      </w:pPr>
    </w:p>
    <w:p w14:paraId="195FCE0C" w14:textId="77777777" w:rsidR="00E555F9" w:rsidRPr="007C69C4" w:rsidRDefault="00E555F9">
      <w:pPr>
        <w:spacing w:after="0" w:line="240" w:lineRule="auto"/>
        <w:ind w:hanging="567"/>
        <w:jc w:val="both"/>
        <w:rPr>
          <w:rFonts w:ascii="Times New Roman" w:hAnsi="Times New Roman" w:cs="Times New Roman"/>
          <w:b/>
          <w:sz w:val="20"/>
          <w:szCs w:val="20"/>
        </w:rPr>
      </w:pPr>
    </w:p>
    <w:p w14:paraId="7023BE34" w14:textId="77777777" w:rsidR="00E555F9" w:rsidRPr="007C69C4" w:rsidRDefault="00E555F9">
      <w:pPr>
        <w:spacing w:after="0" w:line="240" w:lineRule="auto"/>
        <w:ind w:hanging="567"/>
        <w:jc w:val="both"/>
        <w:rPr>
          <w:rFonts w:ascii="Times New Roman" w:hAnsi="Times New Roman" w:cs="Times New Roman"/>
          <w:b/>
          <w:sz w:val="20"/>
          <w:szCs w:val="20"/>
        </w:rPr>
      </w:pPr>
    </w:p>
    <w:p w14:paraId="381F2297" w14:textId="77777777" w:rsidR="00E555F9" w:rsidRPr="007C69C4" w:rsidRDefault="00E555F9">
      <w:pPr>
        <w:spacing w:after="0" w:line="240" w:lineRule="auto"/>
        <w:ind w:hanging="567"/>
        <w:jc w:val="both"/>
        <w:rPr>
          <w:rFonts w:ascii="Times New Roman" w:hAnsi="Times New Roman" w:cs="Times New Roman"/>
          <w:b/>
          <w:sz w:val="20"/>
          <w:szCs w:val="20"/>
        </w:rPr>
      </w:pPr>
    </w:p>
    <w:p w14:paraId="224B8986" w14:textId="77777777" w:rsidR="00E555F9" w:rsidRPr="007C69C4" w:rsidRDefault="00E555F9">
      <w:pPr>
        <w:spacing w:after="0" w:line="240" w:lineRule="auto"/>
        <w:ind w:hanging="567"/>
        <w:jc w:val="both"/>
        <w:rPr>
          <w:rFonts w:ascii="Times New Roman" w:hAnsi="Times New Roman" w:cs="Times New Roman"/>
          <w:b/>
          <w:sz w:val="20"/>
          <w:szCs w:val="20"/>
        </w:rPr>
      </w:pPr>
    </w:p>
    <w:p w14:paraId="3F3585A4" w14:textId="77777777" w:rsidR="00E555F9" w:rsidRPr="007C69C4" w:rsidRDefault="00E555F9">
      <w:pPr>
        <w:spacing w:after="0" w:line="240" w:lineRule="auto"/>
        <w:ind w:hanging="567"/>
        <w:jc w:val="both"/>
        <w:rPr>
          <w:rFonts w:ascii="Times New Roman" w:hAnsi="Times New Roman" w:cs="Times New Roman"/>
          <w:b/>
          <w:sz w:val="20"/>
          <w:szCs w:val="20"/>
        </w:rPr>
      </w:pPr>
    </w:p>
    <w:p w14:paraId="61EC6524" w14:textId="77777777" w:rsidR="00E555F9" w:rsidRPr="007C69C4" w:rsidRDefault="00E555F9">
      <w:pPr>
        <w:spacing w:after="0" w:line="240" w:lineRule="auto"/>
        <w:ind w:hanging="567"/>
        <w:jc w:val="both"/>
        <w:rPr>
          <w:rFonts w:ascii="Times New Roman" w:hAnsi="Times New Roman" w:cs="Times New Roman"/>
          <w:b/>
          <w:sz w:val="20"/>
          <w:szCs w:val="20"/>
        </w:rPr>
      </w:pPr>
    </w:p>
    <w:p w14:paraId="6C6CF94F" w14:textId="77777777" w:rsidR="00E555F9" w:rsidRPr="007C69C4" w:rsidRDefault="00E555F9">
      <w:pPr>
        <w:spacing w:after="0" w:line="240" w:lineRule="auto"/>
        <w:ind w:hanging="567"/>
        <w:jc w:val="both"/>
        <w:rPr>
          <w:rFonts w:ascii="Times New Roman" w:hAnsi="Times New Roman" w:cs="Times New Roman"/>
          <w:b/>
          <w:sz w:val="20"/>
          <w:szCs w:val="20"/>
        </w:rPr>
      </w:pPr>
    </w:p>
    <w:p w14:paraId="50E2DFD2" w14:textId="77777777" w:rsidR="00E555F9" w:rsidRPr="007C69C4" w:rsidRDefault="00E555F9" w:rsidP="00E555F9">
      <w:pPr>
        <w:spacing w:after="0" w:line="240" w:lineRule="auto"/>
        <w:jc w:val="both"/>
        <w:rPr>
          <w:rFonts w:ascii="Times New Roman" w:hAnsi="Times New Roman" w:cs="Times New Roman"/>
          <w:b/>
          <w:sz w:val="20"/>
          <w:szCs w:val="20"/>
        </w:rPr>
      </w:pPr>
    </w:p>
    <w:p w14:paraId="6A96E85A" w14:textId="77777777" w:rsidR="006F3D15" w:rsidRDefault="00E555F9" w:rsidP="00E555F9">
      <w:pPr>
        <w:spacing w:after="0" w:line="240" w:lineRule="auto"/>
        <w:jc w:val="both"/>
        <w:rPr>
          <w:rFonts w:ascii="Times New Roman" w:hAnsi="Times New Roman" w:cs="Times New Roman"/>
          <w:b/>
          <w:sz w:val="20"/>
          <w:szCs w:val="20"/>
        </w:rPr>
      </w:pPr>
      <w:r w:rsidRPr="007C69C4">
        <w:rPr>
          <w:rFonts w:ascii="Times New Roman" w:hAnsi="Times New Roman" w:cs="Times New Roman"/>
          <w:b/>
          <w:sz w:val="20"/>
          <w:szCs w:val="20"/>
        </w:rPr>
        <w:t xml:space="preserve">    </w:t>
      </w:r>
    </w:p>
    <w:p w14:paraId="13D23F0A" w14:textId="77777777" w:rsidR="006F3D15" w:rsidRDefault="006F3D15">
      <w:pPr>
        <w:rPr>
          <w:rFonts w:ascii="Times New Roman" w:hAnsi="Times New Roman" w:cs="Times New Roman"/>
          <w:b/>
          <w:sz w:val="20"/>
          <w:szCs w:val="20"/>
        </w:rPr>
      </w:pPr>
      <w:r>
        <w:rPr>
          <w:rFonts w:ascii="Times New Roman" w:hAnsi="Times New Roman" w:cs="Times New Roman"/>
          <w:b/>
          <w:sz w:val="20"/>
          <w:szCs w:val="20"/>
        </w:rPr>
        <w:br w:type="page"/>
      </w:r>
    </w:p>
    <w:p w14:paraId="3E064361" w14:textId="77777777" w:rsidR="006F3D15" w:rsidRDefault="00E555F9" w:rsidP="00E555F9">
      <w:pPr>
        <w:spacing w:after="0" w:line="240" w:lineRule="auto"/>
        <w:jc w:val="both"/>
        <w:rPr>
          <w:rFonts w:ascii="Times New Roman" w:hAnsi="Times New Roman" w:cs="Times New Roman"/>
          <w:b/>
          <w:sz w:val="20"/>
          <w:szCs w:val="20"/>
        </w:rPr>
      </w:pPr>
      <w:r w:rsidRPr="007C69C4">
        <w:rPr>
          <w:rFonts w:ascii="Times New Roman" w:hAnsi="Times New Roman" w:cs="Times New Roman"/>
          <w:b/>
          <w:sz w:val="20"/>
          <w:szCs w:val="20"/>
        </w:rPr>
        <w:lastRenderedPageBreak/>
        <w:t xml:space="preserve"> </w:t>
      </w:r>
    </w:p>
    <w:p w14:paraId="08798F71" w14:textId="29CFAC74" w:rsidR="006F3D15" w:rsidRDefault="006F3D15" w:rsidP="00E555F9">
      <w:pPr>
        <w:spacing w:after="0" w:line="240" w:lineRule="auto"/>
        <w:jc w:val="both"/>
        <w:rPr>
          <w:rFonts w:ascii="Times New Roman" w:hAnsi="Times New Roman" w:cs="Times New Roman"/>
          <w:b/>
          <w:sz w:val="24"/>
          <w:szCs w:val="24"/>
        </w:rPr>
      </w:pPr>
      <w:bookmarkStart w:id="6" w:name="_Hlk96844265"/>
      <w:r w:rsidRPr="006F3D15">
        <w:rPr>
          <w:rFonts w:ascii="Times New Roman" w:hAnsi="Times New Roman" w:cs="Times New Roman"/>
          <w:b/>
          <w:bCs/>
          <w:sz w:val="24"/>
          <w:szCs w:val="24"/>
        </w:rPr>
        <w:t xml:space="preserve">MUSCULOSKELETAL BLOCK CLERKSHIP </w:t>
      </w:r>
      <w:r w:rsidRPr="00EA7D54">
        <w:rPr>
          <w:rFonts w:ascii="Times New Roman" w:hAnsi="Times New Roman" w:cs="Times New Roman"/>
          <w:b/>
          <w:bCs/>
          <w:sz w:val="24"/>
          <w:szCs w:val="24"/>
        </w:rPr>
        <w:t>BASIC MANAGEMENT PRACTICES</w:t>
      </w:r>
      <w:bookmarkEnd w:id="6"/>
    </w:p>
    <w:p w14:paraId="74E92BB3" w14:textId="303E681E" w:rsidR="006F3D15" w:rsidRDefault="006F3D15" w:rsidP="00E555F9">
      <w:pPr>
        <w:spacing w:after="0" w:line="240" w:lineRule="auto"/>
        <w:jc w:val="both"/>
        <w:rPr>
          <w:rFonts w:ascii="Times New Roman" w:hAnsi="Times New Roman" w:cs="Times New Roman"/>
          <w:b/>
          <w:sz w:val="24"/>
          <w:szCs w:val="24"/>
        </w:rPr>
      </w:pPr>
    </w:p>
    <w:p w14:paraId="652D0490" w14:textId="77777777" w:rsidR="006F3D15" w:rsidRPr="006E7C5C" w:rsidRDefault="006F3D15" w:rsidP="00E555F9">
      <w:pPr>
        <w:spacing w:after="0" w:line="240" w:lineRule="auto"/>
        <w:jc w:val="both"/>
        <w:rPr>
          <w:rFonts w:ascii="Times New Roman" w:hAnsi="Times New Roman" w:cs="Times New Roman"/>
          <w:b/>
          <w:sz w:val="24"/>
          <w:szCs w:val="24"/>
        </w:rPr>
      </w:pPr>
    </w:p>
    <w:tbl>
      <w:tblPr>
        <w:tblStyle w:val="aa"/>
        <w:tblW w:w="10206" w:type="dxa"/>
        <w:tblInd w:w="-572" w:type="dxa"/>
        <w:tblLayout w:type="fixed"/>
        <w:tblLook w:val="0400" w:firstRow="0" w:lastRow="0" w:firstColumn="0" w:lastColumn="0" w:noHBand="0" w:noVBand="1"/>
      </w:tblPr>
      <w:tblGrid>
        <w:gridCol w:w="1843"/>
        <w:gridCol w:w="2835"/>
        <w:gridCol w:w="4111"/>
        <w:gridCol w:w="1417"/>
      </w:tblGrid>
      <w:tr w:rsidR="00FB4140" w:rsidRPr="007C69C4" w14:paraId="57EBE890" w14:textId="77777777" w:rsidTr="006F3D15">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9689F0D"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APPLICATION</w:t>
            </w:r>
          </w:p>
        </w:tc>
        <w:tc>
          <w:tcPr>
            <w:tcW w:w="2835" w:type="dxa"/>
            <w:tcBorders>
              <w:top w:val="single" w:sz="4" w:space="0" w:color="000000"/>
              <w:left w:val="nil"/>
              <w:bottom w:val="single" w:sz="4" w:space="0" w:color="000000"/>
              <w:right w:val="single" w:sz="4" w:space="0" w:color="000000"/>
            </w:tcBorders>
            <w:shd w:val="clear" w:color="auto" w:fill="002060"/>
            <w:vAlign w:val="center"/>
          </w:tcPr>
          <w:p w14:paraId="6DAAACDB" w14:textId="4A582B9D" w:rsidR="00FB4140" w:rsidRPr="007C69C4" w:rsidRDefault="00C64BD9">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PRACTICE</w:t>
            </w:r>
            <w:r w:rsidR="00C93543" w:rsidRPr="007C69C4">
              <w:rPr>
                <w:rFonts w:ascii="Times New Roman" w:hAnsi="Times New Roman" w:cs="Times New Roman"/>
                <w:b/>
                <w:color w:val="FFFFFF"/>
                <w:sz w:val="20"/>
                <w:szCs w:val="20"/>
              </w:rPr>
              <w:t xml:space="preserve"> NAME</w:t>
            </w:r>
          </w:p>
        </w:tc>
        <w:tc>
          <w:tcPr>
            <w:tcW w:w="4111" w:type="dxa"/>
            <w:tcBorders>
              <w:top w:val="single" w:sz="4" w:space="0" w:color="000000"/>
              <w:left w:val="nil"/>
              <w:bottom w:val="single" w:sz="4" w:space="0" w:color="000000"/>
              <w:right w:val="single" w:sz="4" w:space="0" w:color="000000"/>
            </w:tcBorders>
            <w:shd w:val="clear" w:color="auto" w:fill="002060"/>
            <w:vAlign w:val="center"/>
          </w:tcPr>
          <w:p w14:paraId="47B6466B" w14:textId="41DC3287" w:rsidR="00FB4140" w:rsidRPr="007C69C4" w:rsidRDefault="00C64BD9">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LECTURE</w:t>
            </w:r>
            <w:r w:rsidR="00C93543" w:rsidRPr="007C69C4">
              <w:rPr>
                <w:rFonts w:ascii="Times New Roman" w:hAnsi="Times New Roman" w:cs="Times New Roman"/>
                <w:b/>
                <w:color w:val="FFFFFF"/>
                <w:sz w:val="20"/>
                <w:szCs w:val="20"/>
              </w:rPr>
              <w:t xml:space="preserve"> NAME</w:t>
            </w:r>
          </w:p>
        </w:tc>
        <w:tc>
          <w:tcPr>
            <w:tcW w:w="1417" w:type="dxa"/>
            <w:tcBorders>
              <w:top w:val="single" w:sz="4" w:space="0" w:color="000000"/>
              <w:left w:val="nil"/>
              <w:bottom w:val="single" w:sz="4" w:space="0" w:color="000000"/>
              <w:right w:val="single" w:sz="4" w:space="0" w:color="000000"/>
            </w:tcBorders>
            <w:shd w:val="clear" w:color="auto" w:fill="002060"/>
            <w:vAlign w:val="center"/>
          </w:tcPr>
          <w:p w14:paraId="36B85043"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LEVEL OF LEARNING</w:t>
            </w:r>
          </w:p>
        </w:tc>
      </w:tr>
      <w:tr w:rsidR="00FB4140" w:rsidRPr="007C69C4" w14:paraId="7CBD8DEE" w14:textId="77777777" w:rsidTr="006F3D15">
        <w:trPr>
          <w:trHeight w:val="20"/>
        </w:trPr>
        <w:tc>
          <w:tcPr>
            <w:tcW w:w="1843" w:type="dxa"/>
            <w:tcBorders>
              <w:top w:val="nil"/>
              <w:left w:val="single" w:sz="4" w:space="0" w:color="000000"/>
              <w:bottom w:val="single" w:sz="4" w:space="0" w:color="000000"/>
              <w:right w:val="single" w:sz="4" w:space="0" w:color="000000"/>
            </w:tcBorders>
            <w:shd w:val="clear" w:color="auto" w:fill="FFFFFF"/>
            <w:vAlign w:val="center"/>
          </w:tcPr>
          <w:p w14:paraId="1045CE6E" w14:textId="65A4F646" w:rsidR="00FB4140" w:rsidRPr="007C69C4" w:rsidRDefault="00C64BD9">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GETTING</w:t>
            </w:r>
            <w:r w:rsidR="00C93543" w:rsidRPr="007C69C4">
              <w:rPr>
                <w:rFonts w:ascii="Times New Roman" w:hAnsi="Times New Roman" w:cs="Times New Roman"/>
                <w:b/>
                <w:sz w:val="20"/>
                <w:szCs w:val="20"/>
              </w:rPr>
              <w:t xml:space="preserve"> A </w:t>
            </w:r>
            <w:r w:rsidRPr="007C69C4">
              <w:rPr>
                <w:rFonts w:ascii="Times New Roman" w:hAnsi="Times New Roman" w:cs="Times New Roman"/>
                <w:b/>
                <w:sz w:val="20"/>
                <w:szCs w:val="20"/>
              </w:rPr>
              <w:t>PATIENT HISTORY</w:t>
            </w:r>
          </w:p>
        </w:tc>
        <w:tc>
          <w:tcPr>
            <w:tcW w:w="2835" w:type="dxa"/>
            <w:tcBorders>
              <w:top w:val="nil"/>
              <w:left w:val="nil"/>
              <w:bottom w:val="single" w:sz="4" w:space="0" w:color="000000"/>
              <w:right w:val="single" w:sz="4" w:space="0" w:color="000000"/>
            </w:tcBorders>
            <w:shd w:val="clear" w:color="auto" w:fill="FFFFFF"/>
            <w:vAlign w:val="center"/>
          </w:tcPr>
          <w:p w14:paraId="610D1DF0" w14:textId="53E64A68"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Getting a General and Problem-Oriented </w:t>
            </w:r>
            <w:r w:rsidR="00C64BD9" w:rsidRPr="007C69C4">
              <w:rPr>
                <w:rFonts w:ascii="Times New Roman" w:hAnsi="Times New Roman" w:cs="Times New Roman"/>
                <w:sz w:val="20"/>
                <w:szCs w:val="20"/>
              </w:rPr>
              <w:t>History</w:t>
            </w:r>
            <w:r w:rsidRPr="007C69C4">
              <w:rPr>
                <w:rFonts w:ascii="Times New Roman" w:hAnsi="Times New Roman" w:cs="Times New Roman"/>
                <w:sz w:val="20"/>
                <w:szCs w:val="20"/>
              </w:rPr>
              <w:t xml:space="preserve"> </w:t>
            </w:r>
          </w:p>
        </w:tc>
        <w:tc>
          <w:tcPr>
            <w:tcW w:w="4111" w:type="dxa"/>
            <w:tcBorders>
              <w:top w:val="nil"/>
              <w:left w:val="nil"/>
              <w:bottom w:val="single" w:sz="4" w:space="0" w:color="000000"/>
              <w:right w:val="single" w:sz="4" w:space="0" w:color="000000"/>
            </w:tcBorders>
            <w:shd w:val="clear" w:color="auto" w:fill="auto"/>
            <w:vAlign w:val="center"/>
          </w:tcPr>
          <w:p w14:paraId="4F426112"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Lover extremity examination</w:t>
            </w:r>
          </w:p>
          <w:p w14:paraId="4092C40F"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Upper extremity examination </w:t>
            </w:r>
          </w:p>
          <w:p w14:paraId="59784917"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Bone tumors </w:t>
            </w:r>
          </w:p>
          <w:p w14:paraId="7698E8CB"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Soft tissue tumors</w:t>
            </w:r>
          </w:p>
          <w:p w14:paraId="6327B419"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Hip diseases </w:t>
            </w:r>
          </w:p>
          <w:p w14:paraId="053502C5"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Knee diseases </w:t>
            </w:r>
          </w:p>
          <w:p w14:paraId="5DB7F151"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Hand and wrist diseases</w:t>
            </w:r>
          </w:p>
          <w:p w14:paraId="74B1A1A4" w14:textId="77777777" w:rsidR="00FB4140" w:rsidRPr="007C69C4" w:rsidRDefault="00C93543">
            <w:pPr>
              <w:numPr>
                <w:ilvl w:val="0"/>
                <w:numId w:val="4"/>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Foot and ankle diseases </w:t>
            </w:r>
          </w:p>
          <w:p w14:paraId="5D92FC06" w14:textId="77777777" w:rsidR="00FB4140" w:rsidRPr="007C69C4" w:rsidRDefault="00FB4140">
            <w:pPr>
              <w:spacing w:after="0" w:line="240" w:lineRule="auto"/>
              <w:ind w:left="360"/>
              <w:rPr>
                <w:rFonts w:ascii="Times New Roman" w:hAnsi="Times New Roman" w:cs="Times New Roman"/>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DB5E4D"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r w:rsidR="00FB4140" w:rsidRPr="007C69C4" w14:paraId="6B11D5A0" w14:textId="77777777" w:rsidTr="006F3D15">
        <w:trPr>
          <w:trHeight w:val="20"/>
        </w:trPr>
        <w:tc>
          <w:tcPr>
            <w:tcW w:w="1843" w:type="dxa"/>
            <w:tcBorders>
              <w:top w:val="nil"/>
              <w:left w:val="single" w:sz="4" w:space="0" w:color="000000"/>
              <w:bottom w:val="single" w:sz="4" w:space="0" w:color="000000"/>
              <w:right w:val="single" w:sz="4" w:space="0" w:color="000000"/>
            </w:tcBorders>
            <w:shd w:val="clear" w:color="auto" w:fill="D9D9D9"/>
            <w:vAlign w:val="center"/>
          </w:tcPr>
          <w:p w14:paraId="0EFADB46"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GENERAL AND PROBLEM- ORIENTED PHYSICAL EXAMINATION</w:t>
            </w:r>
          </w:p>
        </w:tc>
        <w:tc>
          <w:tcPr>
            <w:tcW w:w="2835" w:type="dxa"/>
            <w:tcBorders>
              <w:top w:val="nil"/>
              <w:left w:val="nil"/>
              <w:bottom w:val="single" w:sz="4" w:space="0" w:color="000000"/>
              <w:right w:val="single" w:sz="4" w:space="0" w:color="000000"/>
            </w:tcBorders>
            <w:shd w:val="clear" w:color="auto" w:fill="D9D9D9"/>
            <w:vAlign w:val="center"/>
          </w:tcPr>
          <w:p w14:paraId="48BAD0FD" w14:textId="77777777" w:rsidR="00FB4140" w:rsidRPr="007C69C4" w:rsidRDefault="00C93543">
            <w:pPr>
              <w:pBdr>
                <w:top w:val="nil"/>
                <w:left w:val="nil"/>
                <w:bottom w:val="nil"/>
                <w:right w:val="nil"/>
                <w:between w:val="nil"/>
              </w:pBdr>
              <w:shd w:val="clear" w:color="auto" w:fill="D8D8D8"/>
              <w:spacing w:line="240" w:lineRule="auto"/>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 xml:space="preserve">Muscle-Skeleton System Examination </w:t>
            </w:r>
          </w:p>
        </w:tc>
        <w:tc>
          <w:tcPr>
            <w:tcW w:w="4111" w:type="dxa"/>
            <w:tcBorders>
              <w:top w:val="nil"/>
              <w:left w:val="nil"/>
              <w:bottom w:val="single" w:sz="4" w:space="0" w:color="000000"/>
              <w:right w:val="single" w:sz="4" w:space="0" w:color="000000"/>
            </w:tcBorders>
            <w:shd w:val="clear" w:color="auto" w:fill="D9D9D9"/>
            <w:vAlign w:val="center"/>
          </w:tcPr>
          <w:p w14:paraId="41F05B78"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sz w:val="20"/>
                <w:szCs w:val="20"/>
              </w:rPr>
              <w:t>Lover extremity examination</w:t>
            </w:r>
          </w:p>
          <w:p w14:paraId="3CF1D11A"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Upper extremity examination </w:t>
            </w:r>
          </w:p>
          <w:p w14:paraId="23EFA95D"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Bone tumors </w:t>
            </w:r>
          </w:p>
          <w:p w14:paraId="3C41233C"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Soft tissue tumors</w:t>
            </w:r>
          </w:p>
          <w:p w14:paraId="29F19575"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Hip diseases </w:t>
            </w:r>
          </w:p>
          <w:p w14:paraId="33FF691E"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Knee diseases </w:t>
            </w:r>
          </w:p>
          <w:p w14:paraId="687085E7"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Hand and wrist diseases</w:t>
            </w:r>
          </w:p>
          <w:p w14:paraId="3FCDDF3C"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Foot and ankle diseases </w:t>
            </w:r>
          </w:p>
          <w:p w14:paraId="57F9E559" w14:textId="5B1FC070"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Spinal </w:t>
            </w:r>
            <w:r w:rsidR="00077716" w:rsidRPr="007C69C4">
              <w:rPr>
                <w:rFonts w:ascii="Times New Roman" w:hAnsi="Times New Roman" w:cs="Times New Roman"/>
                <w:color w:val="000000"/>
                <w:sz w:val="20"/>
                <w:szCs w:val="20"/>
              </w:rPr>
              <w:t>trauma</w:t>
            </w:r>
            <w:r w:rsidRPr="007C69C4">
              <w:rPr>
                <w:rFonts w:ascii="Times New Roman" w:hAnsi="Times New Roman" w:cs="Times New Roman"/>
                <w:color w:val="000000"/>
                <w:sz w:val="20"/>
                <w:szCs w:val="20"/>
              </w:rPr>
              <w:t xml:space="preserve"> </w:t>
            </w:r>
          </w:p>
          <w:p w14:paraId="28E07E65"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Approach to multiple trauma patients </w:t>
            </w:r>
          </w:p>
          <w:p w14:paraId="475DB438"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Dislocations and complications </w:t>
            </w:r>
          </w:p>
          <w:p w14:paraId="70D7A5C7"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Surgical treatment of </w:t>
            </w:r>
            <w:r w:rsidRPr="007C69C4">
              <w:rPr>
                <w:rFonts w:ascii="Times New Roman" w:hAnsi="Times New Roman" w:cs="Times New Roman"/>
                <w:sz w:val="20"/>
                <w:szCs w:val="20"/>
              </w:rPr>
              <w:t>tenosynovitis</w:t>
            </w:r>
            <w:r w:rsidRPr="007C69C4">
              <w:rPr>
                <w:rFonts w:ascii="Times New Roman" w:hAnsi="Times New Roman" w:cs="Times New Roman"/>
                <w:color w:val="000000"/>
                <w:sz w:val="20"/>
                <w:szCs w:val="20"/>
              </w:rPr>
              <w:t xml:space="preserve"> </w:t>
            </w:r>
          </w:p>
          <w:p w14:paraId="1BFFB08A"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Pelvic and </w:t>
            </w:r>
            <w:r w:rsidRPr="007C69C4">
              <w:rPr>
                <w:rFonts w:ascii="Times New Roman" w:hAnsi="Times New Roman" w:cs="Times New Roman"/>
                <w:sz w:val="20"/>
                <w:szCs w:val="20"/>
              </w:rPr>
              <w:t>acetabular</w:t>
            </w:r>
            <w:r w:rsidRPr="007C69C4">
              <w:rPr>
                <w:rFonts w:ascii="Times New Roman" w:hAnsi="Times New Roman" w:cs="Times New Roman"/>
                <w:color w:val="000000"/>
                <w:sz w:val="20"/>
                <w:szCs w:val="20"/>
              </w:rPr>
              <w:t xml:space="preserve"> fractures </w:t>
            </w:r>
          </w:p>
          <w:p w14:paraId="3B2471AE"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Lower extremity fractures </w:t>
            </w:r>
          </w:p>
          <w:p w14:paraId="0029E7FF"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Upper extremity fractures </w:t>
            </w:r>
          </w:p>
          <w:p w14:paraId="62B5D58F" w14:textId="77777777" w:rsidR="00FB4140" w:rsidRPr="007C69C4" w:rsidRDefault="00C93543">
            <w:pPr>
              <w:numPr>
                <w:ilvl w:val="0"/>
                <w:numId w:val="5"/>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Surgical treatment of shoulder and elbow diseases</w:t>
            </w:r>
          </w:p>
          <w:p w14:paraId="74CECA6E" w14:textId="77777777" w:rsidR="00FB4140" w:rsidRPr="007C69C4" w:rsidRDefault="00FB4140">
            <w:pPr>
              <w:spacing w:after="0" w:line="240" w:lineRule="auto"/>
              <w:rPr>
                <w:rFonts w:ascii="Times New Roman" w:hAnsi="Times New Roman" w:cs="Times New Roman"/>
                <w:sz w:val="20"/>
                <w:szCs w:val="20"/>
              </w:rPr>
            </w:pPr>
          </w:p>
        </w:tc>
        <w:tc>
          <w:tcPr>
            <w:tcW w:w="1417" w:type="dxa"/>
            <w:tcBorders>
              <w:top w:val="nil"/>
              <w:left w:val="nil"/>
              <w:bottom w:val="single" w:sz="4" w:space="0" w:color="000000"/>
              <w:right w:val="single" w:sz="4" w:space="0" w:color="000000"/>
            </w:tcBorders>
            <w:shd w:val="clear" w:color="auto" w:fill="D9D9D9"/>
            <w:vAlign w:val="center"/>
          </w:tcPr>
          <w:p w14:paraId="3C38D360"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FB4140" w:rsidRPr="007C69C4" w14:paraId="26E71D3E" w14:textId="77777777" w:rsidTr="006F3D15">
        <w:trPr>
          <w:trHeight w:val="430"/>
        </w:trPr>
        <w:tc>
          <w:tcPr>
            <w:tcW w:w="1843" w:type="dxa"/>
            <w:tcBorders>
              <w:top w:val="nil"/>
              <w:left w:val="single" w:sz="4" w:space="0" w:color="000000"/>
              <w:bottom w:val="single" w:sz="4" w:space="0" w:color="000000"/>
              <w:right w:val="single" w:sz="4" w:space="0" w:color="000000"/>
            </w:tcBorders>
            <w:shd w:val="clear" w:color="auto" w:fill="FFFFFF"/>
            <w:vAlign w:val="center"/>
          </w:tcPr>
          <w:p w14:paraId="263D4D78" w14:textId="775F264D"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 xml:space="preserve">RECORD KEEPING, REPORTING AND </w:t>
            </w:r>
            <w:r w:rsidR="00C64BD9" w:rsidRPr="007C69C4">
              <w:rPr>
                <w:rFonts w:ascii="Times New Roman" w:hAnsi="Times New Roman" w:cs="Times New Roman"/>
                <w:b/>
                <w:sz w:val="20"/>
                <w:szCs w:val="20"/>
              </w:rPr>
              <w:t>NOTIFICATION</w:t>
            </w:r>
          </w:p>
        </w:tc>
        <w:tc>
          <w:tcPr>
            <w:tcW w:w="2835" w:type="dxa"/>
            <w:tcBorders>
              <w:top w:val="nil"/>
              <w:left w:val="nil"/>
              <w:bottom w:val="single" w:sz="4" w:space="0" w:color="000000"/>
              <w:right w:val="single" w:sz="4" w:space="0" w:color="000000"/>
            </w:tcBorders>
            <w:shd w:val="clear" w:color="auto" w:fill="FFFFFF"/>
            <w:vAlign w:val="center"/>
          </w:tcPr>
          <w:p w14:paraId="18D1AF44"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Ability to edit prescriptions</w:t>
            </w:r>
          </w:p>
        </w:tc>
        <w:tc>
          <w:tcPr>
            <w:tcW w:w="4111" w:type="dxa"/>
            <w:tcBorders>
              <w:top w:val="nil"/>
              <w:left w:val="nil"/>
              <w:bottom w:val="single" w:sz="4" w:space="0" w:color="000000"/>
              <w:right w:val="single" w:sz="4" w:space="0" w:color="000000"/>
            </w:tcBorders>
            <w:shd w:val="clear" w:color="auto" w:fill="auto"/>
            <w:vAlign w:val="center"/>
          </w:tcPr>
          <w:p w14:paraId="3F3D7FCC" w14:textId="77777777" w:rsidR="00FB4140" w:rsidRPr="007C69C4" w:rsidRDefault="00C93543">
            <w:pPr>
              <w:numPr>
                <w:ilvl w:val="0"/>
                <w:numId w:val="9"/>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Hip diseases </w:t>
            </w:r>
          </w:p>
          <w:p w14:paraId="355C8283" w14:textId="77777777" w:rsidR="00FB4140" w:rsidRPr="007C69C4" w:rsidRDefault="00C93543">
            <w:pPr>
              <w:numPr>
                <w:ilvl w:val="0"/>
                <w:numId w:val="9"/>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Knee diseases </w:t>
            </w:r>
          </w:p>
          <w:p w14:paraId="3907A76B" w14:textId="77777777" w:rsidR="00FB4140" w:rsidRPr="007C69C4" w:rsidRDefault="00C93543">
            <w:pPr>
              <w:numPr>
                <w:ilvl w:val="0"/>
                <w:numId w:val="9"/>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Hand and wrist diseases</w:t>
            </w:r>
          </w:p>
          <w:p w14:paraId="75AE86D0" w14:textId="77777777" w:rsidR="00FB4140" w:rsidRPr="007C69C4" w:rsidRDefault="00C93543">
            <w:pPr>
              <w:numPr>
                <w:ilvl w:val="0"/>
                <w:numId w:val="9"/>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Foot and ankle diseases</w:t>
            </w:r>
          </w:p>
          <w:p w14:paraId="4376DCB0" w14:textId="77777777" w:rsidR="00FB4140" w:rsidRPr="007C69C4" w:rsidRDefault="00FB4140">
            <w:pPr>
              <w:spacing w:after="0" w:line="240" w:lineRule="auto"/>
              <w:rPr>
                <w:rFonts w:ascii="Times New Roman" w:hAnsi="Times New Roman" w:cs="Times New Roman"/>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41FD20FB"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bl>
    <w:p w14:paraId="0B59A81F" w14:textId="77777777" w:rsidR="00FB4140" w:rsidRPr="007C69C4" w:rsidRDefault="00FB4140">
      <w:pPr>
        <w:rPr>
          <w:rFonts w:ascii="Times New Roman" w:hAnsi="Times New Roman" w:cs="Times New Roman"/>
          <w:sz w:val="20"/>
          <w:szCs w:val="20"/>
        </w:rPr>
      </w:pPr>
    </w:p>
    <w:p w14:paraId="09936383" w14:textId="77777777" w:rsidR="00FB4140" w:rsidRPr="007C69C4" w:rsidRDefault="00FB4140">
      <w:pPr>
        <w:rPr>
          <w:rFonts w:ascii="Times New Roman" w:hAnsi="Times New Roman" w:cs="Times New Roman"/>
          <w:sz w:val="20"/>
          <w:szCs w:val="20"/>
        </w:rPr>
      </w:pPr>
    </w:p>
    <w:p w14:paraId="543BC141" w14:textId="77777777" w:rsidR="006F3D15" w:rsidRDefault="006F3D15">
      <w:r>
        <w:br w:type="page"/>
      </w:r>
    </w:p>
    <w:tbl>
      <w:tblPr>
        <w:tblStyle w:val="ab"/>
        <w:tblW w:w="10206" w:type="dxa"/>
        <w:tblInd w:w="-572" w:type="dxa"/>
        <w:tblLayout w:type="fixed"/>
        <w:tblLook w:val="0400" w:firstRow="0" w:lastRow="0" w:firstColumn="0" w:lastColumn="0" w:noHBand="0" w:noVBand="1"/>
      </w:tblPr>
      <w:tblGrid>
        <w:gridCol w:w="1843"/>
        <w:gridCol w:w="2835"/>
        <w:gridCol w:w="4253"/>
        <w:gridCol w:w="1275"/>
      </w:tblGrid>
      <w:tr w:rsidR="00FB4140" w:rsidRPr="007C69C4" w14:paraId="06A4AF2C" w14:textId="77777777" w:rsidTr="006F3D15">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65D5F8B" w14:textId="1153BB0E" w:rsidR="00FB4140" w:rsidRPr="007C69C4" w:rsidRDefault="00C93543">
            <w:pPr>
              <w:spacing w:after="0" w:line="240" w:lineRule="auto"/>
              <w:jc w:val="center"/>
              <w:rPr>
                <w:rFonts w:ascii="Times New Roman" w:hAnsi="Times New Roman" w:cs="Times New Roman"/>
                <w:b/>
                <w:color w:val="FFFFFF"/>
                <w:sz w:val="20"/>
                <w:szCs w:val="20"/>
              </w:rPr>
            </w:pPr>
            <w:bookmarkStart w:id="7" w:name="_Hlk96871583"/>
            <w:r w:rsidRPr="007C69C4">
              <w:rPr>
                <w:rFonts w:ascii="Times New Roman" w:hAnsi="Times New Roman" w:cs="Times New Roman"/>
                <w:b/>
                <w:color w:val="FFFFFF"/>
                <w:sz w:val="20"/>
                <w:szCs w:val="20"/>
              </w:rPr>
              <w:lastRenderedPageBreak/>
              <w:t>APPLICATION</w:t>
            </w:r>
          </w:p>
        </w:tc>
        <w:tc>
          <w:tcPr>
            <w:tcW w:w="2835" w:type="dxa"/>
            <w:tcBorders>
              <w:top w:val="single" w:sz="4" w:space="0" w:color="000000"/>
              <w:left w:val="nil"/>
              <w:bottom w:val="single" w:sz="4" w:space="0" w:color="000000"/>
              <w:right w:val="single" w:sz="4" w:space="0" w:color="000000"/>
            </w:tcBorders>
            <w:shd w:val="clear" w:color="auto" w:fill="002060"/>
            <w:vAlign w:val="center"/>
          </w:tcPr>
          <w:p w14:paraId="77275838"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APPLICATION NAME</w:t>
            </w:r>
          </w:p>
        </w:tc>
        <w:tc>
          <w:tcPr>
            <w:tcW w:w="4253" w:type="dxa"/>
            <w:tcBorders>
              <w:top w:val="single" w:sz="4" w:space="0" w:color="000000"/>
              <w:left w:val="nil"/>
              <w:bottom w:val="single" w:sz="4" w:space="0" w:color="000000"/>
              <w:right w:val="single" w:sz="4" w:space="0" w:color="000000"/>
            </w:tcBorders>
            <w:shd w:val="clear" w:color="auto" w:fill="002060"/>
            <w:vAlign w:val="center"/>
          </w:tcPr>
          <w:p w14:paraId="3B705EF2"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TERM 5 COURSE NAME</w:t>
            </w:r>
          </w:p>
        </w:tc>
        <w:tc>
          <w:tcPr>
            <w:tcW w:w="1275" w:type="dxa"/>
            <w:tcBorders>
              <w:top w:val="single" w:sz="4" w:space="0" w:color="000000"/>
              <w:left w:val="nil"/>
              <w:bottom w:val="single" w:sz="4" w:space="0" w:color="000000"/>
              <w:right w:val="single" w:sz="4" w:space="0" w:color="000000"/>
            </w:tcBorders>
            <w:shd w:val="clear" w:color="auto" w:fill="002060"/>
            <w:vAlign w:val="center"/>
          </w:tcPr>
          <w:p w14:paraId="60F73477" w14:textId="77777777" w:rsidR="00FB4140" w:rsidRPr="007C69C4" w:rsidRDefault="00C93543">
            <w:pPr>
              <w:spacing w:after="0" w:line="240" w:lineRule="auto"/>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LEVEL OF LEARNING</w:t>
            </w:r>
          </w:p>
        </w:tc>
      </w:tr>
      <w:bookmarkEnd w:id="7"/>
      <w:tr w:rsidR="00FB4140" w:rsidRPr="007C69C4" w14:paraId="3EDC7135" w14:textId="77777777" w:rsidTr="006F3D15">
        <w:trPr>
          <w:trHeight w:val="20"/>
        </w:trPr>
        <w:tc>
          <w:tcPr>
            <w:tcW w:w="1843" w:type="dxa"/>
            <w:tcBorders>
              <w:top w:val="nil"/>
              <w:left w:val="single" w:sz="4" w:space="0" w:color="000000"/>
              <w:bottom w:val="single" w:sz="4" w:space="0" w:color="auto"/>
              <w:right w:val="single" w:sz="4" w:space="0" w:color="000000"/>
            </w:tcBorders>
            <w:shd w:val="clear" w:color="auto" w:fill="D9D9D9"/>
            <w:vAlign w:val="center"/>
          </w:tcPr>
          <w:p w14:paraId="76E0DAB6"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LABORATORY TESTS AND OTHER RELATED PROCEDURES</w:t>
            </w:r>
          </w:p>
        </w:tc>
        <w:tc>
          <w:tcPr>
            <w:tcW w:w="2835" w:type="dxa"/>
            <w:tcBorders>
              <w:top w:val="nil"/>
              <w:left w:val="nil"/>
              <w:bottom w:val="single" w:sz="4" w:space="0" w:color="auto"/>
              <w:right w:val="single" w:sz="4" w:space="0" w:color="000000"/>
            </w:tcBorders>
            <w:shd w:val="clear" w:color="auto" w:fill="D9D9D9"/>
            <w:vAlign w:val="center"/>
          </w:tcPr>
          <w:p w14:paraId="2B336D02" w14:textId="483011B9" w:rsidR="00FB4140" w:rsidRPr="007C69C4" w:rsidRDefault="00264A97">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Radiographic evaluation</w:t>
            </w:r>
          </w:p>
        </w:tc>
        <w:tc>
          <w:tcPr>
            <w:tcW w:w="4253" w:type="dxa"/>
            <w:tcBorders>
              <w:top w:val="nil"/>
              <w:left w:val="nil"/>
              <w:bottom w:val="single" w:sz="4" w:space="0" w:color="auto"/>
              <w:right w:val="single" w:sz="4" w:space="0" w:color="000000"/>
            </w:tcBorders>
            <w:shd w:val="clear" w:color="auto" w:fill="D9D9D9"/>
            <w:vAlign w:val="center"/>
          </w:tcPr>
          <w:p w14:paraId="6EE9A6FD"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Bone tumors </w:t>
            </w:r>
          </w:p>
          <w:p w14:paraId="14B819C5"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Soft tissue tumors</w:t>
            </w:r>
          </w:p>
          <w:p w14:paraId="75C156BB"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Hip diseases </w:t>
            </w:r>
          </w:p>
          <w:p w14:paraId="15293EAB"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Knee diseases </w:t>
            </w:r>
          </w:p>
          <w:p w14:paraId="6A55EDFA"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Hand and wrist diseases</w:t>
            </w:r>
          </w:p>
          <w:p w14:paraId="7D977113"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Foot and ankle diseases </w:t>
            </w:r>
          </w:p>
          <w:p w14:paraId="35D9DD44"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Spinal </w:t>
            </w:r>
            <w:proofErr w:type="spellStart"/>
            <w:r w:rsidRPr="007C69C4">
              <w:rPr>
                <w:rFonts w:ascii="Times New Roman" w:hAnsi="Times New Roman" w:cs="Times New Roman"/>
                <w:color w:val="000000"/>
                <w:sz w:val="20"/>
                <w:szCs w:val="20"/>
              </w:rPr>
              <w:t>travma</w:t>
            </w:r>
            <w:proofErr w:type="spellEnd"/>
            <w:r w:rsidRPr="007C69C4">
              <w:rPr>
                <w:rFonts w:ascii="Times New Roman" w:hAnsi="Times New Roman" w:cs="Times New Roman"/>
                <w:color w:val="000000"/>
                <w:sz w:val="20"/>
                <w:szCs w:val="20"/>
              </w:rPr>
              <w:t xml:space="preserve"> </w:t>
            </w:r>
          </w:p>
          <w:p w14:paraId="020A3AD2"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Approach to multiple trauma patients </w:t>
            </w:r>
          </w:p>
          <w:p w14:paraId="5D7F37D8"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Dislocations and complications </w:t>
            </w:r>
          </w:p>
          <w:p w14:paraId="748E4417"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Pelvic and </w:t>
            </w:r>
            <w:r w:rsidRPr="007C69C4">
              <w:rPr>
                <w:rFonts w:ascii="Times New Roman" w:hAnsi="Times New Roman" w:cs="Times New Roman"/>
                <w:sz w:val="20"/>
                <w:szCs w:val="20"/>
              </w:rPr>
              <w:t>acetabular</w:t>
            </w:r>
            <w:r w:rsidRPr="007C69C4">
              <w:rPr>
                <w:rFonts w:ascii="Times New Roman" w:hAnsi="Times New Roman" w:cs="Times New Roman"/>
                <w:color w:val="000000"/>
                <w:sz w:val="20"/>
                <w:szCs w:val="20"/>
              </w:rPr>
              <w:t xml:space="preserve"> fractures </w:t>
            </w:r>
          </w:p>
          <w:p w14:paraId="10D72969"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Lower extremity fractures </w:t>
            </w:r>
          </w:p>
          <w:p w14:paraId="295C48C9"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Upper extremity fractures </w:t>
            </w:r>
          </w:p>
          <w:p w14:paraId="5460FDDE" w14:textId="77777777" w:rsidR="00FB4140" w:rsidRPr="007C69C4" w:rsidRDefault="00C93543">
            <w:pPr>
              <w:numPr>
                <w:ilvl w:val="0"/>
                <w:numId w:val="11"/>
              </w:numPr>
              <w:pBdr>
                <w:top w:val="nil"/>
                <w:left w:val="nil"/>
                <w:bottom w:val="nil"/>
                <w:right w:val="nil"/>
                <w:between w:val="nil"/>
              </w:pBdr>
              <w:spacing w:after="0" w:line="240" w:lineRule="auto"/>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Surgical treatment of shoulder and elbow diseases </w:t>
            </w:r>
          </w:p>
          <w:p w14:paraId="27F805FE" w14:textId="77777777" w:rsidR="00FB4140" w:rsidRPr="007C69C4" w:rsidRDefault="00FB4140">
            <w:pPr>
              <w:spacing w:after="0" w:line="240" w:lineRule="auto"/>
              <w:rPr>
                <w:rFonts w:ascii="Times New Roman" w:hAnsi="Times New Roman" w:cs="Times New Roman"/>
                <w:sz w:val="20"/>
                <w:szCs w:val="20"/>
              </w:rPr>
            </w:pPr>
          </w:p>
        </w:tc>
        <w:tc>
          <w:tcPr>
            <w:tcW w:w="1275" w:type="dxa"/>
            <w:tcBorders>
              <w:top w:val="nil"/>
              <w:left w:val="nil"/>
              <w:bottom w:val="single" w:sz="4" w:space="0" w:color="auto"/>
              <w:right w:val="single" w:sz="4" w:space="0" w:color="000000"/>
            </w:tcBorders>
            <w:shd w:val="clear" w:color="auto" w:fill="D9D9D9"/>
            <w:vAlign w:val="center"/>
          </w:tcPr>
          <w:p w14:paraId="710A9AAA"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FB4140" w:rsidRPr="007C69C4" w14:paraId="23EABD9D" w14:textId="77777777" w:rsidTr="006F3D15">
        <w:trPr>
          <w:trHeight w:val="20"/>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9EFC510" w14:textId="77777777" w:rsidR="00FB4140" w:rsidRPr="007C69C4" w:rsidRDefault="00C93543">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LABORATORY TESTS AND OTHER RELATED PROCEDURES</w:t>
            </w:r>
          </w:p>
        </w:tc>
        <w:tc>
          <w:tcPr>
            <w:tcW w:w="2835" w:type="dxa"/>
            <w:tcBorders>
              <w:top w:val="single" w:sz="4" w:space="0" w:color="auto"/>
              <w:left w:val="nil"/>
              <w:bottom w:val="single" w:sz="4" w:space="0" w:color="000000"/>
              <w:right w:val="single" w:sz="4" w:space="0" w:color="000000"/>
            </w:tcBorders>
            <w:shd w:val="clear" w:color="auto" w:fill="FFFFFF"/>
            <w:vAlign w:val="center"/>
          </w:tcPr>
          <w:p w14:paraId="6E67C33D" w14:textId="4527D3C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Being able to fill out the request form for laboratory </w:t>
            </w:r>
            <w:r w:rsidR="00264A97" w:rsidRPr="007C69C4">
              <w:rPr>
                <w:rFonts w:ascii="Times New Roman" w:hAnsi="Times New Roman" w:cs="Times New Roman"/>
                <w:sz w:val="20"/>
                <w:szCs w:val="20"/>
              </w:rPr>
              <w:t>tests</w:t>
            </w:r>
          </w:p>
        </w:tc>
        <w:tc>
          <w:tcPr>
            <w:tcW w:w="4253" w:type="dxa"/>
            <w:tcBorders>
              <w:top w:val="single" w:sz="4" w:space="0" w:color="auto"/>
              <w:left w:val="nil"/>
              <w:bottom w:val="single" w:sz="4" w:space="0" w:color="000000"/>
              <w:right w:val="single" w:sz="4" w:space="0" w:color="000000"/>
            </w:tcBorders>
            <w:shd w:val="clear" w:color="auto" w:fill="auto"/>
            <w:vAlign w:val="center"/>
          </w:tcPr>
          <w:p w14:paraId="1DB9DF7E"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Lover extremity examination</w:t>
            </w:r>
          </w:p>
          <w:p w14:paraId="7EBFA0A3"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Upper extremity examination </w:t>
            </w:r>
          </w:p>
          <w:p w14:paraId="18829271"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Bone tumors </w:t>
            </w:r>
          </w:p>
          <w:p w14:paraId="6438AB07"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Soft tissue tumors</w:t>
            </w:r>
          </w:p>
          <w:p w14:paraId="6D060B4D"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Hip diseases </w:t>
            </w:r>
          </w:p>
          <w:p w14:paraId="1BEC680F"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Knee diseases </w:t>
            </w:r>
          </w:p>
          <w:p w14:paraId="5760CE41"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Hand and wrist diseases</w:t>
            </w:r>
          </w:p>
          <w:p w14:paraId="37D58667"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Foot and ankle diseases </w:t>
            </w:r>
          </w:p>
          <w:p w14:paraId="159201C0" w14:textId="37B11098"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Spinal </w:t>
            </w:r>
            <w:r w:rsidR="00264A97" w:rsidRPr="007C69C4">
              <w:rPr>
                <w:rFonts w:ascii="Times New Roman" w:hAnsi="Times New Roman" w:cs="Times New Roman"/>
                <w:sz w:val="20"/>
                <w:szCs w:val="20"/>
              </w:rPr>
              <w:t>trauma</w:t>
            </w:r>
            <w:r w:rsidRPr="007C69C4">
              <w:rPr>
                <w:rFonts w:ascii="Times New Roman" w:hAnsi="Times New Roman" w:cs="Times New Roman"/>
                <w:sz w:val="20"/>
                <w:szCs w:val="20"/>
              </w:rPr>
              <w:t xml:space="preserve"> </w:t>
            </w:r>
          </w:p>
          <w:p w14:paraId="1D59DE8C"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Approach to multiple trauma patients </w:t>
            </w:r>
          </w:p>
          <w:p w14:paraId="1BBB5264"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Dislocations and complications </w:t>
            </w:r>
          </w:p>
          <w:p w14:paraId="7C547C46"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Surgical treatment of tenosynovitis </w:t>
            </w:r>
          </w:p>
          <w:p w14:paraId="5030813D"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Pelvic and acetabular fractures </w:t>
            </w:r>
          </w:p>
          <w:p w14:paraId="6FDAEC15"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Lower extremity fractures </w:t>
            </w:r>
          </w:p>
          <w:p w14:paraId="3C9FC330"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Upper extremity fractures </w:t>
            </w:r>
          </w:p>
          <w:p w14:paraId="580FCF18" w14:textId="77777777" w:rsidR="00FB4140" w:rsidRPr="007C69C4" w:rsidRDefault="00C93543">
            <w:pPr>
              <w:numPr>
                <w:ilvl w:val="0"/>
                <w:numId w:val="13"/>
              </w:num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Surgical treatment of shoulder and elbow diseases</w:t>
            </w:r>
          </w:p>
        </w:tc>
        <w:tc>
          <w:tcPr>
            <w:tcW w:w="1275" w:type="dxa"/>
            <w:tcBorders>
              <w:top w:val="single" w:sz="4" w:space="0" w:color="auto"/>
              <w:left w:val="nil"/>
              <w:bottom w:val="single" w:sz="4" w:space="0" w:color="000000"/>
              <w:right w:val="single" w:sz="4" w:space="0" w:color="000000"/>
            </w:tcBorders>
            <w:shd w:val="clear" w:color="auto" w:fill="auto"/>
            <w:vAlign w:val="center"/>
          </w:tcPr>
          <w:p w14:paraId="7188B092"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FB4140" w:rsidRPr="007C69C4" w14:paraId="73859148" w14:textId="77777777" w:rsidTr="006F3D15">
        <w:trPr>
          <w:trHeight w:val="20"/>
        </w:trPr>
        <w:tc>
          <w:tcPr>
            <w:tcW w:w="1843" w:type="dxa"/>
            <w:tcBorders>
              <w:top w:val="nil"/>
              <w:left w:val="single" w:sz="4" w:space="0" w:color="000000"/>
              <w:bottom w:val="single" w:sz="4" w:space="0" w:color="000000"/>
              <w:right w:val="single" w:sz="4" w:space="0" w:color="000000"/>
            </w:tcBorders>
            <w:shd w:val="clear" w:color="auto" w:fill="D9D9D9"/>
            <w:vAlign w:val="center"/>
          </w:tcPr>
          <w:p w14:paraId="7F78EB26" w14:textId="58EA16B0" w:rsidR="00FB4140" w:rsidRPr="007C69C4" w:rsidRDefault="00264A97">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INTERVENTIONAL AND NON- INTERVENTIONAL APPLICATIONS</w:t>
            </w:r>
          </w:p>
        </w:tc>
        <w:tc>
          <w:tcPr>
            <w:tcW w:w="2835" w:type="dxa"/>
            <w:tcBorders>
              <w:top w:val="nil"/>
              <w:left w:val="nil"/>
              <w:bottom w:val="single" w:sz="4" w:space="0" w:color="000000"/>
              <w:right w:val="single" w:sz="4" w:space="0" w:color="000000"/>
            </w:tcBorders>
            <w:shd w:val="clear" w:color="auto" w:fill="D9D9D9"/>
            <w:vAlign w:val="center"/>
          </w:tcPr>
          <w:p w14:paraId="5CE21D12" w14:textId="40D1D8A7" w:rsidR="00FB4140" w:rsidRPr="007C69C4" w:rsidRDefault="00C93543">
            <w:pPr>
              <w:pBdr>
                <w:top w:val="nil"/>
                <w:left w:val="nil"/>
                <w:bottom w:val="nil"/>
                <w:right w:val="nil"/>
                <w:between w:val="nil"/>
              </w:pBdr>
              <w:spacing w:line="240" w:lineRule="auto"/>
              <w:rPr>
                <w:rFonts w:ascii="Times New Roman" w:hAnsi="Times New Roman" w:cs="Times New Roman"/>
                <w:color w:val="000000"/>
                <w:sz w:val="20"/>
                <w:szCs w:val="20"/>
              </w:rPr>
            </w:pPr>
            <w:r w:rsidRPr="007C69C4">
              <w:rPr>
                <w:rFonts w:ascii="Times New Roman" w:eastAsia="Times New Roman" w:hAnsi="Times New Roman" w:cs="Times New Roman"/>
                <w:sz w:val="20"/>
                <w:szCs w:val="20"/>
              </w:rPr>
              <w:t xml:space="preserve">Prepare </w:t>
            </w:r>
            <w:r w:rsidR="00264A97" w:rsidRPr="007C69C4">
              <w:rPr>
                <w:rFonts w:ascii="Times New Roman" w:eastAsia="Times New Roman" w:hAnsi="Times New Roman" w:cs="Times New Roman"/>
                <w:sz w:val="20"/>
                <w:szCs w:val="20"/>
              </w:rPr>
              <w:t>and apply a s</w:t>
            </w:r>
            <w:r w:rsidRPr="007C69C4">
              <w:rPr>
                <w:rFonts w:ascii="Times New Roman" w:eastAsia="Times New Roman" w:hAnsi="Times New Roman" w:cs="Times New Roman"/>
                <w:sz w:val="20"/>
                <w:szCs w:val="20"/>
              </w:rPr>
              <w:t>plint</w:t>
            </w:r>
            <w:r w:rsidRPr="007C69C4">
              <w:rPr>
                <w:rFonts w:ascii="Times New Roman" w:eastAsia="Times New Roman" w:hAnsi="Times New Roman" w:cs="Times New Roman"/>
                <w:color w:val="000000"/>
                <w:sz w:val="20"/>
                <w:szCs w:val="20"/>
              </w:rPr>
              <w:t xml:space="preserve"> </w:t>
            </w:r>
          </w:p>
        </w:tc>
        <w:tc>
          <w:tcPr>
            <w:tcW w:w="4253" w:type="dxa"/>
            <w:tcBorders>
              <w:top w:val="nil"/>
              <w:left w:val="nil"/>
              <w:bottom w:val="single" w:sz="4" w:space="0" w:color="000000"/>
              <w:right w:val="single" w:sz="4" w:space="0" w:color="000000"/>
            </w:tcBorders>
            <w:shd w:val="clear" w:color="auto" w:fill="D9D9D9"/>
            <w:vAlign w:val="center"/>
          </w:tcPr>
          <w:p w14:paraId="69821693"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Applying Splint and Plaster </w:t>
            </w:r>
          </w:p>
        </w:tc>
        <w:tc>
          <w:tcPr>
            <w:tcW w:w="1275" w:type="dxa"/>
            <w:tcBorders>
              <w:top w:val="nil"/>
              <w:left w:val="nil"/>
              <w:bottom w:val="single" w:sz="4" w:space="0" w:color="000000"/>
              <w:right w:val="single" w:sz="4" w:space="0" w:color="000000"/>
            </w:tcBorders>
            <w:shd w:val="clear" w:color="auto" w:fill="D9D9D9"/>
            <w:vAlign w:val="center"/>
          </w:tcPr>
          <w:p w14:paraId="3EA8F9D7"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FB4140" w:rsidRPr="007C69C4" w14:paraId="10B56BE1" w14:textId="77777777" w:rsidTr="006F3D15">
        <w:trPr>
          <w:trHeight w:val="20"/>
        </w:trPr>
        <w:tc>
          <w:tcPr>
            <w:tcW w:w="1843" w:type="dxa"/>
            <w:tcBorders>
              <w:top w:val="nil"/>
              <w:left w:val="single" w:sz="4" w:space="0" w:color="000000"/>
              <w:bottom w:val="nil"/>
              <w:right w:val="single" w:sz="4" w:space="0" w:color="000000"/>
            </w:tcBorders>
            <w:shd w:val="clear" w:color="auto" w:fill="FFFFFF"/>
            <w:vAlign w:val="center"/>
          </w:tcPr>
          <w:p w14:paraId="662371BD" w14:textId="1D6F37AC" w:rsidR="00FB4140" w:rsidRPr="007C69C4" w:rsidRDefault="00264A97">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INTERVENTIONAL AND NON- INTERVENTIONAL APPLICATIONS</w:t>
            </w:r>
          </w:p>
        </w:tc>
        <w:tc>
          <w:tcPr>
            <w:tcW w:w="2835" w:type="dxa"/>
            <w:tcBorders>
              <w:top w:val="nil"/>
              <w:left w:val="nil"/>
              <w:bottom w:val="nil"/>
              <w:right w:val="single" w:sz="4" w:space="0" w:color="000000"/>
            </w:tcBorders>
            <w:shd w:val="clear" w:color="auto" w:fill="FFFFFF"/>
            <w:vAlign w:val="center"/>
          </w:tcPr>
          <w:p w14:paraId="78CF3FCA" w14:textId="77777777" w:rsidR="00FB4140" w:rsidRPr="007C69C4" w:rsidRDefault="00C93543">
            <w:pPr>
              <w:pBdr>
                <w:top w:val="nil"/>
                <w:left w:val="nil"/>
                <w:bottom w:val="nil"/>
                <w:right w:val="nil"/>
                <w:between w:val="nil"/>
              </w:pBdr>
              <w:spacing w:line="240" w:lineRule="auto"/>
              <w:rPr>
                <w:rFonts w:ascii="Times New Roman" w:hAnsi="Times New Roman" w:cs="Times New Roman"/>
                <w:color w:val="000000"/>
                <w:sz w:val="20"/>
                <w:szCs w:val="20"/>
              </w:rPr>
            </w:pPr>
            <w:r w:rsidRPr="007C69C4">
              <w:rPr>
                <w:rFonts w:ascii="Times New Roman" w:eastAsia="Times New Roman" w:hAnsi="Times New Roman" w:cs="Times New Roman"/>
                <w:color w:val="000000"/>
                <w:sz w:val="20"/>
                <w:szCs w:val="20"/>
              </w:rPr>
              <w:t xml:space="preserve">Cervical Collar Application </w:t>
            </w:r>
          </w:p>
        </w:tc>
        <w:tc>
          <w:tcPr>
            <w:tcW w:w="4253" w:type="dxa"/>
            <w:tcBorders>
              <w:top w:val="nil"/>
              <w:left w:val="nil"/>
              <w:bottom w:val="nil"/>
              <w:right w:val="single" w:sz="4" w:space="0" w:color="000000"/>
            </w:tcBorders>
            <w:shd w:val="clear" w:color="auto" w:fill="auto"/>
            <w:vAlign w:val="center"/>
          </w:tcPr>
          <w:p w14:paraId="41CF2A4F" w14:textId="77777777" w:rsidR="00FB4140" w:rsidRPr="007C69C4" w:rsidRDefault="00C93543">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Spinal Trauma</w:t>
            </w:r>
          </w:p>
        </w:tc>
        <w:tc>
          <w:tcPr>
            <w:tcW w:w="1275" w:type="dxa"/>
            <w:tcBorders>
              <w:top w:val="nil"/>
              <w:left w:val="nil"/>
              <w:bottom w:val="nil"/>
              <w:right w:val="single" w:sz="4" w:space="0" w:color="000000"/>
            </w:tcBorders>
            <w:shd w:val="clear" w:color="auto" w:fill="auto"/>
            <w:vAlign w:val="center"/>
          </w:tcPr>
          <w:p w14:paraId="4396F157" w14:textId="77777777" w:rsidR="00FB4140" w:rsidRPr="007C69C4" w:rsidRDefault="00C93543">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r w:rsidR="006F3D15" w:rsidRPr="007C69C4" w14:paraId="0E1175C7" w14:textId="77777777" w:rsidTr="006F3D15">
        <w:trPr>
          <w:trHeight w:val="20"/>
        </w:trPr>
        <w:tc>
          <w:tcPr>
            <w:tcW w:w="1843" w:type="dxa"/>
            <w:tcBorders>
              <w:top w:val="nil"/>
              <w:left w:val="single" w:sz="4" w:space="0" w:color="000000"/>
              <w:bottom w:val="single" w:sz="4" w:space="0" w:color="000000"/>
              <w:right w:val="single" w:sz="4" w:space="0" w:color="000000"/>
            </w:tcBorders>
            <w:shd w:val="clear" w:color="auto" w:fill="FFFFFF"/>
            <w:vAlign w:val="center"/>
          </w:tcPr>
          <w:p w14:paraId="7ABC966F" w14:textId="77777777" w:rsidR="006F3D15" w:rsidRPr="007C69C4" w:rsidRDefault="006F3D15">
            <w:pPr>
              <w:spacing w:after="0" w:line="240" w:lineRule="auto"/>
              <w:rPr>
                <w:rFonts w:ascii="Times New Roman" w:hAnsi="Times New Roman" w:cs="Times New Roman"/>
                <w:b/>
                <w:sz w:val="20"/>
                <w:szCs w:val="20"/>
              </w:rPr>
            </w:pPr>
          </w:p>
        </w:tc>
        <w:tc>
          <w:tcPr>
            <w:tcW w:w="2835" w:type="dxa"/>
            <w:tcBorders>
              <w:top w:val="nil"/>
              <w:left w:val="nil"/>
              <w:bottom w:val="single" w:sz="4" w:space="0" w:color="000000"/>
              <w:right w:val="single" w:sz="4" w:space="0" w:color="000000"/>
            </w:tcBorders>
            <w:shd w:val="clear" w:color="auto" w:fill="FFFFFF"/>
            <w:vAlign w:val="center"/>
          </w:tcPr>
          <w:p w14:paraId="2FE40E9F" w14:textId="77777777" w:rsidR="006F3D15" w:rsidRPr="007C69C4" w:rsidRDefault="006F3D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4253" w:type="dxa"/>
            <w:tcBorders>
              <w:top w:val="nil"/>
              <w:left w:val="nil"/>
              <w:bottom w:val="single" w:sz="4" w:space="0" w:color="000000"/>
              <w:right w:val="single" w:sz="4" w:space="0" w:color="000000"/>
            </w:tcBorders>
            <w:shd w:val="clear" w:color="auto" w:fill="auto"/>
            <w:vAlign w:val="center"/>
          </w:tcPr>
          <w:p w14:paraId="5B11AB9F" w14:textId="77777777" w:rsidR="006F3D15" w:rsidRPr="007C69C4" w:rsidRDefault="006F3D15">
            <w:pPr>
              <w:spacing w:after="0" w:line="240" w:lineRule="auto"/>
              <w:rPr>
                <w:rFonts w:ascii="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4FF1E600" w14:textId="77777777" w:rsidR="006F3D15" w:rsidRPr="007C69C4" w:rsidRDefault="006F3D15">
            <w:pPr>
              <w:spacing w:after="0" w:line="240" w:lineRule="auto"/>
              <w:jc w:val="center"/>
              <w:rPr>
                <w:rFonts w:ascii="Times New Roman" w:hAnsi="Times New Roman" w:cs="Times New Roman"/>
                <w:sz w:val="20"/>
                <w:szCs w:val="20"/>
              </w:rPr>
            </w:pPr>
          </w:p>
        </w:tc>
      </w:tr>
    </w:tbl>
    <w:tbl>
      <w:tblPr>
        <w:tblW w:w="10206" w:type="dxa"/>
        <w:tblInd w:w="-572" w:type="dxa"/>
        <w:tblLayout w:type="fixed"/>
        <w:tblLook w:val="0400" w:firstRow="0" w:lastRow="0" w:firstColumn="0" w:lastColumn="0" w:noHBand="0" w:noVBand="1"/>
      </w:tblPr>
      <w:tblGrid>
        <w:gridCol w:w="1843"/>
        <w:gridCol w:w="2835"/>
        <w:gridCol w:w="4410"/>
        <w:gridCol w:w="1118"/>
      </w:tblGrid>
      <w:tr w:rsidR="006F3D15" w:rsidRPr="007C69C4" w14:paraId="0F6A4840" w14:textId="77777777" w:rsidTr="006F3D15">
        <w:trPr>
          <w:trHeight w:val="20"/>
        </w:trPr>
        <w:tc>
          <w:tcPr>
            <w:tcW w:w="1843" w:type="dxa"/>
            <w:tcBorders>
              <w:top w:val="nil"/>
              <w:left w:val="single" w:sz="4" w:space="0" w:color="000000"/>
              <w:bottom w:val="single" w:sz="4" w:space="0" w:color="000000"/>
              <w:right w:val="single" w:sz="4" w:space="0" w:color="000000"/>
            </w:tcBorders>
            <w:shd w:val="clear" w:color="auto" w:fill="FFFFFF"/>
            <w:vAlign w:val="center"/>
          </w:tcPr>
          <w:p w14:paraId="2578594F" w14:textId="77777777" w:rsidR="006F3D15" w:rsidRPr="007C69C4" w:rsidRDefault="006F3D15" w:rsidP="00AF6A7C">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RECORD KEEPING, REPORTING</w:t>
            </w:r>
          </w:p>
        </w:tc>
        <w:tc>
          <w:tcPr>
            <w:tcW w:w="2835" w:type="dxa"/>
            <w:tcBorders>
              <w:top w:val="nil"/>
              <w:left w:val="nil"/>
              <w:bottom w:val="single" w:sz="4" w:space="0" w:color="000000"/>
              <w:right w:val="single" w:sz="4" w:space="0" w:color="000000"/>
            </w:tcBorders>
            <w:shd w:val="clear" w:color="auto" w:fill="FFFFFF"/>
            <w:vAlign w:val="center"/>
          </w:tcPr>
          <w:p w14:paraId="1506F0F0" w14:textId="77777777" w:rsidR="006F3D15" w:rsidRPr="007C69C4" w:rsidRDefault="006F3D15" w:rsidP="00AF6A7C">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Prescribing</w:t>
            </w:r>
          </w:p>
        </w:tc>
        <w:tc>
          <w:tcPr>
            <w:tcW w:w="4410" w:type="dxa"/>
            <w:tcBorders>
              <w:top w:val="nil"/>
              <w:left w:val="nil"/>
              <w:bottom w:val="single" w:sz="4" w:space="0" w:color="000000"/>
              <w:right w:val="single" w:sz="4" w:space="0" w:color="000000"/>
            </w:tcBorders>
            <w:shd w:val="clear" w:color="auto" w:fill="auto"/>
            <w:vAlign w:val="center"/>
          </w:tcPr>
          <w:p w14:paraId="4655D45F" w14:textId="77777777" w:rsidR="006F3D15" w:rsidRPr="007C69C4" w:rsidRDefault="006F3D15" w:rsidP="00AF6A7C">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1. Osteoarthritis </w:t>
            </w:r>
          </w:p>
          <w:p w14:paraId="65C1084B" w14:textId="77777777" w:rsidR="006F3D15" w:rsidRPr="007C69C4" w:rsidRDefault="006F3D15" w:rsidP="00AF6A7C">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2. Neck and upper back pain </w:t>
            </w:r>
          </w:p>
          <w:p w14:paraId="3967FF89" w14:textId="77777777" w:rsidR="006F3D15" w:rsidRPr="007C69C4" w:rsidRDefault="006F3D15" w:rsidP="00AF6A7C">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3. Mechanical lower back pain and lumbar disc herniation</w:t>
            </w:r>
          </w:p>
          <w:p w14:paraId="65C2FFE3" w14:textId="77777777" w:rsidR="006F3D15" w:rsidRPr="007C69C4" w:rsidRDefault="006F3D15" w:rsidP="00AF6A7C">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4. Soft tissue rheumatism</w:t>
            </w:r>
          </w:p>
        </w:tc>
        <w:tc>
          <w:tcPr>
            <w:tcW w:w="1118" w:type="dxa"/>
            <w:tcBorders>
              <w:top w:val="nil"/>
              <w:left w:val="nil"/>
              <w:bottom w:val="single" w:sz="4" w:space="0" w:color="000000"/>
              <w:right w:val="single" w:sz="4" w:space="0" w:color="000000"/>
            </w:tcBorders>
            <w:shd w:val="clear" w:color="auto" w:fill="auto"/>
            <w:vAlign w:val="center"/>
          </w:tcPr>
          <w:p w14:paraId="04DF8E7F" w14:textId="77777777" w:rsidR="006F3D15" w:rsidRPr="007C69C4" w:rsidRDefault="006F3D15" w:rsidP="00AF6A7C">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bl>
    <w:p w14:paraId="720AF754" w14:textId="77777777" w:rsidR="00E555F9" w:rsidRPr="007C69C4" w:rsidRDefault="00E555F9" w:rsidP="00E555F9">
      <w:pPr>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 xml:space="preserve">    </w:t>
      </w:r>
    </w:p>
    <w:p w14:paraId="288FB58B" w14:textId="77777777" w:rsidR="00E555F9" w:rsidRPr="007C69C4" w:rsidRDefault="00E555F9" w:rsidP="00E555F9">
      <w:pPr>
        <w:spacing w:after="0" w:line="240" w:lineRule="auto"/>
        <w:jc w:val="both"/>
        <w:rPr>
          <w:rFonts w:ascii="Times New Roman" w:hAnsi="Times New Roman" w:cs="Times New Roman"/>
          <w:sz w:val="20"/>
          <w:szCs w:val="20"/>
        </w:rPr>
      </w:pPr>
    </w:p>
    <w:p w14:paraId="797574CF" w14:textId="77777777" w:rsidR="00E555F9" w:rsidRPr="007C69C4" w:rsidRDefault="00E555F9" w:rsidP="00E555F9">
      <w:pPr>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 xml:space="preserve">    </w:t>
      </w:r>
    </w:p>
    <w:p w14:paraId="22E503E5" w14:textId="77777777" w:rsidR="00E555F9" w:rsidRPr="007C69C4" w:rsidRDefault="00E555F9" w:rsidP="00E555F9">
      <w:pPr>
        <w:spacing w:after="0" w:line="240" w:lineRule="auto"/>
        <w:jc w:val="both"/>
        <w:rPr>
          <w:rFonts w:ascii="Times New Roman" w:hAnsi="Times New Roman" w:cs="Times New Roman"/>
          <w:sz w:val="20"/>
          <w:szCs w:val="20"/>
        </w:rPr>
      </w:pPr>
    </w:p>
    <w:p w14:paraId="364B836E" w14:textId="77777777" w:rsidR="006F3D15" w:rsidRDefault="00E555F9" w:rsidP="00E555F9">
      <w:pPr>
        <w:spacing w:after="0" w:line="240" w:lineRule="auto"/>
        <w:jc w:val="both"/>
        <w:rPr>
          <w:rFonts w:ascii="Times New Roman" w:hAnsi="Times New Roman" w:cs="Times New Roman"/>
          <w:sz w:val="20"/>
          <w:szCs w:val="20"/>
        </w:rPr>
      </w:pPr>
      <w:r w:rsidRPr="007C69C4">
        <w:rPr>
          <w:rFonts w:ascii="Times New Roman" w:hAnsi="Times New Roman" w:cs="Times New Roman"/>
          <w:sz w:val="20"/>
          <w:szCs w:val="20"/>
        </w:rPr>
        <w:t xml:space="preserve">  </w:t>
      </w:r>
    </w:p>
    <w:p w14:paraId="4094C50D" w14:textId="7C0C4CD3" w:rsidR="00FB4140" w:rsidRPr="006F3D15" w:rsidRDefault="006F3D15" w:rsidP="006F3D15">
      <w:pPr>
        <w:rPr>
          <w:rFonts w:ascii="Times New Roman" w:hAnsi="Times New Roman" w:cs="Times New Roman"/>
          <w:sz w:val="20"/>
          <w:szCs w:val="20"/>
        </w:rPr>
      </w:pPr>
      <w:r>
        <w:rPr>
          <w:rFonts w:ascii="Times New Roman" w:hAnsi="Times New Roman" w:cs="Times New Roman"/>
          <w:sz w:val="20"/>
          <w:szCs w:val="20"/>
        </w:rPr>
        <w:br w:type="page"/>
      </w:r>
    </w:p>
    <w:tbl>
      <w:tblPr>
        <w:tblStyle w:val="ac"/>
        <w:tblW w:w="10212" w:type="dxa"/>
        <w:tblInd w:w="-562" w:type="dxa"/>
        <w:tblLayout w:type="fixed"/>
        <w:tblLook w:val="0400" w:firstRow="0" w:lastRow="0" w:firstColumn="0" w:lastColumn="0" w:noHBand="0" w:noVBand="1"/>
      </w:tblPr>
      <w:tblGrid>
        <w:gridCol w:w="2268"/>
        <w:gridCol w:w="2400"/>
        <w:gridCol w:w="3822"/>
        <w:gridCol w:w="1722"/>
      </w:tblGrid>
      <w:tr w:rsidR="006F3D15" w:rsidRPr="007C69C4" w14:paraId="4EC96073" w14:textId="77777777" w:rsidTr="006F3D15">
        <w:trPr>
          <w:trHeight w:val="600"/>
        </w:trPr>
        <w:tc>
          <w:tcPr>
            <w:tcW w:w="2268" w:type="dxa"/>
            <w:tcBorders>
              <w:top w:val="single" w:sz="8" w:space="0" w:color="FFFFFF"/>
              <w:left w:val="single" w:sz="8" w:space="0" w:color="FFFFFF"/>
              <w:bottom w:val="single" w:sz="8" w:space="0" w:color="FFFFFF"/>
              <w:right w:val="single" w:sz="8" w:space="0" w:color="FFFFFF"/>
            </w:tcBorders>
            <w:shd w:val="clear" w:color="auto" w:fill="002060"/>
            <w:tcMar>
              <w:top w:w="100" w:type="dxa"/>
              <w:left w:w="80" w:type="dxa"/>
              <w:bottom w:w="100" w:type="dxa"/>
              <w:right w:w="80" w:type="dxa"/>
            </w:tcMar>
            <w:vAlign w:val="center"/>
          </w:tcPr>
          <w:p w14:paraId="26586176" w14:textId="3D80BAC4" w:rsidR="006F3D15" w:rsidRPr="007C69C4" w:rsidRDefault="006F3D15" w:rsidP="006F3D15">
            <w:pPr>
              <w:spacing w:after="0" w:line="276" w:lineRule="auto"/>
              <w:ind w:left="-440"/>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lastRenderedPageBreak/>
              <w:t>APPLICATION</w:t>
            </w:r>
          </w:p>
        </w:tc>
        <w:tc>
          <w:tcPr>
            <w:tcW w:w="2400" w:type="dxa"/>
            <w:tcBorders>
              <w:top w:val="single" w:sz="8" w:space="0" w:color="FFFFFF"/>
              <w:left w:val="nil"/>
              <w:bottom w:val="single" w:sz="8" w:space="0" w:color="FFFFFF"/>
              <w:right w:val="single" w:sz="8" w:space="0" w:color="FFFFFF"/>
            </w:tcBorders>
            <w:shd w:val="clear" w:color="auto" w:fill="002060"/>
            <w:tcMar>
              <w:top w:w="100" w:type="dxa"/>
              <w:left w:w="80" w:type="dxa"/>
              <w:bottom w:w="100" w:type="dxa"/>
              <w:right w:w="80" w:type="dxa"/>
            </w:tcMar>
            <w:vAlign w:val="center"/>
          </w:tcPr>
          <w:p w14:paraId="279FA843" w14:textId="6FE2B00C" w:rsidR="006F3D15" w:rsidRPr="007C69C4" w:rsidRDefault="006F3D15" w:rsidP="006F3D15">
            <w:pPr>
              <w:spacing w:after="0" w:line="276" w:lineRule="auto"/>
              <w:ind w:left="-440"/>
              <w:jc w:val="center"/>
              <w:rPr>
                <w:rFonts w:ascii="Times New Roman" w:hAnsi="Times New Roman" w:cs="Times New Roman"/>
                <w:b/>
                <w:color w:val="FFFFFF"/>
                <w:sz w:val="20"/>
                <w:szCs w:val="20"/>
              </w:rPr>
            </w:pPr>
            <w:r>
              <w:rPr>
                <w:rFonts w:ascii="Times New Roman" w:hAnsi="Times New Roman" w:cs="Times New Roman"/>
                <w:b/>
                <w:color w:val="FFFFFF"/>
                <w:sz w:val="20"/>
                <w:szCs w:val="20"/>
              </w:rPr>
              <w:t xml:space="preserve">    </w:t>
            </w:r>
            <w:r w:rsidRPr="007C69C4">
              <w:rPr>
                <w:rFonts w:ascii="Times New Roman" w:hAnsi="Times New Roman" w:cs="Times New Roman"/>
                <w:b/>
                <w:color w:val="FFFFFF"/>
                <w:sz w:val="20"/>
                <w:szCs w:val="20"/>
              </w:rPr>
              <w:t>APPLICATION NAME</w:t>
            </w:r>
          </w:p>
        </w:tc>
        <w:tc>
          <w:tcPr>
            <w:tcW w:w="3822" w:type="dxa"/>
            <w:tcBorders>
              <w:top w:val="single" w:sz="8" w:space="0" w:color="FFFFFF"/>
              <w:left w:val="nil"/>
              <w:bottom w:val="single" w:sz="8" w:space="0" w:color="FFFFFF"/>
              <w:right w:val="single" w:sz="8" w:space="0" w:color="FFFFFF"/>
            </w:tcBorders>
            <w:shd w:val="clear" w:color="auto" w:fill="002060"/>
            <w:tcMar>
              <w:top w:w="100" w:type="dxa"/>
              <w:left w:w="80" w:type="dxa"/>
              <w:bottom w:w="100" w:type="dxa"/>
              <w:right w:w="80" w:type="dxa"/>
            </w:tcMar>
            <w:vAlign w:val="center"/>
          </w:tcPr>
          <w:p w14:paraId="3306D540" w14:textId="1E62D2E4" w:rsidR="006F3D15" w:rsidRPr="007C69C4" w:rsidRDefault="006F3D15" w:rsidP="006F3D15">
            <w:pPr>
              <w:spacing w:after="0" w:line="276" w:lineRule="auto"/>
              <w:ind w:left="-440"/>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TERM 5 COURSE NAME</w:t>
            </w:r>
          </w:p>
        </w:tc>
        <w:tc>
          <w:tcPr>
            <w:tcW w:w="1722" w:type="dxa"/>
            <w:tcBorders>
              <w:top w:val="single" w:sz="8" w:space="0" w:color="FFFFFF"/>
              <w:left w:val="nil"/>
              <w:bottom w:val="single" w:sz="8" w:space="0" w:color="FFFFFF"/>
              <w:right w:val="single" w:sz="8" w:space="0" w:color="FFFFFF"/>
            </w:tcBorders>
            <w:shd w:val="clear" w:color="auto" w:fill="002060"/>
            <w:tcMar>
              <w:top w:w="100" w:type="dxa"/>
              <w:left w:w="80" w:type="dxa"/>
              <w:bottom w:w="100" w:type="dxa"/>
              <w:right w:w="80" w:type="dxa"/>
            </w:tcMar>
            <w:vAlign w:val="center"/>
          </w:tcPr>
          <w:p w14:paraId="282FD9F5" w14:textId="71602B3A" w:rsidR="006F3D15" w:rsidRPr="007C69C4" w:rsidRDefault="006F3D15" w:rsidP="006F3D15">
            <w:pPr>
              <w:spacing w:after="0" w:line="276" w:lineRule="auto"/>
              <w:ind w:left="-440"/>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LEVEL OF LEARNING</w:t>
            </w:r>
          </w:p>
        </w:tc>
      </w:tr>
      <w:tr w:rsidR="006F3D15" w:rsidRPr="007C69C4" w14:paraId="7FB45770"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FFFFFF"/>
            <w:vAlign w:val="center"/>
          </w:tcPr>
          <w:p w14:paraId="1E85EA74"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GENERAL AND PROBLEM-ORIENTED PHYSICAL EXAMINATION</w:t>
            </w:r>
          </w:p>
        </w:tc>
        <w:tc>
          <w:tcPr>
            <w:tcW w:w="2400" w:type="dxa"/>
            <w:tcBorders>
              <w:top w:val="nil"/>
              <w:left w:val="nil"/>
              <w:bottom w:val="single" w:sz="4" w:space="0" w:color="000000"/>
              <w:right w:val="single" w:sz="4" w:space="0" w:color="000000"/>
            </w:tcBorders>
            <w:shd w:val="clear" w:color="auto" w:fill="FFFFFF"/>
            <w:vAlign w:val="center"/>
          </w:tcPr>
          <w:p w14:paraId="12803358"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Musculoskeletal system examination</w:t>
            </w:r>
          </w:p>
        </w:tc>
        <w:tc>
          <w:tcPr>
            <w:tcW w:w="3822" w:type="dxa"/>
            <w:tcBorders>
              <w:top w:val="nil"/>
              <w:left w:val="nil"/>
              <w:bottom w:val="single" w:sz="4" w:space="0" w:color="000000"/>
              <w:right w:val="single" w:sz="4" w:space="0" w:color="000000"/>
            </w:tcBorders>
            <w:shd w:val="clear" w:color="auto" w:fill="auto"/>
            <w:vAlign w:val="center"/>
          </w:tcPr>
          <w:p w14:paraId="5B3E6A38"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1. Patient evaluation</w:t>
            </w:r>
          </w:p>
          <w:p w14:paraId="047DC97A"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2. Osteoarthritis </w:t>
            </w:r>
          </w:p>
          <w:p w14:paraId="68A70CB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3-Rheumatoid arthritis </w:t>
            </w:r>
          </w:p>
          <w:p w14:paraId="6B9F6F37"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4. Mechanical lower back pain and lumbar disc herniation</w:t>
            </w:r>
            <w:r w:rsidRPr="007C69C4">
              <w:rPr>
                <w:rFonts w:ascii="Times New Roman" w:hAnsi="Times New Roman" w:cs="Times New Roman"/>
                <w:sz w:val="20"/>
                <w:szCs w:val="20"/>
              </w:rPr>
              <w:br/>
              <w:t>5.Neck and upper back pain</w:t>
            </w:r>
          </w:p>
          <w:p w14:paraId="5E7A8DA9"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6. Soft tissue diseases </w:t>
            </w:r>
          </w:p>
          <w:p w14:paraId="1E996FD4"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7.Osteoporosis </w:t>
            </w:r>
          </w:p>
          <w:p w14:paraId="7F63CCE9"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8.Lipedema and lymphedema </w:t>
            </w:r>
          </w:p>
          <w:p w14:paraId="32B90FFD"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9.Spondyloarthritis</w:t>
            </w:r>
          </w:p>
          <w:p w14:paraId="00A734CE"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10.Nerve and tendon injuries </w:t>
            </w:r>
          </w:p>
          <w:p w14:paraId="29A178C9"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11.Complex regional pain syndrome</w:t>
            </w:r>
            <w:r w:rsidRPr="007C69C4">
              <w:rPr>
                <w:rFonts w:ascii="Times New Roman" w:hAnsi="Times New Roman" w:cs="Times New Roman"/>
                <w:sz w:val="20"/>
                <w:szCs w:val="20"/>
              </w:rPr>
              <w:br/>
              <w:t>12. Cerebral palsy</w:t>
            </w:r>
          </w:p>
          <w:p w14:paraId="32A38878"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13. Shoulder pains</w:t>
            </w:r>
          </w:p>
          <w:p w14:paraId="46B73394"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14. Chronic pain syndromes</w:t>
            </w:r>
          </w:p>
        </w:tc>
        <w:tc>
          <w:tcPr>
            <w:tcW w:w="1722" w:type="dxa"/>
            <w:tcBorders>
              <w:top w:val="nil"/>
              <w:left w:val="nil"/>
              <w:bottom w:val="single" w:sz="4" w:space="0" w:color="000000"/>
              <w:right w:val="single" w:sz="4" w:space="0" w:color="000000"/>
            </w:tcBorders>
            <w:shd w:val="clear" w:color="auto" w:fill="auto"/>
            <w:vAlign w:val="center"/>
          </w:tcPr>
          <w:p w14:paraId="7D429E00"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r w:rsidR="006F3D15" w:rsidRPr="007C69C4" w14:paraId="70FD8D94"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D9D9D9"/>
            <w:vAlign w:val="center"/>
          </w:tcPr>
          <w:p w14:paraId="448B6431"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GENERAL AND PROBLEM-ORIENTED PHYSICAL EXAMINATION</w:t>
            </w:r>
          </w:p>
        </w:tc>
        <w:tc>
          <w:tcPr>
            <w:tcW w:w="2400" w:type="dxa"/>
            <w:tcBorders>
              <w:top w:val="nil"/>
              <w:left w:val="nil"/>
              <w:bottom w:val="single" w:sz="4" w:space="0" w:color="000000"/>
              <w:right w:val="single" w:sz="4" w:space="0" w:color="000000"/>
            </w:tcBorders>
            <w:shd w:val="clear" w:color="auto" w:fill="D9D9D9"/>
            <w:vAlign w:val="center"/>
          </w:tcPr>
          <w:p w14:paraId="328F730F"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Neurological examination</w:t>
            </w:r>
          </w:p>
        </w:tc>
        <w:tc>
          <w:tcPr>
            <w:tcW w:w="3822" w:type="dxa"/>
            <w:tcBorders>
              <w:top w:val="nil"/>
              <w:left w:val="nil"/>
              <w:bottom w:val="single" w:sz="4" w:space="0" w:color="000000"/>
              <w:right w:val="single" w:sz="4" w:space="0" w:color="000000"/>
            </w:tcBorders>
            <w:shd w:val="clear" w:color="auto" w:fill="D9D9D9"/>
            <w:vAlign w:val="center"/>
          </w:tcPr>
          <w:p w14:paraId="443DD65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1.Mechanical lower back pain and lumbar disc herniation</w:t>
            </w:r>
          </w:p>
          <w:p w14:paraId="1353F9C2"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2. Neck and upper back pain</w:t>
            </w:r>
          </w:p>
          <w:p w14:paraId="17A1458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3. Spinal Cord Injury Rehabilitation. </w:t>
            </w:r>
          </w:p>
          <w:p w14:paraId="20F4C214"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4. Nerve and tendon injuries </w:t>
            </w:r>
          </w:p>
          <w:p w14:paraId="68C64D09"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5. Cerebral palsy</w:t>
            </w:r>
          </w:p>
          <w:p w14:paraId="1A862EF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6. Neurological Rehabilitation</w:t>
            </w:r>
          </w:p>
          <w:p w14:paraId="28C43AEE"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7.Complex regional pain syndrome</w:t>
            </w:r>
          </w:p>
          <w:p w14:paraId="0B1592B5"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8.Chronic pain syndrome</w:t>
            </w:r>
          </w:p>
        </w:tc>
        <w:tc>
          <w:tcPr>
            <w:tcW w:w="1722" w:type="dxa"/>
            <w:tcBorders>
              <w:top w:val="nil"/>
              <w:left w:val="nil"/>
              <w:bottom w:val="single" w:sz="4" w:space="0" w:color="000000"/>
              <w:right w:val="single" w:sz="4" w:space="0" w:color="000000"/>
            </w:tcBorders>
            <w:shd w:val="clear" w:color="auto" w:fill="D9D9D9"/>
            <w:vAlign w:val="center"/>
          </w:tcPr>
          <w:p w14:paraId="55A9DFDA"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6F3D15" w:rsidRPr="007C69C4" w14:paraId="0565AFCD"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D9D9D9"/>
            <w:vAlign w:val="center"/>
          </w:tcPr>
          <w:p w14:paraId="205B3441"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LABORATORY TESTS AND OTHER RELATED PROCEDURES</w:t>
            </w:r>
          </w:p>
        </w:tc>
        <w:tc>
          <w:tcPr>
            <w:tcW w:w="2400" w:type="dxa"/>
            <w:tcBorders>
              <w:top w:val="nil"/>
              <w:left w:val="nil"/>
              <w:bottom w:val="single" w:sz="4" w:space="0" w:color="000000"/>
              <w:right w:val="single" w:sz="4" w:space="0" w:color="000000"/>
            </w:tcBorders>
            <w:shd w:val="clear" w:color="auto" w:fill="D9D9D9"/>
            <w:vAlign w:val="center"/>
          </w:tcPr>
          <w:p w14:paraId="65F05BFB"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Reading and evaluating x-Ray </w:t>
            </w:r>
          </w:p>
        </w:tc>
        <w:tc>
          <w:tcPr>
            <w:tcW w:w="3822" w:type="dxa"/>
            <w:tcBorders>
              <w:top w:val="nil"/>
              <w:left w:val="nil"/>
              <w:bottom w:val="single" w:sz="4" w:space="0" w:color="000000"/>
              <w:right w:val="single" w:sz="4" w:space="0" w:color="000000"/>
            </w:tcBorders>
            <w:shd w:val="clear" w:color="auto" w:fill="D9D9D9"/>
            <w:vAlign w:val="center"/>
          </w:tcPr>
          <w:p w14:paraId="51059921"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1. Osteoarthritis </w:t>
            </w:r>
          </w:p>
          <w:p w14:paraId="5ED064DF"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2. Neck and upper back pain</w:t>
            </w:r>
          </w:p>
          <w:p w14:paraId="7BBAAFB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3. Mechanical lower back pain and lumbar disc herniation</w:t>
            </w:r>
          </w:p>
          <w:p w14:paraId="43F36D6C"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4. Shoulder pain</w:t>
            </w:r>
            <w:r w:rsidRPr="007C69C4">
              <w:rPr>
                <w:rFonts w:ascii="Times New Roman" w:hAnsi="Times New Roman" w:cs="Times New Roman"/>
                <w:sz w:val="20"/>
                <w:szCs w:val="20"/>
              </w:rPr>
              <w:br/>
              <w:t>5. Rheumatoid arthritis</w:t>
            </w:r>
          </w:p>
          <w:p w14:paraId="6CB9AAC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6. </w:t>
            </w:r>
            <w:proofErr w:type="spellStart"/>
            <w:r w:rsidRPr="007C69C4">
              <w:rPr>
                <w:rFonts w:ascii="Times New Roman" w:hAnsi="Times New Roman" w:cs="Times New Roman"/>
                <w:sz w:val="20"/>
                <w:szCs w:val="20"/>
              </w:rPr>
              <w:t>Spondyloarthritis</w:t>
            </w:r>
            <w:proofErr w:type="spellEnd"/>
          </w:p>
          <w:p w14:paraId="29D8F59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7. Osteoporosis</w:t>
            </w:r>
          </w:p>
          <w:p w14:paraId="0351D04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8. Complex regional pain syndrome</w:t>
            </w:r>
          </w:p>
        </w:tc>
        <w:tc>
          <w:tcPr>
            <w:tcW w:w="1722" w:type="dxa"/>
            <w:tcBorders>
              <w:top w:val="nil"/>
              <w:left w:val="nil"/>
              <w:bottom w:val="single" w:sz="4" w:space="0" w:color="000000"/>
              <w:right w:val="single" w:sz="4" w:space="0" w:color="000000"/>
            </w:tcBorders>
            <w:shd w:val="clear" w:color="auto" w:fill="D9D9D9"/>
            <w:vAlign w:val="center"/>
          </w:tcPr>
          <w:p w14:paraId="74AF553B"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6F3D15" w:rsidRPr="007C69C4" w14:paraId="13D5E5DC"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FFFFFF"/>
            <w:vAlign w:val="center"/>
          </w:tcPr>
          <w:p w14:paraId="2915FD27"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LABORATORY TESTS AND OTHER RELATED PROCEDURES</w:t>
            </w:r>
          </w:p>
        </w:tc>
        <w:tc>
          <w:tcPr>
            <w:tcW w:w="2400" w:type="dxa"/>
            <w:tcBorders>
              <w:top w:val="nil"/>
              <w:left w:val="nil"/>
              <w:bottom w:val="single" w:sz="4" w:space="0" w:color="000000"/>
              <w:right w:val="single" w:sz="4" w:space="0" w:color="000000"/>
            </w:tcBorders>
            <w:shd w:val="clear" w:color="auto" w:fill="FFFFFF"/>
            <w:vAlign w:val="center"/>
          </w:tcPr>
          <w:p w14:paraId="4B9D850D"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Being able to fill out the request form for laboratory </w:t>
            </w:r>
          </w:p>
        </w:tc>
        <w:tc>
          <w:tcPr>
            <w:tcW w:w="3822" w:type="dxa"/>
            <w:tcBorders>
              <w:top w:val="nil"/>
              <w:left w:val="nil"/>
              <w:bottom w:val="single" w:sz="4" w:space="0" w:color="000000"/>
              <w:right w:val="single" w:sz="4" w:space="0" w:color="000000"/>
            </w:tcBorders>
            <w:shd w:val="clear" w:color="auto" w:fill="auto"/>
            <w:vAlign w:val="center"/>
          </w:tcPr>
          <w:p w14:paraId="7506334A"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1. Osteoarthritis </w:t>
            </w:r>
          </w:p>
          <w:p w14:paraId="09EA897C"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2. Neck and upper back pain</w:t>
            </w:r>
          </w:p>
          <w:p w14:paraId="05A9073C"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3. Mechanical lower back pains and lumbar disc herniation</w:t>
            </w:r>
          </w:p>
          <w:p w14:paraId="40872A37"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4. Shoulder pain</w:t>
            </w:r>
          </w:p>
          <w:p w14:paraId="1C6B5A46"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5. Rheumatoid arthritis</w:t>
            </w:r>
          </w:p>
          <w:p w14:paraId="5D72DE2F"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6. </w:t>
            </w:r>
            <w:proofErr w:type="spellStart"/>
            <w:r w:rsidRPr="007C69C4">
              <w:rPr>
                <w:rFonts w:ascii="Times New Roman" w:hAnsi="Times New Roman" w:cs="Times New Roman"/>
                <w:sz w:val="20"/>
                <w:szCs w:val="20"/>
              </w:rPr>
              <w:t>Spondyloarthritis</w:t>
            </w:r>
            <w:proofErr w:type="spellEnd"/>
          </w:p>
          <w:p w14:paraId="1AC2981A"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7. Osteoporosis</w:t>
            </w:r>
          </w:p>
          <w:p w14:paraId="3651EDEB"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8. Complex regional pain syndrome</w:t>
            </w:r>
          </w:p>
        </w:tc>
        <w:tc>
          <w:tcPr>
            <w:tcW w:w="1722" w:type="dxa"/>
            <w:tcBorders>
              <w:top w:val="nil"/>
              <w:left w:val="nil"/>
              <w:bottom w:val="single" w:sz="4" w:space="0" w:color="000000"/>
              <w:right w:val="single" w:sz="4" w:space="0" w:color="000000"/>
            </w:tcBorders>
            <w:shd w:val="clear" w:color="auto" w:fill="auto"/>
            <w:vAlign w:val="center"/>
          </w:tcPr>
          <w:p w14:paraId="00212D5C"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6F3D15" w:rsidRPr="007C69C4" w14:paraId="213B58DB"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D9D9D9"/>
            <w:vAlign w:val="center"/>
          </w:tcPr>
          <w:p w14:paraId="0FDFEEAF"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INTERVENTIONAL AND NON-INTERVENTIONAL APPLICATIONS</w:t>
            </w:r>
          </w:p>
        </w:tc>
        <w:tc>
          <w:tcPr>
            <w:tcW w:w="2400" w:type="dxa"/>
            <w:tcBorders>
              <w:top w:val="nil"/>
              <w:left w:val="nil"/>
              <w:bottom w:val="single" w:sz="4" w:space="0" w:color="000000"/>
              <w:right w:val="single" w:sz="4" w:space="0" w:color="000000"/>
            </w:tcBorders>
            <w:shd w:val="clear" w:color="auto" w:fill="D9D9D9"/>
            <w:vAlign w:val="center"/>
          </w:tcPr>
          <w:p w14:paraId="1CD4758A"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Ability to apply cervical collar</w:t>
            </w:r>
          </w:p>
        </w:tc>
        <w:tc>
          <w:tcPr>
            <w:tcW w:w="3822" w:type="dxa"/>
            <w:tcBorders>
              <w:top w:val="nil"/>
              <w:left w:val="nil"/>
              <w:bottom w:val="single" w:sz="4" w:space="0" w:color="000000"/>
              <w:right w:val="single" w:sz="4" w:space="0" w:color="000000"/>
            </w:tcBorders>
            <w:shd w:val="clear" w:color="auto" w:fill="D9D9D9"/>
            <w:vAlign w:val="center"/>
          </w:tcPr>
          <w:p w14:paraId="1DAE037C"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Neck and back pains</w:t>
            </w:r>
          </w:p>
        </w:tc>
        <w:tc>
          <w:tcPr>
            <w:tcW w:w="1722" w:type="dxa"/>
            <w:tcBorders>
              <w:top w:val="nil"/>
              <w:left w:val="nil"/>
              <w:bottom w:val="single" w:sz="4" w:space="0" w:color="000000"/>
              <w:right w:val="single" w:sz="4" w:space="0" w:color="000000"/>
            </w:tcBorders>
            <w:shd w:val="clear" w:color="auto" w:fill="D9D9D9"/>
            <w:vAlign w:val="center"/>
          </w:tcPr>
          <w:p w14:paraId="37C87B9F"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3</w:t>
            </w:r>
          </w:p>
        </w:tc>
      </w:tr>
      <w:tr w:rsidR="006F3D15" w:rsidRPr="007C69C4" w14:paraId="13B09008" w14:textId="77777777" w:rsidTr="006F3D15">
        <w:trPr>
          <w:trHeight w:val="20"/>
        </w:trPr>
        <w:tc>
          <w:tcPr>
            <w:tcW w:w="2268" w:type="dxa"/>
            <w:tcBorders>
              <w:top w:val="nil"/>
              <w:left w:val="single" w:sz="4" w:space="0" w:color="000000"/>
              <w:bottom w:val="single" w:sz="4" w:space="0" w:color="000000"/>
              <w:right w:val="single" w:sz="4" w:space="0" w:color="000000"/>
            </w:tcBorders>
            <w:shd w:val="clear" w:color="auto" w:fill="FFFFFF"/>
            <w:vAlign w:val="center"/>
          </w:tcPr>
          <w:p w14:paraId="7CCC9814" w14:textId="77777777" w:rsidR="006F3D15" w:rsidRPr="007C69C4" w:rsidRDefault="006F3D15" w:rsidP="006F3D15">
            <w:pPr>
              <w:spacing w:after="0" w:line="240" w:lineRule="auto"/>
              <w:rPr>
                <w:rFonts w:ascii="Times New Roman" w:hAnsi="Times New Roman" w:cs="Times New Roman"/>
                <w:b/>
                <w:sz w:val="20"/>
                <w:szCs w:val="20"/>
              </w:rPr>
            </w:pPr>
            <w:r w:rsidRPr="007C69C4">
              <w:rPr>
                <w:rFonts w:ascii="Times New Roman" w:hAnsi="Times New Roman" w:cs="Times New Roman"/>
                <w:b/>
                <w:sz w:val="20"/>
                <w:szCs w:val="20"/>
              </w:rPr>
              <w:t>PROTECTIVE MANAGEMENT AND COMMUNITY GOVERNMENT PRACTICES</w:t>
            </w:r>
          </w:p>
        </w:tc>
        <w:tc>
          <w:tcPr>
            <w:tcW w:w="2400" w:type="dxa"/>
            <w:tcBorders>
              <w:top w:val="nil"/>
              <w:left w:val="nil"/>
              <w:bottom w:val="single" w:sz="4" w:space="0" w:color="000000"/>
              <w:right w:val="single" w:sz="4" w:space="0" w:color="000000"/>
            </w:tcBorders>
            <w:shd w:val="clear" w:color="auto" w:fill="FFFFFF"/>
            <w:vAlign w:val="center"/>
          </w:tcPr>
          <w:p w14:paraId="4FF34541"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Providing health education to the community</w:t>
            </w:r>
          </w:p>
        </w:tc>
        <w:tc>
          <w:tcPr>
            <w:tcW w:w="3822" w:type="dxa"/>
            <w:tcBorders>
              <w:top w:val="nil"/>
              <w:left w:val="nil"/>
              <w:bottom w:val="single" w:sz="4" w:space="0" w:color="000000"/>
              <w:right w:val="single" w:sz="4" w:space="0" w:color="000000"/>
            </w:tcBorders>
            <w:shd w:val="clear" w:color="auto" w:fill="auto"/>
            <w:vAlign w:val="center"/>
          </w:tcPr>
          <w:p w14:paraId="42B4B08B"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1. Osteoarthritis </w:t>
            </w:r>
          </w:p>
          <w:p w14:paraId="28E5ADD9"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2. Rheumatoid Arthritis </w:t>
            </w:r>
          </w:p>
          <w:p w14:paraId="0E4B2026"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3. Mechanical lower back pain and lumbar disc herniation</w:t>
            </w:r>
          </w:p>
          <w:p w14:paraId="731CFBC3"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4. Neck and upper back pains</w:t>
            </w:r>
          </w:p>
          <w:p w14:paraId="39F35D41"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5. Shoulder pain</w:t>
            </w:r>
          </w:p>
          <w:p w14:paraId="484D525E"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5. Soft tissue rheumatism </w:t>
            </w:r>
          </w:p>
          <w:p w14:paraId="595DAC20"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 xml:space="preserve">6. </w:t>
            </w:r>
            <w:proofErr w:type="spellStart"/>
            <w:r w:rsidRPr="007C69C4">
              <w:rPr>
                <w:rFonts w:ascii="Times New Roman" w:hAnsi="Times New Roman" w:cs="Times New Roman"/>
                <w:sz w:val="20"/>
                <w:szCs w:val="20"/>
              </w:rPr>
              <w:t>Spondyloarthritis</w:t>
            </w:r>
            <w:proofErr w:type="spellEnd"/>
          </w:p>
          <w:p w14:paraId="79A12881" w14:textId="77777777" w:rsidR="006F3D15" w:rsidRPr="007C69C4" w:rsidRDefault="006F3D15" w:rsidP="006F3D15">
            <w:pPr>
              <w:spacing w:after="0" w:line="240" w:lineRule="auto"/>
              <w:rPr>
                <w:rFonts w:ascii="Times New Roman" w:hAnsi="Times New Roman" w:cs="Times New Roman"/>
                <w:sz w:val="20"/>
                <w:szCs w:val="20"/>
              </w:rPr>
            </w:pPr>
            <w:r w:rsidRPr="007C69C4">
              <w:rPr>
                <w:rFonts w:ascii="Times New Roman" w:hAnsi="Times New Roman" w:cs="Times New Roman"/>
                <w:sz w:val="20"/>
                <w:szCs w:val="20"/>
              </w:rPr>
              <w:t>7. Osteoporosis</w:t>
            </w:r>
          </w:p>
        </w:tc>
        <w:tc>
          <w:tcPr>
            <w:tcW w:w="1722" w:type="dxa"/>
            <w:tcBorders>
              <w:top w:val="nil"/>
              <w:left w:val="nil"/>
              <w:bottom w:val="single" w:sz="4" w:space="0" w:color="000000"/>
              <w:right w:val="single" w:sz="4" w:space="0" w:color="000000"/>
            </w:tcBorders>
            <w:shd w:val="clear" w:color="auto" w:fill="auto"/>
            <w:vAlign w:val="center"/>
          </w:tcPr>
          <w:p w14:paraId="369BD7BF" w14:textId="77777777" w:rsidR="006F3D15" w:rsidRPr="007C69C4" w:rsidRDefault="006F3D15" w:rsidP="006F3D15">
            <w:pPr>
              <w:spacing w:after="0" w:line="240" w:lineRule="auto"/>
              <w:jc w:val="center"/>
              <w:rPr>
                <w:rFonts w:ascii="Times New Roman" w:hAnsi="Times New Roman" w:cs="Times New Roman"/>
                <w:sz w:val="20"/>
                <w:szCs w:val="20"/>
              </w:rPr>
            </w:pPr>
            <w:r w:rsidRPr="007C69C4">
              <w:rPr>
                <w:rFonts w:ascii="Times New Roman" w:hAnsi="Times New Roman" w:cs="Times New Roman"/>
                <w:sz w:val="20"/>
                <w:szCs w:val="20"/>
              </w:rPr>
              <w:t>4</w:t>
            </w:r>
          </w:p>
        </w:tc>
      </w:tr>
    </w:tbl>
    <w:tbl>
      <w:tblPr>
        <w:tblStyle w:val="TabloKlavuzu"/>
        <w:tblpPr w:leftFromText="141" w:rightFromText="141" w:vertAnchor="text" w:horzAnchor="margin" w:tblpXSpec="center" w:tblpY="-36"/>
        <w:tblW w:w="10206" w:type="dxa"/>
        <w:tblLook w:val="04A0" w:firstRow="1" w:lastRow="0" w:firstColumn="1" w:lastColumn="0" w:noHBand="0" w:noVBand="1"/>
      </w:tblPr>
      <w:tblGrid>
        <w:gridCol w:w="10206"/>
      </w:tblGrid>
      <w:tr w:rsidR="006F3D15" w:rsidRPr="007C69C4" w14:paraId="53C71B49" w14:textId="77777777" w:rsidTr="006F3D15">
        <w:trPr>
          <w:trHeight w:val="469"/>
        </w:trPr>
        <w:tc>
          <w:tcPr>
            <w:tcW w:w="10206" w:type="dxa"/>
            <w:shd w:val="clear" w:color="auto" w:fill="1F3864" w:themeFill="accent5" w:themeFillShade="80"/>
            <w:vAlign w:val="center"/>
          </w:tcPr>
          <w:p w14:paraId="35D1FC41" w14:textId="77777777" w:rsidR="006F3D15" w:rsidRPr="007C69C4" w:rsidRDefault="006F3D15" w:rsidP="006F3D15">
            <w:pPr>
              <w:jc w:val="center"/>
              <w:rPr>
                <w:rFonts w:ascii="Times New Roman" w:hAnsi="Times New Roman" w:cs="Times New Roman"/>
                <w:b/>
                <w:sz w:val="20"/>
                <w:szCs w:val="20"/>
              </w:rPr>
            </w:pPr>
            <w:r w:rsidRPr="007C69C4">
              <w:rPr>
                <w:rFonts w:ascii="Times New Roman" w:hAnsi="Times New Roman" w:cs="Times New Roman"/>
                <w:b/>
                <w:sz w:val="20"/>
                <w:szCs w:val="20"/>
              </w:rPr>
              <w:lastRenderedPageBreak/>
              <w:t xml:space="preserve">MUSCULOSKELETAL BLOCK CLERKSHIP </w:t>
            </w:r>
            <w:r w:rsidRPr="006F3D15">
              <w:rPr>
                <w:rFonts w:ascii="Times New Roman" w:hAnsi="Times New Roman" w:cs="Times New Roman"/>
                <w:b/>
                <w:sz w:val="20"/>
                <w:szCs w:val="20"/>
              </w:rPr>
              <w:t xml:space="preserve">MEASUREMENT </w:t>
            </w:r>
            <w:bookmarkStart w:id="8" w:name="_Hlk96844315"/>
            <w:r w:rsidRPr="006F3D15">
              <w:rPr>
                <w:rFonts w:ascii="Times New Roman" w:hAnsi="Times New Roman" w:cs="Times New Roman"/>
                <w:b/>
                <w:sz w:val="20"/>
                <w:szCs w:val="20"/>
              </w:rPr>
              <w:t>AND</w:t>
            </w:r>
            <w:bookmarkEnd w:id="8"/>
            <w:r w:rsidRPr="006F3D15">
              <w:rPr>
                <w:rFonts w:ascii="Times New Roman" w:hAnsi="Times New Roman" w:cs="Times New Roman"/>
                <w:b/>
                <w:sz w:val="20"/>
                <w:szCs w:val="20"/>
              </w:rPr>
              <w:t xml:space="preserve"> EVALUATION METHODS</w:t>
            </w:r>
          </w:p>
        </w:tc>
      </w:tr>
      <w:tr w:rsidR="006F3D15" w:rsidRPr="007C69C4" w14:paraId="65ECF0DE" w14:textId="77777777" w:rsidTr="006F3D15">
        <w:tc>
          <w:tcPr>
            <w:tcW w:w="10206" w:type="dxa"/>
          </w:tcPr>
          <w:p w14:paraId="186E98E9" w14:textId="77777777" w:rsidR="006F3D15" w:rsidRPr="007C69C4" w:rsidRDefault="006F3D15" w:rsidP="006F3D15">
            <w:pPr>
              <w:pBdr>
                <w:top w:val="nil"/>
                <w:left w:val="nil"/>
                <w:bottom w:val="nil"/>
                <w:right w:val="nil"/>
                <w:between w:val="nil"/>
              </w:pBdr>
              <w:jc w:val="both"/>
              <w:rPr>
                <w:rFonts w:ascii="Times New Roman" w:hAnsi="Times New Roman" w:cs="Times New Roman"/>
                <w:color w:val="000000"/>
                <w:sz w:val="20"/>
                <w:szCs w:val="20"/>
              </w:rPr>
            </w:pPr>
          </w:p>
        </w:tc>
      </w:tr>
      <w:tr w:rsidR="006F3D15" w:rsidRPr="007C69C4" w14:paraId="5B30392E" w14:textId="77777777" w:rsidTr="006F3D15">
        <w:tc>
          <w:tcPr>
            <w:tcW w:w="10206" w:type="dxa"/>
          </w:tcPr>
          <w:p w14:paraId="4DE166C4" w14:textId="77777777" w:rsidR="006F3D15" w:rsidRPr="007C69C4" w:rsidRDefault="006F3D15" w:rsidP="006F3D15">
            <w:p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After completing a 4-week musculoskeletal block </w:t>
            </w:r>
            <w:r w:rsidRPr="007C69C4">
              <w:rPr>
                <w:rFonts w:ascii="Times New Roman" w:hAnsi="Times New Roman" w:cs="Times New Roman"/>
                <w:sz w:val="20"/>
                <w:szCs w:val="20"/>
              </w:rPr>
              <w:t>clerkship</w:t>
            </w:r>
            <w:r w:rsidRPr="007C69C4">
              <w:rPr>
                <w:rFonts w:ascii="Times New Roman" w:hAnsi="Times New Roman" w:cs="Times New Roman"/>
                <w:color w:val="000000"/>
                <w:sz w:val="20"/>
                <w:szCs w:val="20"/>
              </w:rPr>
              <w:t xml:space="preserve">, students will be subjected to two separate written and oral (practical) exams. </w:t>
            </w:r>
          </w:p>
        </w:tc>
      </w:tr>
      <w:tr w:rsidR="006F3D15" w:rsidRPr="007C69C4" w14:paraId="1A81EDBE" w14:textId="77777777" w:rsidTr="006F3D15">
        <w:tc>
          <w:tcPr>
            <w:tcW w:w="10206" w:type="dxa"/>
          </w:tcPr>
          <w:p w14:paraId="640E7A97" w14:textId="77777777" w:rsidR="006F3D15" w:rsidRPr="007C69C4" w:rsidRDefault="006F3D15" w:rsidP="006F3D15">
            <w:pPr>
              <w:pBdr>
                <w:top w:val="nil"/>
                <w:left w:val="nil"/>
                <w:bottom w:val="nil"/>
                <w:right w:val="nil"/>
                <w:between w:val="nil"/>
              </w:pBdr>
              <w:jc w:val="both"/>
              <w:rPr>
                <w:rFonts w:ascii="Times New Roman" w:hAnsi="Times New Roman" w:cs="Times New Roman"/>
                <w:b/>
                <w:color w:val="000000"/>
                <w:sz w:val="20"/>
                <w:szCs w:val="20"/>
              </w:rPr>
            </w:pPr>
          </w:p>
        </w:tc>
      </w:tr>
      <w:tr w:rsidR="006F3D15" w:rsidRPr="007C69C4" w14:paraId="23F8186B" w14:textId="77777777" w:rsidTr="006F3D15">
        <w:tc>
          <w:tcPr>
            <w:tcW w:w="10206" w:type="dxa"/>
            <w:shd w:val="clear" w:color="auto" w:fill="1F3864" w:themeFill="accent5" w:themeFillShade="80"/>
          </w:tcPr>
          <w:p w14:paraId="058A414F" w14:textId="77777777" w:rsidR="006F3D15" w:rsidRPr="007C69C4" w:rsidRDefault="006F3D15" w:rsidP="006F3D15">
            <w:pPr>
              <w:pBdr>
                <w:top w:val="nil"/>
                <w:left w:val="nil"/>
                <w:bottom w:val="nil"/>
                <w:right w:val="nil"/>
                <w:between w:val="nil"/>
              </w:pBdr>
              <w:jc w:val="both"/>
              <w:rPr>
                <w:rFonts w:ascii="Times New Roman" w:hAnsi="Times New Roman" w:cs="Times New Roman"/>
                <w:b/>
                <w:color w:val="000000"/>
                <w:sz w:val="20"/>
                <w:szCs w:val="20"/>
              </w:rPr>
            </w:pPr>
            <w:r w:rsidRPr="007C69C4">
              <w:rPr>
                <w:rFonts w:ascii="Times New Roman" w:hAnsi="Times New Roman" w:cs="Times New Roman"/>
                <w:b/>
                <w:color w:val="FFFFFF" w:themeColor="background1"/>
                <w:sz w:val="20"/>
                <w:szCs w:val="20"/>
              </w:rPr>
              <w:t xml:space="preserve">Written Exam: </w:t>
            </w:r>
          </w:p>
        </w:tc>
      </w:tr>
      <w:tr w:rsidR="006F3D15" w:rsidRPr="007C69C4" w14:paraId="07FB0BC0" w14:textId="77777777" w:rsidTr="006F3D15">
        <w:tc>
          <w:tcPr>
            <w:tcW w:w="10206" w:type="dxa"/>
          </w:tcPr>
          <w:p w14:paraId="7FCD747E"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sz w:val="20"/>
                <w:szCs w:val="20"/>
              </w:rPr>
              <w:t xml:space="preserve">Written exam </w:t>
            </w:r>
            <w:r w:rsidRPr="007C69C4">
              <w:rPr>
                <w:rFonts w:ascii="Times New Roman" w:hAnsi="Times New Roman" w:cs="Times New Roman"/>
                <w:color w:val="000000"/>
                <w:sz w:val="20"/>
                <w:szCs w:val="20"/>
              </w:rPr>
              <w:t xml:space="preserve">consists of a total of 50 </w:t>
            </w:r>
            <w:r w:rsidRPr="007C69C4">
              <w:rPr>
                <w:rFonts w:ascii="Times New Roman" w:hAnsi="Times New Roman" w:cs="Times New Roman"/>
                <w:color w:val="000000"/>
                <w:sz w:val="20"/>
                <w:szCs w:val="20"/>
                <w:u w:val="single"/>
              </w:rPr>
              <w:t>multiple choice questions</w:t>
            </w:r>
            <w:r w:rsidRPr="007C69C4">
              <w:rPr>
                <w:rFonts w:ascii="Times New Roman" w:hAnsi="Times New Roman" w:cs="Times New Roman"/>
                <w:color w:val="000000"/>
                <w:sz w:val="20"/>
                <w:szCs w:val="20"/>
              </w:rPr>
              <w:t xml:space="preserve"> with 40 minutes</w:t>
            </w:r>
            <w:r w:rsidRPr="007C69C4">
              <w:rPr>
                <w:rFonts w:ascii="Times New Roman" w:hAnsi="Times New Roman" w:cs="Times New Roman"/>
                <w:sz w:val="20"/>
                <w:szCs w:val="20"/>
              </w:rPr>
              <w:t xml:space="preserve"> duration</w:t>
            </w:r>
          </w:p>
        </w:tc>
      </w:tr>
      <w:tr w:rsidR="006F3D15" w:rsidRPr="007C69C4" w14:paraId="7009A9BE" w14:textId="77777777" w:rsidTr="006F3D15">
        <w:tc>
          <w:tcPr>
            <w:tcW w:w="10206" w:type="dxa"/>
          </w:tcPr>
          <w:p w14:paraId="44FE6F89"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sz w:val="20"/>
                <w:szCs w:val="20"/>
              </w:rPr>
              <w:t xml:space="preserve">The </w:t>
            </w:r>
            <w:r w:rsidRPr="007C69C4">
              <w:rPr>
                <w:rFonts w:ascii="Times New Roman" w:hAnsi="Times New Roman" w:cs="Times New Roman"/>
                <w:color w:val="000000"/>
                <w:sz w:val="20"/>
                <w:szCs w:val="20"/>
              </w:rPr>
              <w:t xml:space="preserve">10% of questions are very easy, </w:t>
            </w:r>
            <w:r w:rsidRPr="007C69C4">
              <w:rPr>
                <w:rFonts w:ascii="Times New Roman" w:hAnsi="Times New Roman" w:cs="Times New Roman"/>
                <w:sz w:val="20"/>
                <w:szCs w:val="20"/>
              </w:rPr>
              <w:t>10% are very difficult and the remaining 80% have a moderate difficulty.</w:t>
            </w:r>
          </w:p>
        </w:tc>
      </w:tr>
      <w:tr w:rsidR="006F3D15" w:rsidRPr="007C69C4" w14:paraId="4E4C8D49" w14:textId="77777777" w:rsidTr="006F3D15">
        <w:tc>
          <w:tcPr>
            <w:tcW w:w="10206" w:type="dxa"/>
          </w:tcPr>
          <w:p w14:paraId="3DC1C919"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u w:val="single"/>
              </w:rPr>
              <w:t>The CORE exam</w:t>
            </w:r>
            <w:r w:rsidRPr="007C69C4">
              <w:rPr>
                <w:rFonts w:ascii="Times New Roman" w:hAnsi="Times New Roman" w:cs="Times New Roman"/>
                <w:color w:val="000000"/>
                <w:sz w:val="20"/>
                <w:szCs w:val="20"/>
              </w:rPr>
              <w:t xml:space="preserve"> is a written exam system prepared from case-based learning lectures. </w:t>
            </w:r>
          </w:p>
        </w:tc>
      </w:tr>
      <w:tr w:rsidR="006F3D15" w:rsidRPr="007C69C4" w14:paraId="2E97F372" w14:textId="77777777" w:rsidTr="006F3D15">
        <w:tc>
          <w:tcPr>
            <w:tcW w:w="10206" w:type="dxa"/>
          </w:tcPr>
          <w:p w14:paraId="69D5151D" w14:textId="77777777" w:rsidR="006F3D15" w:rsidRPr="007C69C4" w:rsidRDefault="006F3D15" w:rsidP="006F3D15">
            <w:pPr>
              <w:pBdr>
                <w:top w:val="nil"/>
                <w:left w:val="nil"/>
                <w:bottom w:val="nil"/>
                <w:right w:val="nil"/>
                <w:between w:val="nil"/>
              </w:pBdr>
              <w:jc w:val="both"/>
              <w:rPr>
                <w:rFonts w:ascii="Times New Roman" w:hAnsi="Times New Roman" w:cs="Times New Roman"/>
                <w:b/>
                <w:color w:val="000000"/>
                <w:sz w:val="20"/>
                <w:szCs w:val="20"/>
              </w:rPr>
            </w:pPr>
          </w:p>
        </w:tc>
      </w:tr>
      <w:tr w:rsidR="006F3D15" w:rsidRPr="007C69C4" w14:paraId="74706C73" w14:textId="77777777" w:rsidTr="006F3D15">
        <w:tc>
          <w:tcPr>
            <w:tcW w:w="10206" w:type="dxa"/>
            <w:shd w:val="clear" w:color="auto" w:fill="1F3864" w:themeFill="accent5" w:themeFillShade="80"/>
          </w:tcPr>
          <w:p w14:paraId="16632433" w14:textId="77777777" w:rsidR="006F3D15" w:rsidRPr="007C69C4" w:rsidRDefault="006F3D15" w:rsidP="006F3D15">
            <w:pPr>
              <w:pBdr>
                <w:top w:val="nil"/>
                <w:left w:val="nil"/>
                <w:bottom w:val="nil"/>
                <w:right w:val="nil"/>
                <w:between w:val="nil"/>
              </w:pBdr>
              <w:jc w:val="both"/>
              <w:rPr>
                <w:rFonts w:ascii="Times New Roman" w:hAnsi="Times New Roman" w:cs="Times New Roman"/>
                <w:b/>
                <w:color w:val="000000"/>
                <w:sz w:val="20"/>
                <w:szCs w:val="20"/>
              </w:rPr>
            </w:pPr>
            <w:r w:rsidRPr="007C69C4">
              <w:rPr>
                <w:rFonts w:ascii="Times New Roman" w:hAnsi="Times New Roman" w:cs="Times New Roman"/>
                <w:b/>
                <w:color w:val="FFFFFF" w:themeColor="background1"/>
                <w:sz w:val="20"/>
                <w:szCs w:val="20"/>
              </w:rPr>
              <w:t xml:space="preserve">Oral Exam: </w:t>
            </w:r>
          </w:p>
        </w:tc>
      </w:tr>
      <w:tr w:rsidR="006F3D15" w:rsidRPr="007C69C4" w14:paraId="713B9200" w14:textId="77777777" w:rsidTr="006F3D15">
        <w:tc>
          <w:tcPr>
            <w:tcW w:w="10206" w:type="dxa"/>
          </w:tcPr>
          <w:p w14:paraId="17FD7343"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Oral exams are held by two </w:t>
            </w:r>
            <w:r w:rsidRPr="007C69C4">
              <w:rPr>
                <w:rFonts w:ascii="Times New Roman" w:hAnsi="Times New Roman" w:cs="Times New Roman"/>
                <w:sz w:val="20"/>
                <w:szCs w:val="20"/>
              </w:rPr>
              <w:t>lecturers</w:t>
            </w:r>
            <w:r w:rsidRPr="007C69C4">
              <w:rPr>
                <w:rFonts w:ascii="Times New Roman" w:hAnsi="Times New Roman" w:cs="Times New Roman"/>
                <w:color w:val="000000"/>
                <w:sz w:val="20"/>
                <w:szCs w:val="20"/>
              </w:rPr>
              <w:t xml:space="preserve"> (a </w:t>
            </w:r>
            <w:r w:rsidRPr="007C69C4">
              <w:rPr>
                <w:rFonts w:ascii="Times New Roman" w:hAnsi="Times New Roman" w:cs="Times New Roman"/>
                <w:sz w:val="20"/>
                <w:szCs w:val="20"/>
              </w:rPr>
              <w:t>physiatrist</w:t>
            </w:r>
            <w:r w:rsidRPr="007C69C4">
              <w:rPr>
                <w:rFonts w:ascii="Times New Roman" w:hAnsi="Times New Roman" w:cs="Times New Roman"/>
                <w:color w:val="000000"/>
                <w:sz w:val="20"/>
                <w:szCs w:val="20"/>
              </w:rPr>
              <w:t xml:space="preserve"> and an orthopedist) on the day after the written exam. </w:t>
            </w:r>
          </w:p>
        </w:tc>
      </w:tr>
      <w:tr w:rsidR="006F3D15" w:rsidRPr="007C69C4" w14:paraId="2BF5EEE1" w14:textId="77777777" w:rsidTr="006F3D15">
        <w:tc>
          <w:tcPr>
            <w:tcW w:w="10206" w:type="dxa"/>
          </w:tcPr>
          <w:p w14:paraId="155D00D7"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Oral exams consist of structured oral exams and physical examinations. </w:t>
            </w:r>
          </w:p>
        </w:tc>
      </w:tr>
      <w:tr w:rsidR="006F3D15" w:rsidRPr="007C69C4" w14:paraId="0A1CB90E" w14:textId="77777777" w:rsidTr="006F3D15">
        <w:tc>
          <w:tcPr>
            <w:tcW w:w="10206" w:type="dxa"/>
          </w:tcPr>
          <w:p w14:paraId="14D9FF1D" w14:textId="77777777" w:rsidR="006F3D15" w:rsidRPr="007C69C4" w:rsidRDefault="006F3D15" w:rsidP="006F3D15">
            <w:pPr>
              <w:pBdr>
                <w:top w:val="nil"/>
                <w:left w:val="nil"/>
                <w:bottom w:val="nil"/>
                <w:right w:val="nil"/>
                <w:between w:val="nil"/>
              </w:pBdr>
              <w:jc w:val="both"/>
              <w:rPr>
                <w:rFonts w:ascii="Times New Roman" w:hAnsi="Times New Roman" w:cs="Times New Roman"/>
                <w:color w:val="000000"/>
                <w:sz w:val="20"/>
                <w:szCs w:val="20"/>
              </w:rPr>
            </w:pPr>
          </w:p>
        </w:tc>
      </w:tr>
      <w:tr w:rsidR="006F3D15" w:rsidRPr="007C69C4" w14:paraId="4EA79A94" w14:textId="77777777" w:rsidTr="006F3D15">
        <w:tc>
          <w:tcPr>
            <w:tcW w:w="10206" w:type="dxa"/>
            <w:shd w:val="clear" w:color="auto" w:fill="1F3864" w:themeFill="accent5" w:themeFillShade="80"/>
          </w:tcPr>
          <w:p w14:paraId="0AF40670" w14:textId="77777777" w:rsidR="006F3D15" w:rsidRPr="007C69C4" w:rsidRDefault="006F3D15" w:rsidP="006F3D15">
            <w:pPr>
              <w:pBdr>
                <w:top w:val="nil"/>
                <w:left w:val="nil"/>
                <w:bottom w:val="nil"/>
                <w:right w:val="nil"/>
                <w:between w:val="nil"/>
              </w:pBdr>
              <w:jc w:val="both"/>
              <w:rPr>
                <w:rFonts w:ascii="Times New Roman" w:hAnsi="Times New Roman" w:cs="Times New Roman"/>
                <w:b/>
                <w:color w:val="000000"/>
                <w:sz w:val="20"/>
                <w:szCs w:val="20"/>
              </w:rPr>
            </w:pPr>
            <w:r w:rsidRPr="007C69C4">
              <w:rPr>
                <w:rFonts w:ascii="Times New Roman" w:hAnsi="Times New Roman" w:cs="Times New Roman"/>
                <w:b/>
                <w:color w:val="FFFFFF" w:themeColor="background1"/>
                <w:sz w:val="20"/>
                <w:szCs w:val="20"/>
              </w:rPr>
              <w:t>Exam Scoring:</w:t>
            </w:r>
          </w:p>
        </w:tc>
      </w:tr>
      <w:tr w:rsidR="006F3D15" w:rsidRPr="007C69C4" w14:paraId="0E3A2099" w14:textId="77777777" w:rsidTr="006F3D15">
        <w:tc>
          <w:tcPr>
            <w:tcW w:w="10206" w:type="dxa"/>
          </w:tcPr>
          <w:p w14:paraId="0EE1F9D5"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The points </w:t>
            </w:r>
            <w:proofErr w:type="gramStart"/>
            <w:r w:rsidRPr="007C69C4">
              <w:rPr>
                <w:rFonts w:ascii="Times New Roman" w:hAnsi="Times New Roman" w:cs="Times New Roman"/>
                <w:color w:val="000000"/>
                <w:sz w:val="20"/>
                <w:szCs w:val="20"/>
              </w:rPr>
              <w:t>are;</w:t>
            </w:r>
            <w:proofErr w:type="gramEnd"/>
            <w:r w:rsidRPr="007C69C4">
              <w:rPr>
                <w:rFonts w:ascii="Times New Roman" w:hAnsi="Times New Roman" w:cs="Times New Roman"/>
                <w:color w:val="000000"/>
                <w:sz w:val="20"/>
                <w:szCs w:val="20"/>
              </w:rPr>
              <w:t xml:space="preserve"> 40% of the written exam and 60% of the oral exam. </w:t>
            </w:r>
          </w:p>
        </w:tc>
      </w:tr>
      <w:tr w:rsidR="006F3D15" w:rsidRPr="007C69C4" w14:paraId="343E243D" w14:textId="77777777" w:rsidTr="006F3D15">
        <w:tc>
          <w:tcPr>
            <w:tcW w:w="10206" w:type="dxa"/>
          </w:tcPr>
          <w:p w14:paraId="6701343E"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Written score: 30% of </w:t>
            </w:r>
            <w:proofErr w:type="gramStart"/>
            <w:r w:rsidRPr="007C69C4">
              <w:rPr>
                <w:rFonts w:ascii="Times New Roman" w:hAnsi="Times New Roman" w:cs="Times New Roman"/>
                <w:color w:val="000000"/>
                <w:sz w:val="20"/>
                <w:szCs w:val="20"/>
              </w:rPr>
              <w:t>multiple choice</w:t>
            </w:r>
            <w:proofErr w:type="gramEnd"/>
            <w:r w:rsidRPr="007C69C4">
              <w:rPr>
                <w:rFonts w:ascii="Times New Roman" w:hAnsi="Times New Roman" w:cs="Times New Roman"/>
                <w:color w:val="000000"/>
                <w:sz w:val="20"/>
                <w:szCs w:val="20"/>
              </w:rPr>
              <w:t xml:space="preserve"> exam + 10% of CORE exam</w:t>
            </w:r>
          </w:p>
        </w:tc>
      </w:tr>
      <w:tr w:rsidR="006F3D15" w:rsidRPr="007C69C4" w14:paraId="736AA638" w14:textId="77777777" w:rsidTr="006F3D15">
        <w:tc>
          <w:tcPr>
            <w:tcW w:w="10206" w:type="dxa"/>
          </w:tcPr>
          <w:p w14:paraId="4F00F959"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Oral score: 30% of the structured oral exam of orthopedics + 20% of the structured oral exam of </w:t>
            </w:r>
            <w:proofErr w:type="gramStart"/>
            <w:r w:rsidRPr="007C69C4">
              <w:rPr>
                <w:rFonts w:ascii="Times New Roman" w:hAnsi="Times New Roman" w:cs="Times New Roman"/>
                <w:color w:val="000000"/>
                <w:sz w:val="20"/>
                <w:szCs w:val="20"/>
              </w:rPr>
              <w:t>orthopedics  +</w:t>
            </w:r>
            <w:proofErr w:type="gramEnd"/>
            <w:r w:rsidRPr="007C69C4">
              <w:rPr>
                <w:rFonts w:ascii="Times New Roman" w:hAnsi="Times New Roman" w:cs="Times New Roman"/>
                <w:color w:val="000000"/>
                <w:sz w:val="20"/>
                <w:szCs w:val="20"/>
              </w:rPr>
              <w:t xml:space="preserve"> 10% of the physical examination </w:t>
            </w:r>
          </w:p>
        </w:tc>
      </w:tr>
      <w:tr w:rsidR="006F3D15" w:rsidRPr="007C69C4" w14:paraId="502F82E4" w14:textId="77777777" w:rsidTr="006F3D15">
        <w:tc>
          <w:tcPr>
            <w:tcW w:w="10206" w:type="dxa"/>
          </w:tcPr>
          <w:p w14:paraId="5D7798D8" w14:textId="77777777" w:rsidR="006F3D15" w:rsidRPr="007C69C4" w:rsidRDefault="006F3D15" w:rsidP="006F3D15">
            <w:pPr>
              <w:pBdr>
                <w:top w:val="nil"/>
                <w:left w:val="nil"/>
                <w:bottom w:val="nil"/>
                <w:right w:val="nil"/>
                <w:between w:val="nil"/>
              </w:pBdr>
              <w:jc w:val="both"/>
              <w:rPr>
                <w:rFonts w:ascii="Times New Roman" w:hAnsi="Times New Roman" w:cs="Times New Roman"/>
                <w:color w:val="000000"/>
                <w:sz w:val="20"/>
                <w:szCs w:val="20"/>
              </w:rPr>
            </w:pPr>
          </w:p>
        </w:tc>
      </w:tr>
      <w:tr w:rsidR="006F3D15" w:rsidRPr="007C69C4" w14:paraId="7B25A2C8" w14:textId="77777777" w:rsidTr="006F3D15">
        <w:tc>
          <w:tcPr>
            <w:tcW w:w="10206" w:type="dxa"/>
            <w:shd w:val="clear" w:color="auto" w:fill="1F3864" w:themeFill="accent5" w:themeFillShade="80"/>
          </w:tcPr>
          <w:p w14:paraId="49BD384C" w14:textId="77777777" w:rsidR="006F3D15" w:rsidRPr="007C69C4" w:rsidRDefault="006F3D15" w:rsidP="006F3D15">
            <w:pPr>
              <w:pBdr>
                <w:top w:val="nil"/>
                <w:left w:val="nil"/>
                <w:bottom w:val="nil"/>
                <w:right w:val="nil"/>
                <w:between w:val="nil"/>
              </w:pBdr>
              <w:jc w:val="both"/>
              <w:rPr>
                <w:rFonts w:ascii="Times New Roman" w:hAnsi="Times New Roman" w:cs="Times New Roman"/>
                <w:sz w:val="20"/>
                <w:szCs w:val="20"/>
              </w:rPr>
            </w:pPr>
            <w:r w:rsidRPr="007C69C4">
              <w:rPr>
                <w:rFonts w:ascii="Times New Roman" w:hAnsi="Times New Roman" w:cs="Times New Roman"/>
                <w:b/>
                <w:color w:val="FFFFFF" w:themeColor="background1"/>
                <w:sz w:val="20"/>
                <w:szCs w:val="20"/>
              </w:rPr>
              <w:t>Success note;</w:t>
            </w:r>
          </w:p>
        </w:tc>
      </w:tr>
      <w:tr w:rsidR="006F3D15" w:rsidRPr="007C69C4" w14:paraId="326F6BB5" w14:textId="77777777" w:rsidTr="006F3D15">
        <w:tc>
          <w:tcPr>
            <w:tcW w:w="10206" w:type="dxa"/>
          </w:tcPr>
          <w:p w14:paraId="6DE2D76D"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sz w:val="20"/>
                <w:szCs w:val="20"/>
              </w:rPr>
            </w:pPr>
            <w:r w:rsidRPr="007C69C4">
              <w:rPr>
                <w:rFonts w:ascii="Times New Roman" w:hAnsi="Times New Roman" w:cs="Times New Roman"/>
                <w:sz w:val="20"/>
                <w:szCs w:val="20"/>
              </w:rPr>
              <w:t>The minimum passing grade is 60. Students who receive less than 60 must take the make-up exam</w:t>
            </w:r>
          </w:p>
        </w:tc>
      </w:tr>
      <w:tr w:rsidR="006F3D15" w:rsidRPr="007C69C4" w14:paraId="14DD3624" w14:textId="77777777" w:rsidTr="006F3D15">
        <w:tc>
          <w:tcPr>
            <w:tcW w:w="10206" w:type="dxa"/>
          </w:tcPr>
          <w:p w14:paraId="7783C303"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sz w:val="20"/>
                <w:szCs w:val="20"/>
              </w:rPr>
            </w:pPr>
            <w:r w:rsidRPr="007C69C4">
              <w:rPr>
                <w:rFonts w:ascii="Times New Roman" w:hAnsi="Times New Roman" w:cs="Times New Roman"/>
                <w:sz w:val="20"/>
                <w:szCs w:val="20"/>
              </w:rPr>
              <w:t>The make-up exam is held every year in a time frame given jointly at the chair committee meeting.</w:t>
            </w:r>
          </w:p>
        </w:tc>
      </w:tr>
      <w:tr w:rsidR="006F3D15" w:rsidRPr="007C69C4" w14:paraId="1C6ABBEA" w14:textId="77777777" w:rsidTr="006F3D15">
        <w:tc>
          <w:tcPr>
            <w:tcW w:w="10206" w:type="dxa"/>
          </w:tcPr>
          <w:p w14:paraId="0572B3DC" w14:textId="77777777" w:rsidR="006F3D15" w:rsidRPr="007C69C4" w:rsidRDefault="006F3D15" w:rsidP="006F3D15">
            <w:pPr>
              <w:numPr>
                <w:ilvl w:val="0"/>
                <w:numId w:val="6"/>
              </w:numPr>
              <w:pBdr>
                <w:top w:val="nil"/>
                <w:left w:val="nil"/>
                <w:bottom w:val="nil"/>
                <w:right w:val="nil"/>
                <w:between w:val="nil"/>
              </w:pBdr>
              <w:jc w:val="both"/>
              <w:rPr>
                <w:rFonts w:ascii="Times New Roman" w:hAnsi="Times New Roman" w:cs="Times New Roman"/>
                <w:sz w:val="20"/>
                <w:szCs w:val="20"/>
              </w:rPr>
            </w:pPr>
            <w:r w:rsidRPr="007C69C4">
              <w:rPr>
                <w:rFonts w:ascii="Times New Roman" w:hAnsi="Times New Roman" w:cs="Times New Roman"/>
                <w:sz w:val="20"/>
                <w:szCs w:val="20"/>
              </w:rPr>
              <w:t>The make-up exam consists of only theoretical questions. Students who score 60 and above in this exam are successful. Students who get a grade below 60 are obliged to repeat the internship the next year.</w:t>
            </w:r>
          </w:p>
        </w:tc>
      </w:tr>
      <w:tr w:rsidR="006F3D15" w:rsidRPr="007C69C4" w14:paraId="38587513" w14:textId="77777777" w:rsidTr="006F3D15">
        <w:tc>
          <w:tcPr>
            <w:tcW w:w="10206" w:type="dxa"/>
          </w:tcPr>
          <w:p w14:paraId="45B7D44D" w14:textId="77777777" w:rsidR="006F3D15" w:rsidRPr="007C69C4" w:rsidRDefault="006F3D15" w:rsidP="006F3D15">
            <w:pPr>
              <w:rPr>
                <w:rFonts w:ascii="Times New Roman" w:hAnsi="Times New Roman" w:cs="Times New Roman"/>
                <w:b/>
                <w:sz w:val="20"/>
                <w:szCs w:val="20"/>
              </w:rPr>
            </w:pPr>
          </w:p>
        </w:tc>
      </w:tr>
    </w:tbl>
    <w:p w14:paraId="77924DFB" w14:textId="1F45AD30" w:rsidR="00FB4140" w:rsidRDefault="00FB4140">
      <w:pPr>
        <w:spacing w:after="0" w:line="240" w:lineRule="auto"/>
        <w:jc w:val="both"/>
        <w:rPr>
          <w:rFonts w:ascii="Times New Roman" w:hAnsi="Times New Roman" w:cs="Times New Roman"/>
          <w:b/>
          <w:sz w:val="20"/>
          <w:szCs w:val="20"/>
        </w:rPr>
      </w:pPr>
    </w:p>
    <w:p w14:paraId="4F11DDE8" w14:textId="7B7AFFF5" w:rsidR="006F3D15" w:rsidRDefault="006F3D15">
      <w:pPr>
        <w:spacing w:after="0" w:line="240" w:lineRule="auto"/>
        <w:jc w:val="both"/>
        <w:rPr>
          <w:rFonts w:ascii="Times New Roman" w:hAnsi="Times New Roman" w:cs="Times New Roman"/>
          <w:b/>
          <w:sz w:val="20"/>
          <w:szCs w:val="20"/>
        </w:rPr>
      </w:pPr>
    </w:p>
    <w:p w14:paraId="3B39C09C" w14:textId="77777777" w:rsidR="006F3D15" w:rsidRPr="007C69C4" w:rsidRDefault="006F3D15" w:rsidP="006F3D15">
      <w:pPr>
        <w:spacing w:after="0" w:line="276" w:lineRule="auto"/>
        <w:ind w:left="-420"/>
        <w:jc w:val="center"/>
        <w:rPr>
          <w:rFonts w:ascii="Times New Roman" w:hAnsi="Times New Roman" w:cs="Times New Roman"/>
          <w:b/>
          <w:sz w:val="20"/>
          <w:szCs w:val="20"/>
        </w:rPr>
      </w:pPr>
      <w:r w:rsidRPr="007C69C4">
        <w:rPr>
          <w:rFonts w:ascii="Times New Roman" w:hAnsi="Times New Roman" w:cs="Times New Roman"/>
          <w:b/>
          <w:sz w:val="20"/>
          <w:szCs w:val="20"/>
        </w:rPr>
        <w:t>Calculation of Final Score of Clerkship</w:t>
      </w:r>
    </w:p>
    <w:p w14:paraId="319EF62B" w14:textId="77777777" w:rsidR="006F3D15" w:rsidRPr="007C69C4" w:rsidRDefault="006F3D15" w:rsidP="006F3D15">
      <w:pPr>
        <w:spacing w:after="0" w:line="240" w:lineRule="auto"/>
        <w:rPr>
          <w:rFonts w:ascii="Times New Roman" w:hAnsi="Times New Roman" w:cs="Times New Roman"/>
          <w:b/>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388"/>
      </w:tblGrid>
      <w:tr w:rsidR="006F3D15" w:rsidRPr="007C69C4" w14:paraId="60AD4C66" w14:textId="77777777" w:rsidTr="006F3D15">
        <w:trPr>
          <w:trHeight w:val="454"/>
        </w:trPr>
        <w:tc>
          <w:tcPr>
            <w:tcW w:w="4819" w:type="dxa"/>
            <w:shd w:val="clear" w:color="auto" w:fill="002060"/>
            <w:vAlign w:val="center"/>
          </w:tcPr>
          <w:p w14:paraId="3A568CC3" w14:textId="77777777" w:rsidR="006F3D15" w:rsidRPr="007C69C4" w:rsidRDefault="006F3D15" w:rsidP="00AF6A7C">
            <w:pP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Exam Type</w:t>
            </w:r>
          </w:p>
        </w:tc>
        <w:tc>
          <w:tcPr>
            <w:tcW w:w="5388" w:type="dxa"/>
            <w:shd w:val="clear" w:color="auto" w:fill="002060"/>
            <w:vAlign w:val="center"/>
          </w:tcPr>
          <w:p w14:paraId="2562F713" w14:textId="77777777" w:rsidR="006F3D15" w:rsidRPr="007C69C4" w:rsidRDefault="006F3D15" w:rsidP="00AF6A7C">
            <w:pPr>
              <w:jc w:val="center"/>
              <w:rPr>
                <w:rFonts w:ascii="Times New Roman" w:hAnsi="Times New Roman" w:cs="Times New Roman"/>
                <w:b/>
                <w:color w:val="FFFFFF"/>
                <w:sz w:val="20"/>
                <w:szCs w:val="20"/>
              </w:rPr>
            </w:pPr>
            <w:r w:rsidRPr="007C69C4">
              <w:rPr>
                <w:rFonts w:ascii="Times New Roman" w:hAnsi="Times New Roman" w:cs="Times New Roman"/>
                <w:b/>
                <w:color w:val="FFFFFF"/>
                <w:sz w:val="20"/>
                <w:szCs w:val="20"/>
              </w:rPr>
              <w:t>Percentage</w:t>
            </w:r>
          </w:p>
        </w:tc>
      </w:tr>
      <w:tr w:rsidR="006F3D15" w:rsidRPr="007C69C4" w14:paraId="573F6614" w14:textId="77777777" w:rsidTr="006F3D15">
        <w:trPr>
          <w:trHeight w:val="454"/>
        </w:trPr>
        <w:tc>
          <w:tcPr>
            <w:tcW w:w="4819" w:type="dxa"/>
            <w:vAlign w:val="center"/>
          </w:tcPr>
          <w:p w14:paraId="7358BD3E" w14:textId="77777777" w:rsidR="006F3D15" w:rsidRPr="007C69C4" w:rsidRDefault="006F3D15" w:rsidP="00AF6A7C">
            <w:pPr>
              <w:rPr>
                <w:rFonts w:ascii="Times New Roman" w:hAnsi="Times New Roman" w:cs="Times New Roman"/>
                <w:b/>
                <w:sz w:val="20"/>
                <w:szCs w:val="20"/>
              </w:rPr>
            </w:pPr>
            <w:r w:rsidRPr="007C69C4">
              <w:rPr>
                <w:rFonts w:ascii="Times New Roman" w:hAnsi="Times New Roman" w:cs="Times New Roman"/>
                <w:b/>
                <w:sz w:val="20"/>
                <w:szCs w:val="20"/>
              </w:rPr>
              <w:t>Written</w:t>
            </w:r>
          </w:p>
        </w:tc>
        <w:tc>
          <w:tcPr>
            <w:tcW w:w="5388" w:type="dxa"/>
            <w:vAlign w:val="center"/>
          </w:tcPr>
          <w:p w14:paraId="2E60EBB6" w14:textId="77777777" w:rsidR="006F3D15" w:rsidRPr="007C69C4" w:rsidRDefault="006F3D15" w:rsidP="00AF6A7C">
            <w:pPr>
              <w:jc w:val="center"/>
              <w:rPr>
                <w:rFonts w:ascii="Times New Roman" w:hAnsi="Times New Roman" w:cs="Times New Roman"/>
                <w:sz w:val="20"/>
                <w:szCs w:val="20"/>
              </w:rPr>
            </w:pPr>
            <w:r w:rsidRPr="007C69C4">
              <w:rPr>
                <w:rFonts w:ascii="Times New Roman" w:hAnsi="Times New Roman" w:cs="Times New Roman"/>
                <w:sz w:val="20"/>
                <w:szCs w:val="20"/>
              </w:rPr>
              <w:t>%40</w:t>
            </w:r>
          </w:p>
        </w:tc>
      </w:tr>
      <w:tr w:rsidR="006F3D15" w:rsidRPr="007C69C4" w14:paraId="7E911B10" w14:textId="77777777" w:rsidTr="006F3D15">
        <w:trPr>
          <w:trHeight w:val="454"/>
        </w:trPr>
        <w:tc>
          <w:tcPr>
            <w:tcW w:w="4819" w:type="dxa"/>
            <w:vAlign w:val="center"/>
          </w:tcPr>
          <w:p w14:paraId="363BF99D" w14:textId="77777777" w:rsidR="006F3D15" w:rsidRPr="007C69C4" w:rsidRDefault="006F3D15" w:rsidP="00AF6A7C">
            <w:pPr>
              <w:rPr>
                <w:rFonts w:ascii="Times New Roman" w:hAnsi="Times New Roman" w:cs="Times New Roman"/>
                <w:b/>
                <w:sz w:val="20"/>
                <w:szCs w:val="20"/>
              </w:rPr>
            </w:pPr>
            <w:r w:rsidRPr="007C69C4">
              <w:rPr>
                <w:rFonts w:ascii="Times New Roman" w:hAnsi="Times New Roman" w:cs="Times New Roman"/>
                <w:b/>
                <w:sz w:val="20"/>
                <w:szCs w:val="20"/>
              </w:rPr>
              <w:t xml:space="preserve">Oral (Practical)  </w:t>
            </w:r>
          </w:p>
        </w:tc>
        <w:tc>
          <w:tcPr>
            <w:tcW w:w="5388" w:type="dxa"/>
            <w:vAlign w:val="center"/>
          </w:tcPr>
          <w:p w14:paraId="35E3C88A" w14:textId="77777777" w:rsidR="006F3D15" w:rsidRPr="007C69C4" w:rsidRDefault="006F3D15" w:rsidP="00AF6A7C">
            <w:pPr>
              <w:jc w:val="center"/>
              <w:rPr>
                <w:rFonts w:ascii="Times New Roman" w:hAnsi="Times New Roman" w:cs="Times New Roman"/>
                <w:sz w:val="20"/>
                <w:szCs w:val="20"/>
              </w:rPr>
            </w:pPr>
            <w:r w:rsidRPr="007C69C4">
              <w:rPr>
                <w:rFonts w:ascii="Times New Roman" w:hAnsi="Times New Roman" w:cs="Times New Roman"/>
                <w:sz w:val="20"/>
                <w:szCs w:val="20"/>
              </w:rPr>
              <w:t xml:space="preserve">%60 </w:t>
            </w:r>
          </w:p>
        </w:tc>
      </w:tr>
    </w:tbl>
    <w:p w14:paraId="1FC83937" w14:textId="77777777" w:rsidR="006F3D15" w:rsidRPr="007C69C4" w:rsidRDefault="006F3D15" w:rsidP="006F3D15">
      <w:pPr>
        <w:spacing w:after="0" w:line="240" w:lineRule="auto"/>
        <w:rPr>
          <w:rFonts w:ascii="Times New Roman" w:hAnsi="Times New Roman" w:cs="Times New Roman"/>
          <w:b/>
          <w:sz w:val="20"/>
          <w:szCs w:val="20"/>
        </w:rPr>
      </w:pPr>
    </w:p>
    <w:p w14:paraId="5F47A4F5" w14:textId="77777777" w:rsidR="006F3D15" w:rsidRPr="007C69C4" w:rsidRDefault="006F3D15" w:rsidP="006F3D15">
      <w:pPr>
        <w:spacing w:after="0" w:line="240" w:lineRule="auto"/>
        <w:rPr>
          <w:rFonts w:ascii="Times New Roman" w:hAnsi="Times New Roman" w:cs="Times New Roman"/>
          <w:b/>
          <w:sz w:val="20"/>
          <w:szCs w:val="20"/>
        </w:rPr>
      </w:pPr>
    </w:p>
    <w:p w14:paraId="38BA471A" w14:textId="5D4675E7" w:rsidR="006F3D15" w:rsidRDefault="006F3D15">
      <w:pPr>
        <w:spacing w:after="0" w:line="240" w:lineRule="auto"/>
        <w:jc w:val="both"/>
        <w:rPr>
          <w:rFonts w:ascii="Times New Roman" w:hAnsi="Times New Roman" w:cs="Times New Roman"/>
          <w:b/>
          <w:sz w:val="20"/>
          <w:szCs w:val="20"/>
        </w:rPr>
      </w:pPr>
    </w:p>
    <w:p w14:paraId="7326075D" w14:textId="14F582EF" w:rsidR="006F3D15" w:rsidRDefault="006F3D15">
      <w:pPr>
        <w:spacing w:after="0" w:line="240" w:lineRule="auto"/>
        <w:jc w:val="both"/>
        <w:rPr>
          <w:rFonts w:ascii="Times New Roman" w:hAnsi="Times New Roman" w:cs="Times New Roman"/>
          <w:b/>
          <w:sz w:val="20"/>
          <w:szCs w:val="20"/>
        </w:rPr>
      </w:pPr>
    </w:p>
    <w:p w14:paraId="29ACBFF3" w14:textId="634C9ECC" w:rsidR="006F3D15" w:rsidRDefault="006F3D15">
      <w:pPr>
        <w:spacing w:after="0" w:line="240" w:lineRule="auto"/>
        <w:jc w:val="both"/>
        <w:rPr>
          <w:rFonts w:ascii="Times New Roman" w:hAnsi="Times New Roman" w:cs="Times New Roman"/>
          <w:b/>
          <w:sz w:val="20"/>
          <w:szCs w:val="20"/>
        </w:rPr>
      </w:pPr>
    </w:p>
    <w:p w14:paraId="0D74E9EE" w14:textId="593EFF90" w:rsidR="006F3D15" w:rsidRDefault="006F3D15">
      <w:pPr>
        <w:spacing w:after="0" w:line="240" w:lineRule="auto"/>
        <w:jc w:val="both"/>
        <w:rPr>
          <w:rFonts w:ascii="Times New Roman" w:hAnsi="Times New Roman" w:cs="Times New Roman"/>
          <w:b/>
          <w:sz w:val="20"/>
          <w:szCs w:val="20"/>
        </w:rPr>
      </w:pPr>
    </w:p>
    <w:p w14:paraId="60DF28AD" w14:textId="6C286E3B" w:rsidR="006F3D15" w:rsidRDefault="006F3D15">
      <w:pPr>
        <w:spacing w:after="0" w:line="240" w:lineRule="auto"/>
        <w:jc w:val="both"/>
        <w:rPr>
          <w:rFonts w:ascii="Times New Roman" w:hAnsi="Times New Roman" w:cs="Times New Roman"/>
          <w:b/>
          <w:sz w:val="20"/>
          <w:szCs w:val="20"/>
        </w:rPr>
      </w:pPr>
    </w:p>
    <w:p w14:paraId="5C7CABDA" w14:textId="77777777" w:rsidR="006F3D15" w:rsidRDefault="006F3D15" w:rsidP="006F3D15">
      <w:pPr>
        <w:spacing w:after="0" w:line="240" w:lineRule="auto"/>
        <w:jc w:val="center"/>
        <w:rPr>
          <w:rFonts w:ascii="Times New Roman" w:hAnsi="Times New Roman" w:cs="Times New Roman"/>
          <w:b/>
          <w:sz w:val="20"/>
          <w:szCs w:val="20"/>
        </w:rPr>
      </w:pPr>
    </w:p>
    <w:p w14:paraId="35D9A6BC" w14:textId="77777777" w:rsidR="006F3D15" w:rsidRDefault="006F3D15" w:rsidP="006F3D15">
      <w:pPr>
        <w:spacing w:after="0" w:line="240" w:lineRule="auto"/>
        <w:jc w:val="center"/>
        <w:rPr>
          <w:rFonts w:ascii="Times New Roman" w:hAnsi="Times New Roman" w:cs="Times New Roman"/>
          <w:b/>
          <w:sz w:val="20"/>
          <w:szCs w:val="20"/>
        </w:rPr>
      </w:pPr>
      <w:r w:rsidRPr="007C69C4">
        <w:rPr>
          <w:rFonts w:ascii="Times New Roman" w:hAnsi="Times New Roman" w:cs="Times New Roman"/>
          <w:b/>
          <w:sz w:val="20"/>
          <w:szCs w:val="20"/>
        </w:rPr>
        <w:t>RECOMMENDED RESOURCES FOR PHYSICAL MEDICINE AND REHABILITATION CLERKSHIP</w:t>
      </w:r>
    </w:p>
    <w:p w14:paraId="79DE3A48" w14:textId="77777777" w:rsidR="006F3D15" w:rsidRDefault="006F3D15" w:rsidP="006F3D15">
      <w:pPr>
        <w:spacing w:after="0" w:line="240" w:lineRule="auto"/>
        <w:jc w:val="center"/>
        <w:rPr>
          <w:rFonts w:ascii="Times New Roman" w:hAnsi="Times New Roman" w:cs="Times New Roman"/>
          <w:b/>
          <w:sz w:val="20"/>
          <w:szCs w:val="20"/>
        </w:rPr>
      </w:pPr>
    </w:p>
    <w:p w14:paraId="5D6EE101" w14:textId="77777777" w:rsidR="006F3D15" w:rsidRPr="007C69C4" w:rsidRDefault="006F3D15" w:rsidP="006F3D15">
      <w:pPr>
        <w:spacing w:after="0" w:line="240" w:lineRule="auto"/>
        <w:jc w:val="center"/>
        <w:rPr>
          <w:rFonts w:ascii="Times New Roman" w:hAnsi="Times New Roman" w:cs="Times New Roman"/>
          <w:b/>
          <w:sz w:val="20"/>
          <w:szCs w:val="20"/>
        </w:rPr>
      </w:pPr>
    </w:p>
    <w:p w14:paraId="01BABF28" w14:textId="77777777" w:rsidR="006F3D15" w:rsidRPr="007C69C4" w:rsidRDefault="006F3D15" w:rsidP="006F3D15">
      <w:pPr>
        <w:numPr>
          <w:ilvl w:val="0"/>
          <w:numId w:val="15"/>
        </w:numPr>
        <w:pBdr>
          <w:top w:val="nil"/>
          <w:left w:val="nil"/>
          <w:bottom w:val="nil"/>
          <w:right w:val="nil"/>
          <w:between w:val="nil"/>
        </w:pBdr>
        <w:tabs>
          <w:tab w:val="left" w:pos="284"/>
        </w:tabs>
        <w:spacing w:after="0" w:line="240" w:lineRule="auto"/>
        <w:ind w:left="0" w:firstLine="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Hasan </w:t>
      </w:r>
      <w:proofErr w:type="spellStart"/>
      <w:r w:rsidRPr="007C69C4">
        <w:rPr>
          <w:rFonts w:ascii="Times New Roman" w:hAnsi="Times New Roman" w:cs="Times New Roman"/>
          <w:color w:val="000000"/>
          <w:sz w:val="20"/>
          <w:szCs w:val="20"/>
        </w:rPr>
        <w:t>Oguz</w:t>
      </w:r>
      <w:proofErr w:type="spellEnd"/>
      <w:r w:rsidRPr="007C69C4">
        <w:rPr>
          <w:rFonts w:ascii="Times New Roman" w:hAnsi="Times New Roman" w:cs="Times New Roman"/>
          <w:color w:val="000000"/>
          <w:sz w:val="20"/>
          <w:szCs w:val="20"/>
        </w:rPr>
        <w:t xml:space="preserve"> (ed), Medical rehabilitation (2015). Nobel Medical Bookstores. </w:t>
      </w:r>
    </w:p>
    <w:p w14:paraId="74440232" w14:textId="77777777" w:rsidR="006F3D15" w:rsidRPr="007C69C4" w:rsidRDefault="006F3D15" w:rsidP="006F3D15">
      <w:pPr>
        <w:numPr>
          <w:ilvl w:val="0"/>
          <w:numId w:val="15"/>
        </w:numPr>
        <w:pBdr>
          <w:top w:val="nil"/>
          <w:left w:val="nil"/>
          <w:bottom w:val="nil"/>
          <w:right w:val="nil"/>
          <w:between w:val="nil"/>
        </w:pBdr>
        <w:tabs>
          <w:tab w:val="left" w:pos="284"/>
        </w:tabs>
        <w:spacing w:after="0" w:line="240" w:lineRule="auto"/>
        <w:ind w:left="0" w:firstLine="0"/>
        <w:rPr>
          <w:rFonts w:ascii="Times New Roman" w:hAnsi="Times New Roman" w:cs="Times New Roman"/>
          <w:color w:val="000000"/>
          <w:sz w:val="20"/>
          <w:szCs w:val="20"/>
        </w:rPr>
      </w:pPr>
      <w:proofErr w:type="spellStart"/>
      <w:r w:rsidRPr="007C69C4">
        <w:rPr>
          <w:rFonts w:ascii="Times New Roman" w:hAnsi="Times New Roman" w:cs="Times New Roman"/>
          <w:sz w:val="20"/>
          <w:szCs w:val="20"/>
        </w:rPr>
        <w:t>Şebnem</w:t>
      </w:r>
      <w:proofErr w:type="spellEnd"/>
      <w:r w:rsidRPr="007C69C4">
        <w:rPr>
          <w:rFonts w:ascii="Times New Roman" w:hAnsi="Times New Roman" w:cs="Times New Roman"/>
          <w:color w:val="000000"/>
          <w:sz w:val="20"/>
          <w:szCs w:val="20"/>
        </w:rPr>
        <w:t xml:space="preserve"> Ataman and Peyman Yalcin (ed), (2012). Nobel book house </w:t>
      </w:r>
    </w:p>
    <w:p w14:paraId="763D686F" w14:textId="260DBEF8" w:rsidR="00FB4140" w:rsidRPr="006F3D15" w:rsidRDefault="006F3D15" w:rsidP="006F3D15">
      <w:pPr>
        <w:numPr>
          <w:ilvl w:val="0"/>
          <w:numId w:val="15"/>
        </w:numPr>
        <w:pBdr>
          <w:top w:val="nil"/>
          <w:left w:val="nil"/>
          <w:bottom w:val="nil"/>
          <w:right w:val="nil"/>
          <w:between w:val="nil"/>
        </w:pBdr>
        <w:tabs>
          <w:tab w:val="left" w:pos="284"/>
        </w:tabs>
        <w:spacing w:after="0" w:line="240" w:lineRule="auto"/>
        <w:ind w:left="0" w:firstLine="0"/>
        <w:rPr>
          <w:rFonts w:ascii="Times New Roman" w:hAnsi="Times New Roman" w:cs="Times New Roman"/>
          <w:color w:val="000000"/>
          <w:sz w:val="20"/>
          <w:szCs w:val="20"/>
        </w:rPr>
      </w:pPr>
      <w:r w:rsidRPr="007C69C4">
        <w:rPr>
          <w:rFonts w:ascii="Times New Roman" w:hAnsi="Times New Roman" w:cs="Times New Roman"/>
          <w:color w:val="000000"/>
          <w:sz w:val="20"/>
          <w:szCs w:val="20"/>
        </w:rPr>
        <w:t xml:space="preserve">David X. </w:t>
      </w:r>
      <w:proofErr w:type="spellStart"/>
      <w:r w:rsidRPr="007C69C4">
        <w:rPr>
          <w:rFonts w:ascii="Times New Roman" w:hAnsi="Times New Roman" w:cs="Times New Roman"/>
          <w:color w:val="000000"/>
          <w:sz w:val="20"/>
          <w:szCs w:val="20"/>
        </w:rPr>
        <w:t>Cifu</w:t>
      </w:r>
      <w:proofErr w:type="spellEnd"/>
      <w:r w:rsidRPr="007C69C4">
        <w:rPr>
          <w:rFonts w:ascii="Times New Roman" w:hAnsi="Times New Roman" w:cs="Times New Roman"/>
          <w:color w:val="000000"/>
          <w:sz w:val="20"/>
          <w:szCs w:val="20"/>
        </w:rPr>
        <w:t xml:space="preserve"> (ed), </w:t>
      </w:r>
      <w:proofErr w:type="spellStart"/>
      <w:r w:rsidRPr="007C69C4">
        <w:rPr>
          <w:rFonts w:ascii="Times New Roman" w:hAnsi="Times New Roman" w:cs="Times New Roman"/>
          <w:color w:val="000000"/>
          <w:sz w:val="20"/>
          <w:szCs w:val="20"/>
        </w:rPr>
        <w:t>Braddom’s</w:t>
      </w:r>
      <w:proofErr w:type="spellEnd"/>
      <w:r w:rsidRPr="007C69C4">
        <w:rPr>
          <w:rFonts w:ascii="Times New Roman" w:hAnsi="Times New Roman" w:cs="Times New Roman"/>
          <w:color w:val="000000"/>
          <w:sz w:val="20"/>
          <w:szCs w:val="20"/>
        </w:rPr>
        <w:t xml:space="preserve"> Physical medicine and rehabilitation (2015). Elsevier</w:t>
      </w:r>
    </w:p>
    <w:sectPr w:rsidR="00FB4140" w:rsidRPr="006F3D15" w:rsidSect="006F3D15">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81BE" w14:textId="77777777" w:rsidR="00E63EF7" w:rsidRDefault="00E63EF7" w:rsidP="004B2C61">
      <w:pPr>
        <w:spacing w:after="0" w:line="240" w:lineRule="auto"/>
      </w:pPr>
      <w:r>
        <w:separator/>
      </w:r>
    </w:p>
  </w:endnote>
  <w:endnote w:type="continuationSeparator" w:id="0">
    <w:p w14:paraId="33480601" w14:textId="77777777" w:rsidR="00E63EF7" w:rsidRDefault="00E63EF7" w:rsidP="004B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B177" w14:textId="77777777" w:rsidR="00E63EF7" w:rsidRDefault="00E63EF7" w:rsidP="004B2C61">
      <w:pPr>
        <w:spacing w:after="0" w:line="240" w:lineRule="auto"/>
      </w:pPr>
      <w:r>
        <w:separator/>
      </w:r>
    </w:p>
  </w:footnote>
  <w:footnote w:type="continuationSeparator" w:id="0">
    <w:p w14:paraId="38074B5B" w14:textId="77777777" w:rsidR="00E63EF7" w:rsidRDefault="00E63EF7" w:rsidP="004B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302"/>
    <w:multiLevelType w:val="multilevel"/>
    <w:tmpl w:val="1FD0D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D1963"/>
    <w:multiLevelType w:val="multilevel"/>
    <w:tmpl w:val="5B147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B3774"/>
    <w:multiLevelType w:val="multilevel"/>
    <w:tmpl w:val="355EC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B01B8"/>
    <w:multiLevelType w:val="multilevel"/>
    <w:tmpl w:val="329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1415"/>
    <w:multiLevelType w:val="multilevel"/>
    <w:tmpl w:val="1CC64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61A34"/>
    <w:multiLevelType w:val="multilevel"/>
    <w:tmpl w:val="C682D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20D9C"/>
    <w:multiLevelType w:val="multilevel"/>
    <w:tmpl w:val="754ED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741A2"/>
    <w:multiLevelType w:val="multilevel"/>
    <w:tmpl w:val="6C822EC2"/>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D80CD0"/>
    <w:multiLevelType w:val="multilevel"/>
    <w:tmpl w:val="4DC4E4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445C7"/>
    <w:multiLevelType w:val="multilevel"/>
    <w:tmpl w:val="3E2CA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46E81"/>
    <w:multiLevelType w:val="multilevel"/>
    <w:tmpl w:val="3E408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75FED"/>
    <w:multiLevelType w:val="multilevel"/>
    <w:tmpl w:val="A112C02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7097458"/>
    <w:multiLevelType w:val="multilevel"/>
    <w:tmpl w:val="3A52D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477DD2"/>
    <w:multiLevelType w:val="multilevel"/>
    <w:tmpl w:val="B1FCA356"/>
    <w:lvl w:ilvl="0">
      <w:start w:val="1"/>
      <w:numFmt w:val="decimal"/>
      <w:lvlText w:val="%1-"/>
      <w:lvlJc w:val="left"/>
      <w:pPr>
        <w:ind w:left="501"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0C2807"/>
    <w:multiLevelType w:val="multilevel"/>
    <w:tmpl w:val="A5D2F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964C8"/>
    <w:multiLevelType w:val="multilevel"/>
    <w:tmpl w:val="2FFC4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88380D"/>
    <w:multiLevelType w:val="multilevel"/>
    <w:tmpl w:val="EFD2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BC3A55"/>
    <w:multiLevelType w:val="multilevel"/>
    <w:tmpl w:val="424CB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8F40E8"/>
    <w:multiLevelType w:val="multilevel"/>
    <w:tmpl w:val="74D22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772773"/>
    <w:multiLevelType w:val="multilevel"/>
    <w:tmpl w:val="1C008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5"/>
  </w:num>
  <w:num w:numId="4">
    <w:abstractNumId w:val="4"/>
  </w:num>
  <w:num w:numId="5">
    <w:abstractNumId w:val="16"/>
  </w:num>
  <w:num w:numId="6">
    <w:abstractNumId w:val="7"/>
  </w:num>
  <w:num w:numId="7">
    <w:abstractNumId w:val="5"/>
  </w:num>
  <w:num w:numId="8">
    <w:abstractNumId w:val="3"/>
  </w:num>
  <w:num w:numId="9">
    <w:abstractNumId w:val="10"/>
  </w:num>
  <w:num w:numId="10">
    <w:abstractNumId w:val="18"/>
  </w:num>
  <w:num w:numId="11">
    <w:abstractNumId w:val="6"/>
  </w:num>
  <w:num w:numId="12">
    <w:abstractNumId w:val="0"/>
  </w:num>
  <w:num w:numId="13">
    <w:abstractNumId w:val="2"/>
  </w:num>
  <w:num w:numId="14">
    <w:abstractNumId w:val="17"/>
  </w:num>
  <w:num w:numId="15">
    <w:abstractNumId w:val="8"/>
  </w:num>
  <w:num w:numId="16">
    <w:abstractNumId w:val="9"/>
  </w:num>
  <w:num w:numId="17">
    <w:abstractNumId w:val="1"/>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40"/>
    <w:rsid w:val="00077716"/>
    <w:rsid w:val="000D66A5"/>
    <w:rsid w:val="00167C3F"/>
    <w:rsid w:val="001835F9"/>
    <w:rsid w:val="0025370C"/>
    <w:rsid w:val="00264A97"/>
    <w:rsid w:val="002C2990"/>
    <w:rsid w:val="002D4725"/>
    <w:rsid w:val="00341565"/>
    <w:rsid w:val="00346F3C"/>
    <w:rsid w:val="003B5837"/>
    <w:rsid w:val="004A1D5A"/>
    <w:rsid w:val="004B2C61"/>
    <w:rsid w:val="004C0566"/>
    <w:rsid w:val="004E1B90"/>
    <w:rsid w:val="00520568"/>
    <w:rsid w:val="00661CFC"/>
    <w:rsid w:val="006D51EB"/>
    <w:rsid w:val="006E7C5C"/>
    <w:rsid w:val="006F3D15"/>
    <w:rsid w:val="007C69C4"/>
    <w:rsid w:val="008E7C87"/>
    <w:rsid w:val="00A51AC5"/>
    <w:rsid w:val="00AE5C9A"/>
    <w:rsid w:val="00B66126"/>
    <w:rsid w:val="00C172AC"/>
    <w:rsid w:val="00C22058"/>
    <w:rsid w:val="00C64BD9"/>
    <w:rsid w:val="00C67E61"/>
    <w:rsid w:val="00C93543"/>
    <w:rsid w:val="00C93D7D"/>
    <w:rsid w:val="00E50441"/>
    <w:rsid w:val="00E555F9"/>
    <w:rsid w:val="00E63EF7"/>
    <w:rsid w:val="00ED6CC9"/>
    <w:rsid w:val="00EF626D"/>
    <w:rsid w:val="00FB4140"/>
    <w:rsid w:val="00FB5B74"/>
    <w:rsid w:val="00FC01E8"/>
    <w:rsid w:val="00FF7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49D5"/>
  <w15:docId w15:val="{36A06AFE-716D-438E-8D02-695BA09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15"/>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1FA8"/>
    <w:pPr>
      <w:ind w:left="720"/>
      <w:contextualSpacing/>
    </w:pPr>
  </w:style>
  <w:style w:type="paragraph" w:styleId="stBilgi">
    <w:name w:val="header"/>
    <w:basedOn w:val="Normal"/>
    <w:link w:val="stBilgiChar"/>
    <w:uiPriority w:val="99"/>
    <w:unhideWhenUsed/>
    <w:rsid w:val="00B60B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BBB"/>
  </w:style>
  <w:style w:type="paragraph" w:styleId="AltBilgi">
    <w:name w:val="footer"/>
    <w:basedOn w:val="Normal"/>
    <w:link w:val="AltBilgiChar"/>
    <w:uiPriority w:val="99"/>
    <w:unhideWhenUsed/>
    <w:rsid w:val="00B60B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0BBB"/>
  </w:style>
  <w:style w:type="paragraph" w:styleId="NormalWeb">
    <w:name w:val="Normal (Web)"/>
    <w:basedOn w:val="Normal"/>
    <w:uiPriority w:val="99"/>
    <w:unhideWhenUsed/>
    <w:rsid w:val="00087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VarsaylanParagrafYazTipi"/>
    <w:rsid w:val="00087361"/>
  </w:style>
  <w:style w:type="character" w:styleId="Kpr">
    <w:name w:val="Hyperlink"/>
    <w:basedOn w:val="VarsaylanParagrafYazTipi"/>
    <w:uiPriority w:val="99"/>
    <w:semiHidden/>
    <w:unhideWhenUsed/>
    <w:rsid w:val="00C849AD"/>
    <w:rPr>
      <w:color w:val="0000FF"/>
      <w:u w:val="single"/>
    </w:rPr>
  </w:style>
  <w:style w:type="character" w:customStyle="1" w:styleId="amqckf">
    <w:name w:val="amqckf"/>
    <w:basedOn w:val="VarsaylanParagrafYazTipi"/>
    <w:rsid w:val="00EE1CA7"/>
  </w:style>
  <w:style w:type="character" w:customStyle="1" w:styleId="ynrlnc">
    <w:name w:val="ynrlnc"/>
    <w:basedOn w:val="VarsaylanParagrafYazTipi"/>
    <w:rsid w:val="00EE1CA7"/>
  </w:style>
  <w:style w:type="paragraph" w:styleId="Dzeltme">
    <w:name w:val="Revision"/>
    <w:hidden/>
    <w:uiPriority w:val="99"/>
    <w:semiHidden/>
    <w:rsid w:val="00AB61BA"/>
    <w:pPr>
      <w:spacing w:after="0" w:line="240" w:lineRule="auto"/>
    </w:pPr>
  </w:style>
  <w:style w:type="character" w:styleId="YerTutucuMetni">
    <w:name w:val="Placeholder Text"/>
    <w:basedOn w:val="VarsaylanParagrafYazTipi"/>
    <w:uiPriority w:val="99"/>
    <w:semiHidden/>
    <w:rsid w:val="001C26C6"/>
    <w:rPr>
      <w:color w:val="80808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s5AiSXUII3F+KrddtJoMFDhGwPA==">AMUW2mUQTnlDCF1Kk5HbqRmn7VevH3bx9mkAegSN1nHb01Wrh5zqvvOwDu/fYBjrRSzS9QoTvq/gafxwSY81jOMyEVKJBix3HgF59yx8E2BqqgPrxFTxbwE=</go:docsCustomData>
</go:gDocsCustomXmlDataStorage>
</file>

<file path=customXml/itemProps1.xml><?xml version="1.0" encoding="utf-8"?>
<ds:datastoreItem xmlns:ds="http://schemas.openxmlformats.org/officeDocument/2006/customXml" ds:itemID="{121888D2-06DC-46E2-AB46-BACE99E11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D17B7-433F-411C-B8D1-A277ECE410F2}">
  <ds:schemaRefs>
    <ds:schemaRef ds:uri="http://schemas.microsoft.com/sharepoint/v3/contenttype/forms"/>
  </ds:schemaRefs>
</ds:datastoreItem>
</file>

<file path=customXml/itemProps3.xml><?xml version="1.0" encoding="utf-8"?>
<ds:datastoreItem xmlns:ds="http://schemas.openxmlformats.org/officeDocument/2006/customXml" ds:itemID="{13A1A741-A16C-4F47-9BB2-637264DC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3931</Words>
  <Characters>22412</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Şevval ÖMERÜLFARUKOĞLU</cp:lastModifiedBy>
  <cp:revision>3</cp:revision>
  <dcterms:created xsi:type="dcterms:W3CDTF">2022-02-27T13:46:00Z</dcterms:created>
  <dcterms:modified xsi:type="dcterms:W3CDTF">2022-03-02T07:37:00Z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