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C58E" w14:textId="0F0E956B" w:rsidR="001463CB" w:rsidRPr="004D237F" w:rsidRDefault="001463CB">
      <w:pPr>
        <w:pStyle w:val="GvdeMetni"/>
        <w:spacing w:before="3"/>
        <w:rPr>
          <w:rFonts w:ascii="Times New Roman" w:hAnsi="Times New Roman" w:cs="Times New Roman"/>
          <w:sz w:val="20"/>
          <w:szCs w:val="20"/>
        </w:rPr>
      </w:pPr>
    </w:p>
    <w:p w14:paraId="285588FE" w14:textId="77777777" w:rsidR="001463CB" w:rsidRPr="004D237F" w:rsidRDefault="004A143C">
      <w:pPr>
        <w:pStyle w:val="GvdeMetni"/>
        <w:ind w:left="2619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B1BADE0" wp14:editId="38FCBF8A">
            <wp:extent cx="2557462" cy="7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62" cy="7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538C9" w14:textId="77777777" w:rsidR="001463CB" w:rsidRPr="004D237F" w:rsidRDefault="001463CB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50105FEB" w14:textId="77777777" w:rsidR="001463CB" w:rsidRPr="005B3D6F" w:rsidRDefault="001463CB">
      <w:pPr>
        <w:pStyle w:val="GvdeMetni"/>
        <w:spacing w:before="6"/>
        <w:rPr>
          <w:rFonts w:ascii="Times New Roman" w:hAnsi="Times New Roman" w:cs="Times New Roman"/>
        </w:rPr>
      </w:pPr>
    </w:p>
    <w:p w14:paraId="7F9272B8" w14:textId="77777777" w:rsidR="007F001F" w:rsidRPr="00782E7E" w:rsidRDefault="007F001F" w:rsidP="007F001F">
      <w:pPr>
        <w:spacing w:before="10"/>
        <w:ind w:left="1537" w:right="15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E7E">
        <w:rPr>
          <w:rFonts w:ascii="Times New Roman" w:hAnsi="Times New Roman" w:cs="Times New Roman"/>
          <w:b/>
          <w:bCs/>
          <w:sz w:val="28"/>
          <w:szCs w:val="28"/>
          <w:lang w:val="en"/>
        </w:rPr>
        <w:t>T.C.</w:t>
      </w:r>
    </w:p>
    <w:p w14:paraId="304806DD" w14:textId="77777777" w:rsidR="007F001F" w:rsidRPr="00782E7E" w:rsidRDefault="007F001F" w:rsidP="007F001F">
      <w:pPr>
        <w:spacing w:before="202" w:line="331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E7E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ISTANBUL MEDIPOL UNIVERSITY </w:t>
      </w:r>
    </w:p>
    <w:p w14:paraId="563C163D" w14:textId="132BC9B8" w:rsidR="007F001F" w:rsidRPr="00782E7E" w:rsidRDefault="007F001F" w:rsidP="007F001F">
      <w:pPr>
        <w:spacing w:before="202" w:line="331" w:lineRule="auto"/>
        <w:ind w:right="-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E7E">
        <w:rPr>
          <w:rFonts w:ascii="Times New Roman" w:hAnsi="Times New Roman" w:cs="Times New Roman"/>
          <w:b/>
          <w:bCs/>
          <w:sz w:val="28"/>
          <w:szCs w:val="28"/>
          <w:lang w:val="en"/>
        </w:rPr>
        <w:t>INTERNATIONAL SCHOOL OF MEDICINE</w:t>
      </w:r>
    </w:p>
    <w:p w14:paraId="31E9A8A7" w14:textId="6689155B" w:rsidR="001463CB" w:rsidRPr="004D237F" w:rsidRDefault="001463CB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6BF7EF8C" w14:textId="65FFDF80" w:rsidR="001463CB" w:rsidRPr="004D237F" w:rsidRDefault="001463CB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21ADC8BE" w14:textId="0DAC1FFA" w:rsidR="001463CB" w:rsidRPr="004D237F" w:rsidRDefault="001463CB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22FAF6AB" w14:textId="12B40540" w:rsidR="001463CB" w:rsidRPr="004D237F" w:rsidRDefault="001463CB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10D5C934" w14:textId="28BE11F4" w:rsidR="001463CB" w:rsidRPr="004D237F" w:rsidRDefault="005B3D6F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  <w:r w:rsidRPr="004D237F">
        <w:rPr>
          <w:rFonts w:ascii="Times New Roman" w:hAnsi="Times New Roman" w:cs="Times New Roman"/>
          <w:noProof/>
          <w:sz w:val="20"/>
          <w:szCs w:val="20"/>
          <w:lang w:val="en"/>
        </w:rPr>
        <w:drawing>
          <wp:anchor distT="0" distB="0" distL="0" distR="0" simplePos="0" relativeHeight="251658240" behindDoc="0" locked="0" layoutInCell="1" allowOverlap="1" wp14:anchorId="10DC0C83" wp14:editId="628D0D6D">
            <wp:simplePos x="0" y="0"/>
            <wp:positionH relativeFrom="page">
              <wp:posOffset>1181100</wp:posOffset>
            </wp:positionH>
            <wp:positionV relativeFrom="paragraph">
              <wp:posOffset>247015</wp:posOffset>
            </wp:positionV>
            <wp:extent cx="5189855" cy="1799590"/>
            <wp:effectExtent l="0" t="0" r="0" b="0"/>
            <wp:wrapTopAndBottom/>
            <wp:docPr id="3" name="image2.jpeg" descr="medipol Ã¼n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948383" w14:textId="69C0E92B" w:rsidR="001463CB" w:rsidRPr="004D237F" w:rsidRDefault="001463CB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00863E91" w14:textId="6E5E82E8" w:rsidR="001463CB" w:rsidRPr="004D237F" w:rsidRDefault="001463CB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14:paraId="391AEB76" w14:textId="3CFCFE72" w:rsidR="001463CB" w:rsidRPr="004D237F" w:rsidRDefault="001463CB">
      <w:pPr>
        <w:pStyle w:val="GvdeMetni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645F739A" w14:textId="3D5C16B4" w:rsidR="004501CB" w:rsidRPr="004D237F" w:rsidRDefault="004501CB" w:rsidP="00F818A4">
      <w:pPr>
        <w:ind w:left="888" w:right="888"/>
        <w:jc w:val="center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4835AF3F" w14:textId="2AEA3F11" w:rsidR="00F818A4" w:rsidRDefault="005B3D6F" w:rsidP="005B3D6F">
      <w:pPr>
        <w:ind w:right="888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"/>
        </w:rPr>
        <w:t xml:space="preserve">                                               </w:t>
      </w:r>
      <w:r w:rsidR="00F818A4" w:rsidRPr="00782E7E">
        <w:rPr>
          <w:rFonts w:ascii="Times New Roman" w:hAnsi="Times New Roman" w:cs="Times New Roman"/>
          <w:b/>
          <w:sz w:val="28"/>
          <w:szCs w:val="28"/>
          <w:lang w:val="en"/>
        </w:rPr>
        <w:t>PSYCHIATRY CLERKSH</w:t>
      </w:r>
      <w:r w:rsidR="004501CB" w:rsidRPr="00782E7E">
        <w:rPr>
          <w:rFonts w:ascii="Times New Roman" w:hAnsi="Times New Roman" w:cs="Times New Roman"/>
          <w:b/>
          <w:sz w:val="28"/>
          <w:szCs w:val="28"/>
          <w:lang w:val="en"/>
        </w:rPr>
        <w:t>I</w:t>
      </w:r>
      <w:r w:rsidR="00F818A4" w:rsidRPr="00782E7E">
        <w:rPr>
          <w:rFonts w:ascii="Times New Roman" w:hAnsi="Times New Roman" w:cs="Times New Roman"/>
          <w:b/>
          <w:sz w:val="28"/>
          <w:szCs w:val="28"/>
          <w:lang w:val="en"/>
        </w:rPr>
        <w:t>P</w:t>
      </w:r>
      <w:r w:rsidR="004501CB" w:rsidRPr="00782E7E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4501CB" w:rsidRPr="00782E7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GUIDE</w:t>
      </w:r>
    </w:p>
    <w:p w14:paraId="77823C20" w14:textId="77777777" w:rsidR="00782E7E" w:rsidRPr="00782E7E" w:rsidRDefault="00782E7E" w:rsidP="005B3D6F">
      <w:pPr>
        <w:ind w:right="888"/>
        <w:rPr>
          <w:rFonts w:ascii="Times New Roman" w:hAnsi="Times New Roman" w:cs="Times New Roman"/>
          <w:b/>
          <w:sz w:val="28"/>
          <w:szCs w:val="28"/>
        </w:rPr>
      </w:pPr>
    </w:p>
    <w:p w14:paraId="06701AA5" w14:textId="3CA895A5" w:rsidR="001463CB" w:rsidRPr="00782E7E" w:rsidRDefault="004D237F">
      <w:pPr>
        <w:spacing w:before="201"/>
        <w:ind w:left="1537" w:right="15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7E"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="004A143C" w:rsidRPr="00782E7E">
        <w:rPr>
          <w:rFonts w:ascii="Times New Roman" w:hAnsi="Times New Roman" w:cs="Times New Roman"/>
          <w:b/>
          <w:sz w:val="28"/>
          <w:szCs w:val="28"/>
          <w:lang w:val="en"/>
        </w:rPr>
        <w:t>2021-2022</w:t>
      </w:r>
    </w:p>
    <w:p w14:paraId="15BAED0F" w14:textId="77777777" w:rsidR="001463CB" w:rsidRPr="004D237F" w:rsidRDefault="001463CB">
      <w:pPr>
        <w:jc w:val="center"/>
        <w:rPr>
          <w:rFonts w:ascii="Times New Roman" w:hAnsi="Times New Roman" w:cs="Times New Roman"/>
          <w:sz w:val="20"/>
          <w:szCs w:val="20"/>
        </w:rPr>
        <w:sectPr w:rsidR="001463CB" w:rsidRPr="004D237F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069AC7DB" w14:textId="77777777" w:rsidR="00EC7247" w:rsidRDefault="00EC7247" w:rsidP="005E1BA4">
      <w:pPr>
        <w:ind w:left="888" w:right="888"/>
        <w:jc w:val="center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2C983A7B" w14:textId="77777777" w:rsidR="00EC7247" w:rsidRDefault="00EC7247" w:rsidP="005E1BA4">
      <w:pPr>
        <w:ind w:left="888" w:right="888"/>
        <w:jc w:val="center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46ADD68A" w14:textId="77777777" w:rsidR="00EC7247" w:rsidRDefault="00EC7247" w:rsidP="005E1BA4">
      <w:pPr>
        <w:ind w:left="888" w:right="888"/>
        <w:jc w:val="center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72AE130E" w14:textId="77777777" w:rsidR="00EC7247" w:rsidRDefault="00EC7247" w:rsidP="005E1BA4">
      <w:pPr>
        <w:ind w:left="888" w:right="888"/>
        <w:jc w:val="center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59D4F542" w14:textId="160C588F" w:rsidR="005E1BA4" w:rsidRDefault="00F818A4" w:rsidP="005E1BA4">
      <w:pPr>
        <w:ind w:left="888" w:right="88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D237F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bookmarkStart w:id="0" w:name="_Hlk96809029"/>
      <w:r w:rsidR="005E1BA4" w:rsidRPr="004D237F">
        <w:rPr>
          <w:rFonts w:ascii="Times New Roman" w:hAnsi="Times New Roman" w:cs="Times New Roman"/>
          <w:b/>
          <w:sz w:val="28"/>
          <w:szCs w:val="28"/>
          <w:lang w:val="en"/>
        </w:rPr>
        <w:t xml:space="preserve">PSYCHIATRY CLERKSHIP </w:t>
      </w:r>
      <w:bookmarkEnd w:id="0"/>
      <w:r w:rsidR="005E1BA4" w:rsidRPr="004D237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GUIDE</w:t>
      </w:r>
    </w:p>
    <w:p w14:paraId="2EC124D4" w14:textId="77777777" w:rsidR="00E05F4F" w:rsidRPr="004D237F" w:rsidRDefault="00E05F4F" w:rsidP="005E1BA4">
      <w:pPr>
        <w:ind w:left="888" w:right="8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0DC27" w14:textId="59D1C422" w:rsidR="00F818A4" w:rsidRPr="004D237F" w:rsidRDefault="00F818A4" w:rsidP="00F818A4">
      <w:pPr>
        <w:ind w:left="888" w:right="888"/>
        <w:jc w:val="center"/>
        <w:rPr>
          <w:rFonts w:ascii="Times New Roman" w:hAnsi="Times New Roman" w:cs="Times New Roman"/>
          <w:b/>
          <w:sz w:val="20"/>
          <w:szCs w:val="20"/>
          <w:lang w:val="en"/>
        </w:rPr>
      </w:pPr>
    </w:p>
    <w:p w14:paraId="016D1CE0" w14:textId="653DD3D3" w:rsidR="005E1BA4" w:rsidRPr="004D237F" w:rsidRDefault="005E1BA4" w:rsidP="005E1BA4">
      <w:pPr>
        <w:widowControl/>
        <w:autoSpaceDE/>
        <w:autoSpaceDN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D23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CLERKSHIP DESCRIPTION</w:t>
      </w:r>
    </w:p>
    <w:p w14:paraId="42D13598" w14:textId="77777777" w:rsidR="001463CB" w:rsidRPr="004D237F" w:rsidRDefault="001463CB">
      <w:pPr>
        <w:pStyle w:val="GvdeMetni"/>
        <w:spacing w:before="1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6710"/>
      </w:tblGrid>
      <w:tr w:rsidR="001463CB" w:rsidRPr="004D237F" w14:paraId="77F165CE" w14:textId="77777777" w:rsidTr="00E05F4F">
        <w:trPr>
          <w:trHeight w:val="517"/>
        </w:trPr>
        <w:tc>
          <w:tcPr>
            <w:tcW w:w="2424" w:type="dxa"/>
            <w:shd w:val="clear" w:color="auto" w:fill="001F5F"/>
          </w:tcPr>
          <w:p w14:paraId="6F01DF35" w14:textId="6BBF7262" w:rsidR="001463CB" w:rsidRPr="004D237F" w:rsidRDefault="00E20AD6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Education Period</w:t>
            </w:r>
          </w:p>
        </w:tc>
        <w:tc>
          <w:tcPr>
            <w:tcW w:w="6710" w:type="dxa"/>
          </w:tcPr>
          <w:p w14:paraId="35DCF009" w14:textId="148B2E54" w:rsidR="001463CB" w:rsidRPr="004D237F" w:rsidRDefault="00E20AD6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2E3" w:rsidRPr="004D237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1463CB" w:rsidRPr="004D237F" w14:paraId="3A271231" w14:textId="77777777" w:rsidTr="00E05F4F">
        <w:trPr>
          <w:trHeight w:val="520"/>
        </w:trPr>
        <w:tc>
          <w:tcPr>
            <w:tcW w:w="2424" w:type="dxa"/>
            <w:shd w:val="clear" w:color="auto" w:fill="001F5F"/>
          </w:tcPr>
          <w:p w14:paraId="02DB7631" w14:textId="54DE0903" w:rsidR="001463CB" w:rsidRPr="004D237F" w:rsidRDefault="00E20AD6" w:rsidP="00CE2D58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Clerkship Duration</w:t>
            </w:r>
          </w:p>
        </w:tc>
        <w:tc>
          <w:tcPr>
            <w:tcW w:w="6710" w:type="dxa"/>
          </w:tcPr>
          <w:p w14:paraId="3851EE13" w14:textId="77777777" w:rsidR="001463CB" w:rsidRPr="004D237F" w:rsidRDefault="004A143C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 weeks</w:t>
            </w:r>
          </w:p>
        </w:tc>
      </w:tr>
      <w:tr w:rsidR="001463CB" w:rsidRPr="004D237F" w14:paraId="6B1626B6" w14:textId="77777777" w:rsidTr="00E05F4F">
        <w:trPr>
          <w:trHeight w:val="517"/>
        </w:trPr>
        <w:tc>
          <w:tcPr>
            <w:tcW w:w="2424" w:type="dxa"/>
            <w:shd w:val="clear" w:color="auto" w:fill="001F5F"/>
          </w:tcPr>
          <w:p w14:paraId="07F1B0A1" w14:textId="31CE5290" w:rsidR="001463CB" w:rsidRPr="004D237F" w:rsidRDefault="00E20AD6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Training Place</w:t>
            </w:r>
          </w:p>
        </w:tc>
        <w:tc>
          <w:tcPr>
            <w:tcW w:w="6710" w:type="dxa"/>
          </w:tcPr>
          <w:p w14:paraId="5E11C742" w14:textId="596C1C86" w:rsidR="001463CB" w:rsidRPr="004D237F" w:rsidRDefault="00E20AD6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İstanbul </w:t>
            </w:r>
            <w:proofErr w:type="spellStart"/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Medipol</w:t>
            </w:r>
            <w:proofErr w:type="spellEnd"/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Mega University Hospital</w:t>
            </w:r>
          </w:p>
        </w:tc>
      </w:tr>
      <w:tr w:rsidR="001463CB" w:rsidRPr="004D237F" w14:paraId="04B109A8" w14:textId="77777777" w:rsidTr="00E05F4F">
        <w:trPr>
          <w:trHeight w:val="1079"/>
        </w:trPr>
        <w:tc>
          <w:tcPr>
            <w:tcW w:w="2424" w:type="dxa"/>
            <w:tcBorders>
              <w:bottom w:val="single" w:sz="6" w:space="0" w:color="000000"/>
            </w:tcBorders>
            <w:shd w:val="clear" w:color="auto" w:fill="001F5F"/>
          </w:tcPr>
          <w:p w14:paraId="4BD7F7FF" w14:textId="77777777" w:rsidR="001463CB" w:rsidRPr="004D237F" w:rsidRDefault="001463C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51D06C" w14:textId="25B51B3B" w:rsidR="001463CB" w:rsidRPr="004D237F" w:rsidRDefault="00E20AD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Instrructors</w:t>
            </w:r>
            <w:proofErr w:type="spellEnd"/>
          </w:p>
        </w:tc>
        <w:tc>
          <w:tcPr>
            <w:tcW w:w="6710" w:type="dxa"/>
            <w:tcBorders>
              <w:bottom w:val="single" w:sz="6" w:space="0" w:color="000000"/>
            </w:tcBorders>
          </w:tcPr>
          <w:p w14:paraId="47FB63D2" w14:textId="77777777" w:rsidR="00E20AD6" w:rsidRPr="004D237F" w:rsidRDefault="00E20AD6" w:rsidP="00E20AD6">
            <w:pPr>
              <w:pStyle w:val="TableParagraph"/>
              <w:tabs>
                <w:tab w:val="left" w:pos="382"/>
              </w:tabs>
              <w:spacing w:line="30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8325E" w14:textId="3F7C8C5F" w:rsidR="001463CB" w:rsidRPr="004D237F" w:rsidRDefault="007A7B2D" w:rsidP="00F818A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30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A82DDF" w:rsidRPr="004D2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4D2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. Prof. Dr.</w:t>
            </w:r>
            <w:r w:rsidRPr="004D237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Sevda</w:t>
            </w:r>
            <w:proofErr w:type="spellEnd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Gümüş</w:t>
            </w:r>
            <w:proofErr w:type="spellEnd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Şanlı</w:t>
            </w:r>
            <w:proofErr w:type="spellEnd"/>
          </w:p>
        </w:tc>
      </w:tr>
      <w:tr w:rsidR="001463CB" w:rsidRPr="004D237F" w14:paraId="427B1957" w14:textId="77777777" w:rsidTr="00E05F4F">
        <w:trPr>
          <w:trHeight w:val="517"/>
        </w:trPr>
        <w:tc>
          <w:tcPr>
            <w:tcW w:w="2424" w:type="dxa"/>
            <w:tcBorders>
              <w:top w:val="single" w:sz="6" w:space="0" w:color="000000"/>
            </w:tcBorders>
            <w:shd w:val="clear" w:color="auto" w:fill="001F5F"/>
          </w:tcPr>
          <w:p w14:paraId="16CC2CC7" w14:textId="465A9527" w:rsidR="001463CB" w:rsidRPr="004D237F" w:rsidRDefault="00E20AD6">
            <w:pPr>
              <w:pStyle w:val="TableParagraph"/>
              <w:spacing w:line="290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The Head Instructor</w:t>
            </w:r>
          </w:p>
        </w:tc>
        <w:tc>
          <w:tcPr>
            <w:tcW w:w="6710" w:type="dxa"/>
            <w:tcBorders>
              <w:top w:val="single" w:sz="6" w:space="0" w:color="000000"/>
            </w:tcBorders>
          </w:tcPr>
          <w:p w14:paraId="31DE915B" w14:textId="61705944" w:rsidR="001463CB" w:rsidRPr="004D237F" w:rsidRDefault="007A7B2D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Ass</w:t>
            </w:r>
            <w:r w:rsidR="00A82DDF" w:rsidRPr="004D2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oc</w:t>
            </w:r>
            <w:r w:rsidRPr="004D23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tr-TR"/>
              </w:rPr>
              <w:t>. Prof. Dr.</w:t>
            </w:r>
            <w:r w:rsidRPr="004D237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Sevda</w:t>
            </w:r>
            <w:proofErr w:type="spellEnd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Gümüş</w:t>
            </w:r>
            <w:proofErr w:type="spellEnd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="00F818A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Şanlı</w:t>
            </w:r>
            <w:proofErr w:type="spellEnd"/>
          </w:p>
        </w:tc>
      </w:tr>
    </w:tbl>
    <w:p w14:paraId="0447D6A1" w14:textId="5C15D390" w:rsidR="001463CB" w:rsidRPr="004D237F" w:rsidRDefault="001463CB">
      <w:pPr>
        <w:ind w:left="116"/>
        <w:rPr>
          <w:rFonts w:ascii="Times New Roman" w:hAnsi="Times New Roman" w:cs="Times New Roman"/>
          <w:b/>
          <w:sz w:val="20"/>
          <w:szCs w:val="20"/>
        </w:rPr>
      </w:pPr>
    </w:p>
    <w:p w14:paraId="6B761FE5" w14:textId="77777777" w:rsidR="00E05F4F" w:rsidRDefault="00E05F4F" w:rsidP="00E05F4F">
      <w:pPr>
        <w:pStyle w:val="GvdeMetni"/>
        <w:spacing w:before="121"/>
        <w:ind w:right="681"/>
        <w:rPr>
          <w:rFonts w:ascii="Times New Roman" w:eastAsia="Calibri" w:hAnsi="Times New Roman" w:cs="Times New Roman"/>
          <w:b/>
          <w:bCs/>
          <w:lang w:val="en-US"/>
        </w:rPr>
      </w:pPr>
    </w:p>
    <w:p w14:paraId="7FC4A141" w14:textId="356B2BA5" w:rsidR="00E05F4F" w:rsidRPr="00EC7247" w:rsidRDefault="00E05F4F" w:rsidP="00E05F4F">
      <w:pPr>
        <w:pStyle w:val="GvdeMetni"/>
        <w:spacing w:before="121"/>
        <w:ind w:right="681"/>
        <w:rPr>
          <w:rFonts w:ascii="Times New Roman" w:hAnsi="Times New Roman" w:cs="Times New Roman"/>
          <w:lang w:val="en"/>
        </w:rPr>
      </w:pPr>
      <w:r w:rsidRPr="00EC7247">
        <w:rPr>
          <w:rFonts w:ascii="Times New Roman" w:eastAsia="Calibri" w:hAnsi="Times New Roman" w:cs="Times New Roman"/>
          <w:b/>
          <w:bCs/>
          <w:lang w:val="en-US"/>
        </w:rPr>
        <w:t xml:space="preserve">THE AIM OF </w:t>
      </w:r>
      <w:r w:rsidRPr="00EC7247">
        <w:rPr>
          <w:rFonts w:ascii="Times New Roman" w:hAnsi="Times New Roman" w:cs="Times New Roman"/>
          <w:b/>
          <w:lang w:val="en"/>
        </w:rPr>
        <w:t>PSYCHIATRY CLERKSHIP</w:t>
      </w:r>
    </w:p>
    <w:p w14:paraId="194013B1" w14:textId="2942B91F" w:rsidR="003E2501" w:rsidRPr="004D237F" w:rsidRDefault="00E05F4F" w:rsidP="003E2501">
      <w:pPr>
        <w:pStyle w:val="GvdeMetni"/>
        <w:numPr>
          <w:ilvl w:val="0"/>
          <w:numId w:val="13"/>
        </w:numPr>
        <w:spacing w:before="121"/>
        <w:ind w:right="681"/>
        <w:rPr>
          <w:rFonts w:ascii="Times New Roman" w:hAnsi="Times New Roman" w:cs="Times New Roman"/>
          <w:sz w:val="20"/>
          <w:szCs w:val="20"/>
          <w:lang w:val="en"/>
        </w:rPr>
      </w:pPr>
      <w:r w:rsidRPr="00E05F4F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="004A143C" w:rsidRPr="004D237F">
        <w:rPr>
          <w:rFonts w:ascii="Times New Roman" w:hAnsi="Times New Roman" w:cs="Times New Roman"/>
          <w:sz w:val="20"/>
          <w:szCs w:val="20"/>
          <w:lang w:val="en"/>
        </w:rPr>
        <w:t>Basic approach to psychiatric diseases</w:t>
      </w:r>
    </w:p>
    <w:p w14:paraId="2E777D0B" w14:textId="5D5D3801" w:rsidR="003E2501" w:rsidRPr="004D237F" w:rsidRDefault="003E2501" w:rsidP="003E2501">
      <w:pPr>
        <w:pStyle w:val="GvdeMetni"/>
        <w:numPr>
          <w:ilvl w:val="0"/>
          <w:numId w:val="13"/>
        </w:numPr>
        <w:spacing w:before="121"/>
        <w:ind w:right="681"/>
        <w:rPr>
          <w:rFonts w:ascii="Times New Roman" w:hAnsi="Times New Roman" w:cs="Times New Roman"/>
          <w:sz w:val="20"/>
          <w:szCs w:val="20"/>
          <w:lang w:val="en"/>
        </w:rPr>
      </w:pPr>
      <w:r w:rsidRPr="004D237F">
        <w:rPr>
          <w:rFonts w:ascii="Times New Roman" w:hAnsi="Times New Roman" w:cs="Times New Roman"/>
          <w:sz w:val="20"/>
          <w:szCs w:val="20"/>
          <w:lang w:val="en"/>
        </w:rPr>
        <w:t xml:space="preserve">Making </w:t>
      </w:r>
      <w:r w:rsidR="004A143C" w:rsidRPr="004D237F">
        <w:rPr>
          <w:rFonts w:ascii="Times New Roman" w:hAnsi="Times New Roman" w:cs="Times New Roman"/>
          <w:sz w:val="20"/>
          <w:szCs w:val="20"/>
          <w:lang w:val="en"/>
        </w:rPr>
        <w:t xml:space="preserve">diagnosis </w:t>
      </w:r>
      <w:r w:rsidR="00EC7CAE" w:rsidRPr="004D237F">
        <w:rPr>
          <w:rFonts w:ascii="Times New Roman" w:hAnsi="Times New Roman" w:cs="Times New Roman"/>
          <w:sz w:val="20"/>
          <w:szCs w:val="20"/>
          <w:lang w:val="en"/>
        </w:rPr>
        <w:t>via</w:t>
      </w:r>
      <w:r w:rsidR="004A143C" w:rsidRPr="004D237F">
        <w:rPr>
          <w:rFonts w:ascii="Times New Roman" w:hAnsi="Times New Roman" w:cs="Times New Roman"/>
          <w:sz w:val="20"/>
          <w:szCs w:val="20"/>
          <w:lang w:val="en"/>
        </w:rPr>
        <w:t xml:space="preserve"> psychiatric examination </w:t>
      </w:r>
    </w:p>
    <w:p w14:paraId="53018048" w14:textId="78BFE76D" w:rsidR="001463CB" w:rsidRPr="004D237F" w:rsidRDefault="003E2501" w:rsidP="003E2501">
      <w:pPr>
        <w:pStyle w:val="GvdeMetni"/>
        <w:numPr>
          <w:ilvl w:val="0"/>
          <w:numId w:val="13"/>
        </w:numPr>
        <w:spacing w:before="121"/>
        <w:ind w:right="681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  <w:lang w:val="en"/>
        </w:rPr>
        <w:t>T</w:t>
      </w:r>
      <w:r w:rsidR="004A143C" w:rsidRPr="004D237F">
        <w:rPr>
          <w:rFonts w:ascii="Times New Roman" w:hAnsi="Times New Roman" w:cs="Times New Roman"/>
          <w:sz w:val="20"/>
          <w:szCs w:val="20"/>
          <w:lang w:val="en"/>
        </w:rPr>
        <w:t>eaching psychiatric treatments</w:t>
      </w:r>
    </w:p>
    <w:p w14:paraId="7BA320EB" w14:textId="77777777" w:rsidR="001463CB" w:rsidRPr="004D237F" w:rsidRDefault="001463CB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2327CAC1" w14:textId="7214BD56" w:rsidR="00CE2D58" w:rsidRPr="004D237F" w:rsidRDefault="00CE2D58" w:rsidP="00CE2D58">
      <w:pPr>
        <w:pStyle w:val="ListeParagraf"/>
        <w:numPr>
          <w:ilvl w:val="0"/>
          <w:numId w:val="13"/>
        </w:numPr>
        <w:adjustRightInd w:val="0"/>
        <w:jc w:val="both"/>
        <w:rPr>
          <w:rFonts w:ascii="Times New Roman" w:eastAsiaTheme="minorHAnsi" w:hAnsi="Times New Roman" w:cs="Times New Roman"/>
          <w:b/>
          <w:color w:val="000000"/>
          <w:sz w:val="20"/>
          <w:szCs w:val="20"/>
          <w:lang w:val="en-GB"/>
        </w:rPr>
      </w:pPr>
      <w:r w:rsidRPr="004D237F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Learning Methods</w:t>
      </w:r>
      <w:r w:rsidR="00705DDD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:</w:t>
      </w:r>
    </w:p>
    <w:p w14:paraId="07791DA6" w14:textId="77777777" w:rsidR="001463CB" w:rsidRPr="004D237F" w:rsidRDefault="001463CB">
      <w:pPr>
        <w:pStyle w:val="GvdeMetni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14:paraId="4C732F23" w14:textId="1D759D57" w:rsidR="001463CB" w:rsidRPr="004D237F" w:rsidRDefault="004A143C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  <w:lang w:val="en"/>
        </w:rPr>
        <w:t xml:space="preserve">Theoretical </w:t>
      </w:r>
      <w:proofErr w:type="gramStart"/>
      <w:r w:rsidR="00D61FFC" w:rsidRPr="004D237F">
        <w:rPr>
          <w:rFonts w:ascii="Times New Roman" w:hAnsi="Times New Roman" w:cs="Times New Roman"/>
          <w:sz w:val="20"/>
          <w:szCs w:val="20"/>
          <w:lang w:val="en"/>
        </w:rPr>
        <w:t>Lectures(</w:t>
      </w:r>
      <w:proofErr w:type="gramEnd"/>
      <w:r w:rsidRPr="004D237F">
        <w:rPr>
          <w:rFonts w:ascii="Times New Roman" w:hAnsi="Times New Roman" w:cs="Times New Roman"/>
          <w:sz w:val="20"/>
          <w:szCs w:val="20"/>
          <w:lang w:val="en"/>
        </w:rPr>
        <w:t>Face-to-Face</w:t>
      </w:r>
      <w:r w:rsidR="00D61FFC" w:rsidRPr="004D237F">
        <w:rPr>
          <w:rFonts w:ascii="Times New Roman" w:hAnsi="Times New Roman" w:cs="Times New Roman"/>
          <w:sz w:val="20"/>
          <w:szCs w:val="20"/>
          <w:lang w:val="en"/>
        </w:rPr>
        <w:t xml:space="preserve">/ Online </w:t>
      </w:r>
      <w:r w:rsidRPr="004D237F">
        <w:rPr>
          <w:rFonts w:ascii="Times New Roman" w:hAnsi="Times New Roman" w:cs="Times New Roman"/>
          <w:sz w:val="20"/>
          <w:szCs w:val="20"/>
          <w:lang w:val="en"/>
        </w:rPr>
        <w:t>)</w:t>
      </w:r>
    </w:p>
    <w:p w14:paraId="79E436A4" w14:textId="3DD02C84" w:rsidR="001463CB" w:rsidRPr="004D237F" w:rsidRDefault="004A143C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  <w:lang w:val="en"/>
        </w:rPr>
        <w:t>Case-Based Learning</w:t>
      </w:r>
      <w:r w:rsidR="003E2501" w:rsidRPr="004D237F">
        <w:rPr>
          <w:rFonts w:ascii="Times New Roman" w:hAnsi="Times New Roman" w:cs="Times New Roman"/>
          <w:sz w:val="20"/>
          <w:szCs w:val="20"/>
          <w:lang w:val="en"/>
        </w:rPr>
        <w:t xml:space="preserve"> (CBL)</w:t>
      </w:r>
    </w:p>
    <w:p w14:paraId="4311251E" w14:textId="0467DD27" w:rsidR="001463CB" w:rsidRPr="004D237F" w:rsidRDefault="003E2501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  <w:lang w:val="en"/>
        </w:rPr>
        <w:t>Inpatient and outpatient clinical practices</w:t>
      </w:r>
      <w:r w:rsidR="007B6C79" w:rsidRPr="004D237F">
        <w:rPr>
          <w:rFonts w:ascii="Times New Roman" w:hAnsi="Times New Roman" w:cs="Times New Roman"/>
          <w:sz w:val="20"/>
          <w:szCs w:val="20"/>
          <w:lang w:val="en"/>
        </w:rPr>
        <w:t xml:space="preserve"> (</w:t>
      </w:r>
      <w:proofErr w:type="spellStart"/>
      <w:r w:rsidR="007B6C79" w:rsidRPr="004D237F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7B6C79"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6C79" w:rsidRPr="004D237F">
        <w:rPr>
          <w:rFonts w:ascii="Times New Roman" w:hAnsi="Times New Roman" w:cs="Times New Roman"/>
          <w:sz w:val="20"/>
          <w:szCs w:val="20"/>
        </w:rPr>
        <w:t>Skills</w:t>
      </w:r>
      <w:proofErr w:type="spellEnd"/>
      <w:r w:rsidR="007B6C79" w:rsidRPr="004D237F">
        <w:rPr>
          <w:rFonts w:ascii="Times New Roman" w:hAnsi="Times New Roman" w:cs="Times New Roman"/>
          <w:sz w:val="20"/>
          <w:szCs w:val="20"/>
        </w:rPr>
        <w:t xml:space="preserve"> Training at </w:t>
      </w:r>
      <w:proofErr w:type="spellStart"/>
      <w:r w:rsidR="007B6C79" w:rsidRPr="004D237F">
        <w:rPr>
          <w:rFonts w:ascii="Times New Roman" w:hAnsi="Times New Roman" w:cs="Times New Roman"/>
          <w:sz w:val="20"/>
          <w:szCs w:val="20"/>
        </w:rPr>
        <w:t>Medipol</w:t>
      </w:r>
      <w:proofErr w:type="spellEnd"/>
      <w:r w:rsidR="007B6C79" w:rsidRPr="004D237F">
        <w:rPr>
          <w:rFonts w:ascii="Times New Roman" w:hAnsi="Times New Roman" w:cs="Times New Roman"/>
          <w:sz w:val="20"/>
          <w:szCs w:val="20"/>
        </w:rPr>
        <w:t xml:space="preserve"> Mega </w:t>
      </w:r>
      <w:proofErr w:type="spellStart"/>
      <w:r w:rsidR="007B6C79" w:rsidRPr="004D237F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7B6C79"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6C79" w:rsidRPr="004D237F">
        <w:rPr>
          <w:rFonts w:ascii="Times New Roman" w:hAnsi="Times New Roman" w:cs="Times New Roman"/>
          <w:sz w:val="20"/>
          <w:szCs w:val="20"/>
        </w:rPr>
        <w:t>Hospital</w:t>
      </w:r>
      <w:proofErr w:type="spellEnd"/>
      <w:r w:rsidR="007B6C79" w:rsidRPr="004D237F">
        <w:rPr>
          <w:rFonts w:ascii="Times New Roman" w:hAnsi="Times New Roman" w:cs="Times New Roman"/>
          <w:sz w:val="20"/>
          <w:szCs w:val="20"/>
          <w:lang w:val="en"/>
        </w:rPr>
        <w:t>)</w:t>
      </w:r>
      <w:r w:rsidRPr="004D237F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</w:p>
    <w:p w14:paraId="03C9CD57" w14:textId="327842CA" w:rsidR="00BF26BB" w:rsidRPr="004D237F" w:rsidRDefault="00BF26BB">
      <w:pPr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</w:rPr>
        <w:br w:type="page"/>
      </w:r>
    </w:p>
    <w:p w14:paraId="02A35743" w14:textId="77777777" w:rsidR="001463CB" w:rsidRPr="004D237F" w:rsidRDefault="001463CB">
      <w:pPr>
        <w:rPr>
          <w:rFonts w:ascii="Times New Roman" w:hAnsi="Times New Roman" w:cs="Times New Roman"/>
          <w:sz w:val="20"/>
          <w:szCs w:val="20"/>
        </w:rPr>
      </w:pPr>
    </w:p>
    <w:p w14:paraId="4F575AC3" w14:textId="7EA79739" w:rsidR="00BF26BB" w:rsidRPr="00FF7B3B" w:rsidRDefault="00A90B94" w:rsidP="00FF7B3B">
      <w:pPr>
        <w:pStyle w:val="Balk1"/>
        <w:ind w:left="398"/>
        <w:jc w:val="center"/>
        <w:rPr>
          <w:rFonts w:ascii="Times New Roman" w:hAnsi="Times New Roman" w:cs="Times New Roman"/>
          <w:sz w:val="24"/>
          <w:szCs w:val="24"/>
        </w:rPr>
      </w:pPr>
      <w:r w:rsidRPr="5DF75CC0">
        <w:rPr>
          <w:rFonts w:ascii="Times New Roman" w:hAnsi="Times New Roman" w:cs="Times New Roman"/>
          <w:sz w:val="24"/>
          <w:szCs w:val="24"/>
          <w:lang w:val="en"/>
        </w:rPr>
        <w:t xml:space="preserve">PSYCHIATRY CLERKSHIP </w:t>
      </w:r>
      <w:r w:rsidR="00BF26BB" w:rsidRPr="5DF75CC0">
        <w:rPr>
          <w:rFonts w:ascii="Times New Roman" w:hAnsi="Times New Roman" w:cs="Times New Roman"/>
          <w:sz w:val="24"/>
          <w:szCs w:val="24"/>
          <w:lang w:val="en"/>
        </w:rPr>
        <w:t>LEARNING GOALS</w:t>
      </w:r>
    </w:p>
    <w:p w14:paraId="6541D83C" w14:textId="77777777" w:rsidR="00BF26BB" w:rsidRPr="004D237F" w:rsidRDefault="00BF26BB" w:rsidP="00BF26BB">
      <w:pPr>
        <w:pStyle w:val="GvdeMetni"/>
        <w:spacing w:before="11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40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BF26BB" w:rsidRPr="004D237F" w14:paraId="49E4BE07" w14:textId="77777777" w:rsidTr="5DF75CC0">
        <w:trPr>
          <w:trHeight w:val="806"/>
        </w:trPr>
        <w:tc>
          <w:tcPr>
            <w:tcW w:w="1697" w:type="dxa"/>
            <w:tcBorders>
              <w:bottom w:val="single" w:sz="4" w:space="0" w:color="000000" w:themeColor="text1"/>
            </w:tcBorders>
            <w:shd w:val="clear" w:color="auto" w:fill="001F5F"/>
          </w:tcPr>
          <w:p w14:paraId="2A116E22" w14:textId="77777777" w:rsidR="00BF26BB" w:rsidRPr="004D237F" w:rsidRDefault="00BF26BB" w:rsidP="00F75981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BADD3F" w14:textId="7D8C5850" w:rsidR="00BF26BB" w:rsidRPr="004D237F" w:rsidRDefault="00590E5D" w:rsidP="00F75981">
            <w:pPr>
              <w:pStyle w:val="TableParagraph"/>
              <w:ind w:left="4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6806" w:type="dxa"/>
            <w:tcBorders>
              <w:bottom w:val="single" w:sz="4" w:space="0" w:color="000000" w:themeColor="text1"/>
            </w:tcBorders>
            <w:shd w:val="clear" w:color="auto" w:fill="001F5F"/>
          </w:tcPr>
          <w:p w14:paraId="10C6C45B" w14:textId="77777777" w:rsidR="00BF26BB" w:rsidRPr="004D237F" w:rsidRDefault="00BF26BB" w:rsidP="00F75981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67A450" w14:textId="251EAF13" w:rsidR="00BF26BB" w:rsidRPr="004D237F" w:rsidRDefault="00590E5D" w:rsidP="00705DDD">
            <w:pPr>
              <w:pStyle w:val="TableParagraph"/>
              <w:ind w:left="16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80" w:type="dxa"/>
            <w:tcBorders>
              <w:bottom w:val="single" w:sz="4" w:space="0" w:color="000000" w:themeColor="text1"/>
            </w:tcBorders>
            <w:shd w:val="clear" w:color="auto" w:fill="001F5F"/>
          </w:tcPr>
          <w:p w14:paraId="243CC1D5" w14:textId="5422E4E0" w:rsidR="00BF26BB" w:rsidRPr="004D237F" w:rsidRDefault="00590E5D" w:rsidP="00F75981">
            <w:pPr>
              <w:pStyle w:val="TableParagraph"/>
              <w:spacing w:line="249" w:lineRule="exact"/>
              <w:ind w:left="105"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BF26BB" w:rsidRPr="004D237F" w14:paraId="3D82470A" w14:textId="77777777" w:rsidTr="5DF75CC0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EE7A" w14:textId="470180FB" w:rsidR="00BF26BB" w:rsidRPr="004D237F" w:rsidRDefault="00BF26BB" w:rsidP="00567598">
            <w:pPr>
              <w:pStyle w:val="TableParagraph"/>
              <w:spacing w:before="148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S</w:t>
            </w:r>
            <w:r w:rsidR="009A50D7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ign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and Symptoms / </w:t>
            </w:r>
            <w:r w:rsidR="009A50D7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Taking History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BB9A7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terminological terms used in psychiatry.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14C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BF2F31" w14:textId="1EAD0EF9" w:rsidR="00BF26BB" w:rsidRPr="004D237F" w:rsidRDefault="00BF26BB" w:rsidP="00567598">
            <w:pPr>
              <w:pStyle w:val="TableParagraph"/>
              <w:spacing w:before="14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BF26BB" w:rsidRPr="004D237F" w14:paraId="5BE74065" w14:textId="77777777" w:rsidTr="5DF75CC0">
        <w:trPr>
          <w:trHeight w:val="268"/>
        </w:trPr>
        <w:tc>
          <w:tcPr>
            <w:tcW w:w="1697" w:type="dxa"/>
            <w:vMerge/>
          </w:tcPr>
          <w:p w14:paraId="49EC151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2C225" w14:textId="4E5E8F2D" w:rsidR="00BF26BB" w:rsidRPr="004D237F" w:rsidRDefault="009A50D7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Takes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history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step by step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</w:tcPr>
          <w:p w14:paraId="7C0EB94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AB79886" w14:textId="77777777" w:rsidTr="5DF75CC0">
        <w:trPr>
          <w:trHeight w:val="268"/>
        </w:trPr>
        <w:tc>
          <w:tcPr>
            <w:tcW w:w="1697" w:type="dxa"/>
            <w:vMerge/>
          </w:tcPr>
          <w:p w14:paraId="519E597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8D29" w14:textId="321F33F4" w:rsidR="00BF26BB" w:rsidRPr="004D237F" w:rsidRDefault="0079012F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Performs</w:t>
            </w:r>
            <w:r w:rsidR="009A50D7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 mental state examination</w:t>
            </w:r>
            <w:r w:rsidR="009A50D7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32419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step by step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</w:tcPr>
          <w:p w14:paraId="5566257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A3BE758" w14:textId="77777777" w:rsidTr="5DF75CC0">
        <w:trPr>
          <w:trHeight w:val="268"/>
        </w:trPr>
        <w:tc>
          <w:tcPr>
            <w:tcW w:w="1697" w:type="dxa"/>
            <w:vMerge/>
          </w:tcPr>
          <w:p w14:paraId="00632E2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C0CB" w14:textId="6903DA3E" w:rsidR="00BF26BB" w:rsidRPr="004D237F" w:rsidRDefault="00324194" w:rsidP="0079012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Defines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signs and symptoms</w:t>
            </w:r>
            <w:r w:rsidR="00CD353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</w:t>
            </w:r>
            <w:r w:rsidR="0079012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examination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</w:tcPr>
          <w:p w14:paraId="1D672D2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BBAFADD" w14:textId="77777777" w:rsidTr="5DF75CC0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26DAF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AC77C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B3E21F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F6A5B0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3F3665" w14:textId="56C5C786" w:rsidR="00BF26BB" w:rsidRPr="004D237F" w:rsidRDefault="00BF26BB" w:rsidP="00567598">
            <w:pPr>
              <w:pStyle w:val="TableParagraph"/>
              <w:spacing w:before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</w:t>
            </w:r>
            <w:r w:rsidR="0032419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rium</w:t>
            </w:r>
            <w:r w:rsidR="00CD353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167211" w14:textId="1CF92D3D" w:rsidR="00BF26BB" w:rsidRPr="004D237F" w:rsidRDefault="00BF26BB" w:rsidP="00102E39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3B2413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delirium.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22EAEA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9AECD9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7D128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3BB84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1863D6" w14:textId="17149A8A" w:rsidR="00BF26BB" w:rsidRPr="004D237F" w:rsidRDefault="00BF26BB" w:rsidP="00567598">
            <w:pPr>
              <w:pStyle w:val="TableParagraph"/>
              <w:spacing w:before="180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  <w:r w:rsidR="0079012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</w:tr>
      <w:tr w:rsidR="00BF26BB" w:rsidRPr="004D237F" w14:paraId="5DC1D0E5" w14:textId="77777777" w:rsidTr="5DF75CC0">
        <w:trPr>
          <w:trHeight w:val="268"/>
        </w:trPr>
        <w:tc>
          <w:tcPr>
            <w:tcW w:w="1697" w:type="dxa"/>
            <w:vMerge/>
          </w:tcPr>
          <w:p w14:paraId="1F3695E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217971" w14:textId="2E5766E6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EC7CA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etiology and risk factors of delirium.</w:t>
            </w:r>
          </w:p>
        </w:tc>
        <w:tc>
          <w:tcPr>
            <w:tcW w:w="1280" w:type="dxa"/>
            <w:vMerge/>
          </w:tcPr>
          <w:p w14:paraId="7B3C923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772E293" w14:textId="77777777" w:rsidTr="5DF75CC0">
        <w:trPr>
          <w:trHeight w:val="268"/>
        </w:trPr>
        <w:tc>
          <w:tcPr>
            <w:tcW w:w="1697" w:type="dxa"/>
            <w:vMerge/>
          </w:tcPr>
          <w:p w14:paraId="6F77D2B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DB4AB6" w14:textId="06AF4BF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epidemiolog</w:t>
            </w:r>
            <w:r w:rsidR="00525B8D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delirium.</w:t>
            </w:r>
          </w:p>
        </w:tc>
        <w:tc>
          <w:tcPr>
            <w:tcW w:w="1280" w:type="dxa"/>
            <w:vMerge/>
          </w:tcPr>
          <w:p w14:paraId="11CE03C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59FF693" w14:textId="77777777" w:rsidTr="5DF75CC0">
        <w:trPr>
          <w:trHeight w:val="269"/>
        </w:trPr>
        <w:tc>
          <w:tcPr>
            <w:tcW w:w="1697" w:type="dxa"/>
            <w:vMerge/>
          </w:tcPr>
          <w:p w14:paraId="7D6AE49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D13241" w14:textId="61B33100" w:rsidR="00BF26BB" w:rsidRPr="004D237F" w:rsidRDefault="00525B8D" w:rsidP="0056759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5DF75CC0">
              <w:rPr>
                <w:rFonts w:ascii="Times New Roman" w:hAnsi="Times New Roman" w:cs="Times New Roman"/>
                <w:sz w:val="20"/>
                <w:szCs w:val="20"/>
              </w:rPr>
              <w:t>Classifies</w:t>
            </w:r>
            <w:proofErr w:type="spellEnd"/>
            <w:r w:rsidR="00B41E45" w:rsidRPr="5DF75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6BB" w:rsidRPr="5DF75CC0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clinical types of delirium.</w:t>
            </w:r>
          </w:p>
        </w:tc>
        <w:tc>
          <w:tcPr>
            <w:tcW w:w="1280" w:type="dxa"/>
            <w:vMerge/>
          </w:tcPr>
          <w:p w14:paraId="5C81AB9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607569C" w14:textId="77777777" w:rsidTr="5DF75CC0">
        <w:trPr>
          <w:trHeight w:val="270"/>
        </w:trPr>
        <w:tc>
          <w:tcPr>
            <w:tcW w:w="1697" w:type="dxa"/>
            <w:vMerge/>
          </w:tcPr>
          <w:p w14:paraId="14C34CE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6927BC" w14:textId="3D0F8821" w:rsidR="00BF26BB" w:rsidRPr="004D237F" w:rsidRDefault="00BF26BB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EC7CA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escribes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clinical </w:t>
            </w:r>
            <w:r w:rsidR="00525B8D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signs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in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diagnosis of delirium.</w:t>
            </w:r>
          </w:p>
        </w:tc>
        <w:tc>
          <w:tcPr>
            <w:tcW w:w="1280" w:type="dxa"/>
            <w:vMerge/>
          </w:tcPr>
          <w:p w14:paraId="1426228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33B22FA7" w14:textId="77777777" w:rsidTr="5DF75CC0">
        <w:trPr>
          <w:trHeight w:val="268"/>
        </w:trPr>
        <w:tc>
          <w:tcPr>
            <w:tcW w:w="1697" w:type="dxa"/>
            <w:vMerge/>
          </w:tcPr>
          <w:p w14:paraId="32924FAD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0771BF" w14:textId="72C5AB57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diagnoses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delirium</w:t>
            </w:r>
          </w:p>
        </w:tc>
        <w:tc>
          <w:tcPr>
            <w:tcW w:w="1280" w:type="dxa"/>
            <w:vMerge/>
          </w:tcPr>
          <w:p w14:paraId="62A37451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23455A10" w14:textId="77777777" w:rsidTr="5DF75CC0">
        <w:trPr>
          <w:trHeight w:val="268"/>
        </w:trPr>
        <w:tc>
          <w:tcPr>
            <w:tcW w:w="1697" w:type="dxa"/>
            <w:vMerge/>
          </w:tcPr>
          <w:p w14:paraId="55DAE68B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9CB4A46" w14:textId="472A3DF5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Treats a patient with delirium</w:t>
            </w:r>
          </w:p>
        </w:tc>
        <w:tc>
          <w:tcPr>
            <w:tcW w:w="1280" w:type="dxa"/>
            <w:vMerge/>
          </w:tcPr>
          <w:p w14:paraId="16ED28DD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4F73695F" w14:textId="77777777" w:rsidTr="5DF75CC0">
        <w:trPr>
          <w:trHeight w:val="268"/>
        </w:trPr>
        <w:tc>
          <w:tcPr>
            <w:tcW w:w="1697" w:type="dxa"/>
            <w:vMerge/>
          </w:tcPr>
          <w:p w14:paraId="369CDEFF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B23A58B" w14:textId="681DB56B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 the prognosis of delirium</w:t>
            </w:r>
          </w:p>
        </w:tc>
        <w:tc>
          <w:tcPr>
            <w:tcW w:w="1280" w:type="dxa"/>
            <w:vMerge/>
          </w:tcPr>
          <w:p w14:paraId="61929538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53A35740" w14:textId="77777777" w:rsidTr="5DF75CC0">
        <w:trPr>
          <w:trHeight w:val="268"/>
        </w:trPr>
        <w:tc>
          <w:tcPr>
            <w:tcW w:w="1697" w:type="dxa"/>
            <w:vMerge/>
          </w:tcPr>
          <w:p w14:paraId="199E4E29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293CE7" w14:textId="68F05C9C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 the treatment and prevention of delirium</w:t>
            </w:r>
          </w:p>
        </w:tc>
        <w:tc>
          <w:tcPr>
            <w:tcW w:w="1280" w:type="dxa"/>
            <w:vMerge/>
          </w:tcPr>
          <w:p w14:paraId="6E126B18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7AE6ADC3" w14:textId="77777777" w:rsidTr="5DF75CC0">
        <w:trPr>
          <w:trHeight w:val="268"/>
        </w:trPr>
        <w:tc>
          <w:tcPr>
            <w:tcW w:w="1697" w:type="dxa"/>
            <w:vMerge/>
          </w:tcPr>
          <w:p w14:paraId="3C5722DE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E178B6" w14:textId="0F3B170F" w:rsidR="00EC7CAE" w:rsidRPr="004D237F" w:rsidRDefault="0088001A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Manages </w:t>
            </w:r>
            <w:r w:rsidR="00EC7CA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 as a psychiatric emergency</w:t>
            </w:r>
          </w:p>
        </w:tc>
        <w:tc>
          <w:tcPr>
            <w:tcW w:w="1280" w:type="dxa"/>
            <w:vMerge/>
          </w:tcPr>
          <w:p w14:paraId="65E0C4B1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74F95639" w14:textId="77777777" w:rsidTr="5DF75CC0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0E84" w14:textId="3528CE2E" w:rsidR="00EC7CAE" w:rsidRPr="004D237F" w:rsidRDefault="00EC7CAE" w:rsidP="00EC7CAE">
            <w:pPr>
              <w:pStyle w:val="TableParagraph"/>
              <w:spacing w:before="148"/>
              <w:ind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Organic Psychiatric Disorders 1.2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AE7C0" w14:textId="6F168539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organic mental disorders.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965BA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905429" w14:textId="3DA13E26" w:rsidR="00EC7CAE" w:rsidRPr="004D237F" w:rsidRDefault="00EC7CAE" w:rsidP="00EC7CAE">
            <w:pPr>
              <w:pStyle w:val="TableParagraph"/>
              <w:spacing w:before="14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EC7CAE" w:rsidRPr="004D237F" w14:paraId="77EDF4FF" w14:textId="77777777" w:rsidTr="5DF75CC0">
        <w:trPr>
          <w:trHeight w:val="268"/>
        </w:trPr>
        <w:tc>
          <w:tcPr>
            <w:tcW w:w="1697" w:type="dxa"/>
            <w:vMerge/>
          </w:tcPr>
          <w:p w14:paraId="1C6DC4CA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34B6E" w14:textId="3C7F1A3E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diagnoses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organic mental disorders</w:t>
            </w:r>
          </w:p>
        </w:tc>
        <w:tc>
          <w:tcPr>
            <w:tcW w:w="1280" w:type="dxa"/>
            <w:vMerge/>
          </w:tcPr>
          <w:p w14:paraId="771190D3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26A902CA" w14:textId="77777777" w:rsidTr="5DF75CC0">
        <w:trPr>
          <w:trHeight w:val="268"/>
        </w:trPr>
        <w:tc>
          <w:tcPr>
            <w:tcW w:w="1697" w:type="dxa"/>
            <w:vMerge/>
          </w:tcPr>
          <w:p w14:paraId="7EDCCEB2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290CD" w14:textId="5703024A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Define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signs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symptoms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organic mental disorders.</w:t>
            </w:r>
          </w:p>
        </w:tc>
        <w:tc>
          <w:tcPr>
            <w:tcW w:w="1280" w:type="dxa"/>
            <w:vMerge/>
          </w:tcPr>
          <w:p w14:paraId="2FA9F858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0E46E715" w14:textId="77777777" w:rsidTr="5DF75CC0">
        <w:trPr>
          <w:trHeight w:val="268"/>
        </w:trPr>
        <w:tc>
          <w:tcPr>
            <w:tcW w:w="1697" w:type="dxa"/>
            <w:vMerge/>
          </w:tcPr>
          <w:p w14:paraId="3CDCC96A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7ACAA" w14:textId="36BFE76D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 the treatment of organic mental disorders.</w:t>
            </w:r>
          </w:p>
        </w:tc>
        <w:tc>
          <w:tcPr>
            <w:tcW w:w="1280" w:type="dxa"/>
            <w:vMerge/>
          </w:tcPr>
          <w:p w14:paraId="7617E8B2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483D7C9E" w14:textId="77777777" w:rsidTr="5DF75CC0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1BD231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5B792B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43884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90E3F" w14:textId="77777777" w:rsidR="00EC7CAE" w:rsidRPr="004D237F" w:rsidRDefault="00EC7CAE" w:rsidP="00EC7CA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46F1C" w14:textId="22681D5C" w:rsidR="00EC7CAE" w:rsidRPr="004D237F" w:rsidRDefault="00EC7CAE" w:rsidP="00EC7CAE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Neurocognitive Disorders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87787D" w14:textId="16AAF743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neurocognitive impairment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and dementia.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261BDD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07DFEE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265DA4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E32E8D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DB1A0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141384" w14:textId="3C65A388" w:rsidR="00EC7CAE" w:rsidRPr="004D237F" w:rsidRDefault="00EC7CAE" w:rsidP="00EC7CAE">
            <w:pPr>
              <w:pStyle w:val="TableParagraph"/>
              <w:spacing w:before="17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EC7CAE" w:rsidRPr="004D237F" w14:paraId="77447EC3" w14:textId="77777777" w:rsidTr="5DF75CC0">
        <w:trPr>
          <w:trHeight w:val="268"/>
        </w:trPr>
        <w:tc>
          <w:tcPr>
            <w:tcW w:w="1697" w:type="dxa"/>
            <w:vMerge/>
          </w:tcPr>
          <w:p w14:paraId="79E28A6E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E59BFF" w14:textId="1A7BA3B9" w:rsidR="00EC7CAE" w:rsidRPr="004D237F" w:rsidRDefault="00EC7CAE" w:rsidP="00EC7CAE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E5007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etiology of dementia.</w:t>
            </w:r>
          </w:p>
        </w:tc>
        <w:tc>
          <w:tcPr>
            <w:tcW w:w="1280" w:type="dxa"/>
            <w:vMerge/>
          </w:tcPr>
          <w:p w14:paraId="3D9E26D5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3C8A8A15" w14:textId="77777777" w:rsidTr="5DF75CC0">
        <w:trPr>
          <w:trHeight w:val="268"/>
        </w:trPr>
        <w:tc>
          <w:tcPr>
            <w:tcW w:w="1697" w:type="dxa"/>
            <w:vMerge/>
          </w:tcPr>
          <w:p w14:paraId="19BFF754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8007FC" w14:textId="3125D554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Classifies clinical types of dementia.</w:t>
            </w:r>
          </w:p>
        </w:tc>
        <w:tc>
          <w:tcPr>
            <w:tcW w:w="1280" w:type="dxa"/>
            <w:vMerge/>
          </w:tcPr>
          <w:p w14:paraId="6EBF50C5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5C23EA2B" w14:textId="77777777" w:rsidTr="5DF75CC0">
        <w:trPr>
          <w:trHeight w:val="268"/>
        </w:trPr>
        <w:tc>
          <w:tcPr>
            <w:tcW w:w="1697" w:type="dxa"/>
            <w:vMerge/>
          </w:tcPr>
          <w:p w14:paraId="29E00C7D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4BEE7B" w14:textId="0261F919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E5007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clinical findings used in the diagnosis of dementia.</w:t>
            </w:r>
          </w:p>
        </w:tc>
        <w:tc>
          <w:tcPr>
            <w:tcW w:w="1280" w:type="dxa"/>
            <w:vMerge/>
          </w:tcPr>
          <w:p w14:paraId="63089AB5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4E81D1C8" w14:textId="77777777" w:rsidTr="5DF75CC0">
        <w:trPr>
          <w:trHeight w:val="268"/>
        </w:trPr>
        <w:tc>
          <w:tcPr>
            <w:tcW w:w="1697" w:type="dxa"/>
            <w:vMerge/>
          </w:tcPr>
          <w:p w14:paraId="68DB5A58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25E34C" w14:textId="2332EEA6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mental manifestations seen in Alzheimer's disease.</w:t>
            </w:r>
          </w:p>
        </w:tc>
        <w:tc>
          <w:tcPr>
            <w:tcW w:w="1280" w:type="dxa"/>
            <w:vMerge/>
          </w:tcPr>
          <w:p w14:paraId="428DA1B7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305D20DC" w14:textId="77777777" w:rsidTr="5DF75CC0">
        <w:trPr>
          <w:trHeight w:val="270"/>
        </w:trPr>
        <w:tc>
          <w:tcPr>
            <w:tcW w:w="1697" w:type="dxa"/>
            <w:vMerge/>
          </w:tcPr>
          <w:p w14:paraId="6559B980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2E4728" w14:textId="5F71F47C" w:rsidR="00EC7CAE" w:rsidRPr="004D237F" w:rsidRDefault="00EC7CAE" w:rsidP="00EC7CAE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prognosis of dementia.</w:t>
            </w:r>
          </w:p>
        </w:tc>
        <w:tc>
          <w:tcPr>
            <w:tcW w:w="1280" w:type="dxa"/>
            <w:vMerge/>
          </w:tcPr>
          <w:p w14:paraId="106C9357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7E04C9B7" w14:textId="77777777" w:rsidTr="5DF75CC0">
        <w:trPr>
          <w:trHeight w:val="268"/>
        </w:trPr>
        <w:tc>
          <w:tcPr>
            <w:tcW w:w="1697" w:type="dxa"/>
            <w:vMerge/>
          </w:tcPr>
          <w:p w14:paraId="7FC270DC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709910" w14:textId="3E3118A3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disorders that have been diagnosed as differentials of dementia.</w:t>
            </w:r>
          </w:p>
        </w:tc>
        <w:tc>
          <w:tcPr>
            <w:tcW w:w="1280" w:type="dxa"/>
            <w:vMerge/>
          </w:tcPr>
          <w:p w14:paraId="37ACDF71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5636E2FF" w14:textId="77777777" w:rsidTr="5DF75CC0">
        <w:trPr>
          <w:trHeight w:val="537"/>
        </w:trPr>
        <w:tc>
          <w:tcPr>
            <w:tcW w:w="1697" w:type="dxa"/>
            <w:vMerge/>
          </w:tcPr>
          <w:p w14:paraId="18BB5F41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D9210B" w14:textId="0718F4E7" w:rsidR="00EC7CAE" w:rsidRPr="004D237F" w:rsidRDefault="00EC7CAE" w:rsidP="00EC7CAE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Defines the mental and behavioral symptoms seen in dementia and makes a diagnosis.</w:t>
            </w:r>
          </w:p>
        </w:tc>
        <w:tc>
          <w:tcPr>
            <w:tcW w:w="1280" w:type="dxa"/>
            <w:vMerge/>
          </w:tcPr>
          <w:p w14:paraId="6CD58407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4313668C" w14:textId="77777777" w:rsidTr="5DF75CC0">
        <w:trPr>
          <w:trHeight w:val="268"/>
        </w:trPr>
        <w:tc>
          <w:tcPr>
            <w:tcW w:w="1697" w:type="dxa"/>
            <w:vMerge/>
          </w:tcPr>
          <w:p w14:paraId="12AF448E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E5AEFC" w14:textId="77777777" w:rsidR="00EC7CAE" w:rsidRPr="004D237F" w:rsidRDefault="00EC7CAE" w:rsidP="00EC7CA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treatments of mental problems in cognitive disorders.</w:t>
            </w:r>
          </w:p>
        </w:tc>
        <w:tc>
          <w:tcPr>
            <w:tcW w:w="1280" w:type="dxa"/>
            <w:vMerge/>
          </w:tcPr>
          <w:p w14:paraId="4E76EA9D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22BDCCCC" w14:textId="77777777" w:rsidTr="5DF75CC0">
        <w:trPr>
          <w:trHeight w:val="537"/>
        </w:trPr>
        <w:tc>
          <w:tcPr>
            <w:tcW w:w="1697" w:type="dxa"/>
            <w:vMerge/>
          </w:tcPr>
          <w:p w14:paraId="5A51D6B5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0883E9" w14:textId="350301DA" w:rsidR="00EC7CAE" w:rsidRPr="004D237F" w:rsidRDefault="00EC7CAE" w:rsidP="00EC7CAE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 differential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diagnosis between amnestic disorder, dementia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pseudodementia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</w:tcPr>
          <w:p w14:paraId="40B960A7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31998E46" w14:textId="77777777" w:rsidTr="5DF75CC0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677B0" w14:textId="77777777" w:rsidR="00EC7CAE" w:rsidRPr="004D237F" w:rsidRDefault="00EC7CAE" w:rsidP="00EC7CA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0A8304" w14:textId="07849879" w:rsidR="00EC7CAE" w:rsidRPr="004D237F" w:rsidRDefault="00EC7CAE" w:rsidP="00EC7C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Psychopharmacology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0EF65" w14:textId="5293A342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basic concepts in psychopharmacology.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BF59" w14:textId="77777777" w:rsidR="00EC7CAE" w:rsidRPr="004D237F" w:rsidRDefault="00EC7CAE" w:rsidP="00EC7CAE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458204" w14:textId="53472834" w:rsidR="00EC7CAE" w:rsidRPr="004D237F" w:rsidRDefault="00EC7CAE" w:rsidP="00EC7CAE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EC7CAE" w:rsidRPr="004D237F" w14:paraId="124A8B0A" w14:textId="77777777" w:rsidTr="5DF75CC0">
        <w:trPr>
          <w:trHeight w:val="268"/>
        </w:trPr>
        <w:tc>
          <w:tcPr>
            <w:tcW w:w="1697" w:type="dxa"/>
            <w:vMerge/>
          </w:tcPr>
          <w:p w14:paraId="6AF3DD75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3BD07" w14:textId="1BCC96CF" w:rsidR="00EC7CAE" w:rsidRPr="004D237F" w:rsidRDefault="00EC7CAE" w:rsidP="00EC7CAE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transmission in neurons.</w:t>
            </w:r>
          </w:p>
        </w:tc>
        <w:tc>
          <w:tcPr>
            <w:tcW w:w="1280" w:type="dxa"/>
            <w:vMerge/>
          </w:tcPr>
          <w:p w14:paraId="60F78231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0025AB34" w14:textId="77777777" w:rsidTr="5DF75CC0">
        <w:trPr>
          <w:trHeight w:val="268"/>
        </w:trPr>
        <w:tc>
          <w:tcPr>
            <w:tcW w:w="1697" w:type="dxa"/>
            <w:vMerge/>
          </w:tcPr>
          <w:p w14:paraId="50C4AE10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674D4" w14:textId="30F081D9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Identifies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classifies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psychopharmacologic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drugs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</w:tcPr>
          <w:p w14:paraId="23CCBAC4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5F4CB867" w14:textId="77777777" w:rsidTr="5DF75CC0">
        <w:trPr>
          <w:trHeight w:val="268"/>
        </w:trPr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258DA2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B74BFA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EAB307" w14:textId="77777777" w:rsidR="00EC7CAE" w:rsidRPr="004D237F" w:rsidRDefault="00EC7CAE" w:rsidP="00EC7CAE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19FD0A" w14:textId="060A8723" w:rsidR="00EC7CAE" w:rsidRPr="004D237F" w:rsidRDefault="00EC7CAE" w:rsidP="00EC7CA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Substance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Addictive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1,2,3</w:t>
            </w: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0D43AC" w14:textId="71F863BA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concepts related to dependency and addiction.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E9EB90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EB120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DE1335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3B863" w14:textId="77777777" w:rsidR="00EC7CAE" w:rsidRPr="004D237F" w:rsidRDefault="00EC7CAE" w:rsidP="00EC7CA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15899B" w14:textId="5E79F9B5" w:rsidR="00EC7CAE" w:rsidRPr="004D237F" w:rsidRDefault="00EC7CAE" w:rsidP="00EC7CAE">
            <w:pPr>
              <w:pStyle w:val="TableParagraph"/>
              <w:spacing w:before="173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EC7CAE" w:rsidRPr="004D237F" w14:paraId="50A03C78" w14:textId="77777777" w:rsidTr="5DF75CC0">
        <w:trPr>
          <w:trHeight w:val="268"/>
        </w:trPr>
        <w:tc>
          <w:tcPr>
            <w:tcW w:w="1697" w:type="dxa"/>
            <w:vMerge/>
          </w:tcPr>
          <w:p w14:paraId="1D4B30FF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A3577D" w14:textId="77777777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Classifies addictive substances.</w:t>
            </w:r>
          </w:p>
        </w:tc>
        <w:tc>
          <w:tcPr>
            <w:tcW w:w="1280" w:type="dxa"/>
            <w:vMerge/>
          </w:tcPr>
          <w:p w14:paraId="5D6040BB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36391FAC" w14:textId="77777777" w:rsidTr="5DF75CC0">
        <w:trPr>
          <w:trHeight w:val="268"/>
        </w:trPr>
        <w:tc>
          <w:tcPr>
            <w:tcW w:w="1697" w:type="dxa"/>
            <w:vMerge/>
          </w:tcPr>
          <w:p w14:paraId="2E3CAF12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151975" w14:textId="04EB0B86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 addictive substances.</w:t>
            </w:r>
          </w:p>
        </w:tc>
        <w:tc>
          <w:tcPr>
            <w:tcW w:w="1280" w:type="dxa"/>
            <w:vMerge/>
          </w:tcPr>
          <w:p w14:paraId="697E8820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365F9C84" w14:textId="77777777" w:rsidTr="5DF75CC0">
        <w:trPr>
          <w:trHeight w:val="268"/>
        </w:trPr>
        <w:tc>
          <w:tcPr>
            <w:tcW w:w="1697" w:type="dxa"/>
            <w:vMerge/>
          </w:tcPr>
          <w:p w14:paraId="4880E07A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07DBE" w14:textId="3F3A0515" w:rsidR="00EC7CAE" w:rsidRPr="004D237F" w:rsidRDefault="00EC7CAE" w:rsidP="00EC7CA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Distinguish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terms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alcohol addiction and abuse.</w:t>
            </w:r>
          </w:p>
        </w:tc>
        <w:tc>
          <w:tcPr>
            <w:tcW w:w="1280" w:type="dxa"/>
            <w:vMerge/>
          </w:tcPr>
          <w:p w14:paraId="46549832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62D5C536" w14:textId="77777777" w:rsidTr="5DF75CC0">
        <w:trPr>
          <w:trHeight w:val="268"/>
        </w:trPr>
        <w:tc>
          <w:tcPr>
            <w:tcW w:w="1697" w:type="dxa"/>
            <w:vMerge/>
          </w:tcPr>
          <w:p w14:paraId="0D045271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DB6E66" w14:textId="690CC6DA" w:rsidR="00EC7CAE" w:rsidRPr="004D237F" w:rsidRDefault="00EC7CAE" w:rsidP="00EC7CA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Describes the clinical signs of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alcohol abuse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and addiction.</w:t>
            </w:r>
          </w:p>
        </w:tc>
        <w:tc>
          <w:tcPr>
            <w:tcW w:w="1280" w:type="dxa"/>
            <w:vMerge/>
          </w:tcPr>
          <w:p w14:paraId="7227257B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157F9AB5" w14:textId="77777777" w:rsidTr="5DF75CC0">
        <w:trPr>
          <w:trHeight w:val="537"/>
        </w:trPr>
        <w:tc>
          <w:tcPr>
            <w:tcW w:w="1697" w:type="dxa"/>
            <w:vMerge/>
          </w:tcPr>
          <w:p w14:paraId="3DFB8741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808BE5" w14:textId="6404ACDA" w:rsidR="00EC7CAE" w:rsidRPr="004D237F" w:rsidRDefault="00EC7CAE" w:rsidP="00EC7CAE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E5007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iagnosis the alcohol intoxication</w:t>
            </w:r>
          </w:p>
          <w:p w14:paraId="5D8598A8" w14:textId="5D74DC18" w:rsidR="00EC7CAE" w:rsidRPr="004D237F" w:rsidRDefault="00E5007A" w:rsidP="00EC7CAE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 D</w:t>
            </w:r>
            <w:r w:rsidR="00EC7CA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iagnosis and threats the alcohol withdrawal</w:t>
            </w:r>
          </w:p>
          <w:p w14:paraId="5F83D4BD" w14:textId="7943CE3D" w:rsidR="00EC7CAE" w:rsidRPr="004D237F" w:rsidRDefault="00EC7CAE" w:rsidP="00EC7CAE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5F853CF0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04973DFA" w14:textId="77777777" w:rsidTr="5DF75CC0">
        <w:trPr>
          <w:trHeight w:val="268"/>
        </w:trPr>
        <w:tc>
          <w:tcPr>
            <w:tcW w:w="1697" w:type="dxa"/>
            <w:vMerge/>
          </w:tcPr>
          <w:p w14:paraId="5B5ECB39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A72FC2" w14:textId="6547CFDB" w:rsidR="00EC7CAE" w:rsidRPr="004D237F" w:rsidRDefault="00EC7CAE" w:rsidP="00EC7CA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neuropsychiatric syndromes due to alcohol use.</w:t>
            </w:r>
          </w:p>
        </w:tc>
        <w:tc>
          <w:tcPr>
            <w:tcW w:w="1280" w:type="dxa"/>
            <w:vMerge/>
          </w:tcPr>
          <w:p w14:paraId="4EE00E73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1CF99A19" w14:textId="77777777" w:rsidTr="5DF75CC0">
        <w:trPr>
          <w:trHeight w:val="268"/>
        </w:trPr>
        <w:tc>
          <w:tcPr>
            <w:tcW w:w="1697" w:type="dxa"/>
            <w:vMerge/>
          </w:tcPr>
          <w:p w14:paraId="39315E63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FEC924" w14:textId="480DF735" w:rsidR="00EC7CAE" w:rsidRPr="004D237F" w:rsidRDefault="00EC7CAE" w:rsidP="00EC7CAE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effects of substances, toxic effects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withdrawal symptoms.</w:t>
            </w:r>
          </w:p>
        </w:tc>
        <w:tc>
          <w:tcPr>
            <w:tcW w:w="1280" w:type="dxa"/>
            <w:vMerge/>
          </w:tcPr>
          <w:p w14:paraId="0A77475E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CAE" w:rsidRPr="004D237F" w14:paraId="7AC06F42" w14:textId="77777777" w:rsidTr="5DF75CC0">
        <w:trPr>
          <w:trHeight w:val="268"/>
        </w:trPr>
        <w:tc>
          <w:tcPr>
            <w:tcW w:w="1697" w:type="dxa"/>
            <w:vMerge/>
          </w:tcPr>
          <w:p w14:paraId="2E99665C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F89084" w14:textId="567F8EDF" w:rsidR="00EC7CAE" w:rsidRPr="004D237F" w:rsidRDefault="00EC7CAE" w:rsidP="00EC7CAE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treatment and prevention of substance use disorders</w:t>
            </w:r>
          </w:p>
        </w:tc>
        <w:tc>
          <w:tcPr>
            <w:tcW w:w="1280" w:type="dxa"/>
            <w:vMerge/>
          </w:tcPr>
          <w:p w14:paraId="53CD0187" w14:textId="77777777" w:rsidR="00EC7CAE" w:rsidRPr="004D237F" w:rsidRDefault="00EC7CAE" w:rsidP="00EC7C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79214D" w14:textId="77777777" w:rsidR="00BF26BB" w:rsidRPr="004D237F" w:rsidRDefault="00BF26BB" w:rsidP="00BF26BB">
      <w:pPr>
        <w:rPr>
          <w:rFonts w:ascii="Times New Roman" w:hAnsi="Times New Roman" w:cs="Times New Roman"/>
          <w:sz w:val="20"/>
          <w:szCs w:val="20"/>
        </w:rPr>
        <w:sectPr w:rsidR="00BF26BB" w:rsidRPr="004D237F">
          <w:pgSz w:w="11910" w:h="16840"/>
          <w:pgMar w:top="138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C702E3" w:rsidRPr="004D237F" w14:paraId="1D1C68F1" w14:textId="77777777" w:rsidTr="00472502">
        <w:trPr>
          <w:trHeight w:val="806"/>
        </w:trPr>
        <w:tc>
          <w:tcPr>
            <w:tcW w:w="1697" w:type="dxa"/>
            <w:tcBorders>
              <w:bottom w:val="single" w:sz="4" w:space="0" w:color="000000"/>
            </w:tcBorders>
            <w:shd w:val="clear" w:color="auto" w:fill="001F5F"/>
          </w:tcPr>
          <w:p w14:paraId="2A87EAB7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C1EDCA" w14:textId="3B444194" w:rsidR="00C702E3" w:rsidRPr="004D237F" w:rsidRDefault="00C702E3" w:rsidP="00C702E3">
            <w:pPr>
              <w:pStyle w:val="TableParagraph"/>
              <w:spacing w:before="1"/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6806" w:type="dxa"/>
            <w:tcBorders>
              <w:bottom w:val="single" w:sz="4" w:space="0" w:color="000000"/>
            </w:tcBorders>
            <w:shd w:val="clear" w:color="auto" w:fill="001F5F"/>
          </w:tcPr>
          <w:p w14:paraId="1242A51A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1485B6" w14:textId="21C482F4" w:rsidR="00C702E3" w:rsidRPr="004D237F" w:rsidRDefault="00C702E3" w:rsidP="00C702E3">
            <w:pPr>
              <w:pStyle w:val="TableParagraph"/>
              <w:spacing w:before="1"/>
              <w:ind w:left="16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001F5F"/>
          </w:tcPr>
          <w:p w14:paraId="771FE18A" w14:textId="66779B56" w:rsidR="00C702E3" w:rsidRPr="004D237F" w:rsidRDefault="00C702E3" w:rsidP="00C702E3">
            <w:pPr>
              <w:pStyle w:val="TableParagraph"/>
              <w:spacing w:line="249" w:lineRule="exact"/>
              <w:ind w:left="105"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BF26BB" w:rsidRPr="004D237F" w14:paraId="73CAF5FB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65F29820" w14:textId="37603B9F" w:rsidR="00BF26BB" w:rsidRPr="004D237F" w:rsidRDefault="00D92194" w:rsidP="00567598">
            <w:pPr>
              <w:pStyle w:val="TableParagraph"/>
              <w:spacing w:before="7" w:line="270" w:lineRule="atLeast"/>
              <w:ind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Consultation-Liaison Psychiatry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</w:tcPr>
          <w:p w14:paraId="26C2F4C5" w14:textId="19102379" w:rsidR="00BF26BB" w:rsidRPr="004D237F" w:rsidRDefault="00E731D2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concept of </w:t>
            </w:r>
            <w:r w:rsidR="00D9219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Consultation-Liaison Psychiatry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 w:val="restart"/>
          </w:tcPr>
          <w:p w14:paraId="2034E7AF" w14:textId="77777777" w:rsidR="00BF26BB" w:rsidRPr="004D237F" w:rsidRDefault="00BF26BB" w:rsidP="0056759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A8EE4E" w14:textId="46C8A2DD" w:rsidR="00BF26BB" w:rsidRPr="004D237F" w:rsidRDefault="00BF26BB" w:rsidP="00567598">
            <w:pPr>
              <w:pStyle w:val="TableParagraph"/>
              <w:spacing w:before="1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BF26BB" w:rsidRPr="004D237F" w14:paraId="015BF80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C4BA19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C83A83B" w14:textId="34C9E569" w:rsidR="00BF26BB" w:rsidRPr="004D237F" w:rsidRDefault="00D92194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disorders classified in Consultation-Liaison Psychiatry</w:t>
            </w:r>
            <w:r w:rsidR="00A47FF3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. 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1D988A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20810B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0473FC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8673660" w14:textId="494767C6" w:rsidR="00BF26BB" w:rsidRPr="004D237F" w:rsidRDefault="00D92194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treatment approaches.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A9DC7D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724BB4F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5A772542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DD45D2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CC51E4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6E9868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99BEF" w14:textId="77777777" w:rsidR="00BF26BB" w:rsidRPr="004D237F" w:rsidRDefault="00BF26BB" w:rsidP="0056759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3FE49B" w14:textId="77777777" w:rsidR="00BF26BB" w:rsidRPr="004D237F" w:rsidRDefault="00BF26BB" w:rsidP="005675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Schizophrenia 1.2</w:t>
            </w:r>
          </w:p>
        </w:tc>
        <w:tc>
          <w:tcPr>
            <w:tcW w:w="6806" w:type="dxa"/>
            <w:shd w:val="clear" w:color="auto" w:fill="D9D9D9"/>
          </w:tcPr>
          <w:p w14:paraId="693204C5" w14:textId="5D02B0B9" w:rsidR="00BF26BB" w:rsidRPr="004D237F" w:rsidRDefault="009C36DA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concept of psychosis and its terminology.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3EEDDA2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D6C2D0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C8BB0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87CEE2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1875D0" w14:textId="77777777" w:rsidR="00BF26BB" w:rsidRPr="004D237F" w:rsidRDefault="00BF26BB" w:rsidP="0056759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C91DD" w14:textId="2748A6B4" w:rsidR="00BF26BB" w:rsidRPr="004D237F" w:rsidRDefault="00BF26BB" w:rsidP="00567598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 </w:t>
            </w:r>
          </w:p>
        </w:tc>
      </w:tr>
      <w:tr w:rsidR="00BF26BB" w:rsidRPr="004D237F" w14:paraId="11A8030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732680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3CD42A2" w14:textId="0469544B" w:rsidR="00BF26BB" w:rsidRPr="004D237F" w:rsidRDefault="009C36DA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482313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AF6319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589AFE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3E2F5617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Discusses theories for the etiology of 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9068A5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6AF231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1D8CBE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5139EFB" w14:textId="293EC933" w:rsidR="00BF26BB" w:rsidRPr="004D237F" w:rsidRDefault="009C36DA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epidemiological characteristics of 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CC6EE4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7BB180A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7E2A770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3D3E4B5B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 clinical types of 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9DDA97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FAF85F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0F96215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0D8A8537" w14:textId="66F15D0A" w:rsidR="00BF26BB" w:rsidRPr="004D237F" w:rsidRDefault="00B41E45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clinical findings used in the diagnosis of 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6254AB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724E6C6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BB29BB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0E0C6631" w14:textId="0DAB789C" w:rsidR="00BF26BB" w:rsidRPr="004D237F" w:rsidRDefault="009C36DA" w:rsidP="0056759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other psychiatric disorders that have been diagnosed as differentials of 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CB92DF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6CAA1E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1DB5FA7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6955A9F3" w14:textId="2908AC62" w:rsidR="00BF26BB" w:rsidRPr="004D237F" w:rsidRDefault="009C36DA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prognosis of 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665B48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EC747A2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6B25AC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73529801" w14:textId="7A401BE8" w:rsidR="00BF26BB" w:rsidRPr="004D237F" w:rsidRDefault="00BF26BB" w:rsidP="009C36DA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9C36D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treatment of schizophrenia.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29E524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417F7F5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E13E38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6C0C6511" w14:textId="12005CFE" w:rsidR="00BF26BB" w:rsidRPr="004D237F" w:rsidRDefault="005A21DB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about the psychoed</w:t>
            </w:r>
            <w:r w:rsidR="00027B5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ucation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and psychother</w:t>
            </w:r>
            <w:r w:rsidR="00027B5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apies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used in the treatment.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28E31C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324612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6903DF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16A6A712" w14:textId="0042EF34" w:rsidR="00BF26BB" w:rsidRPr="004D237F" w:rsidRDefault="000740D0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 about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concept of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stigma with a schizophreni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 patient. 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2640BC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8733825" w14:textId="77777777" w:rsidTr="00567598">
        <w:trPr>
          <w:trHeight w:val="803"/>
        </w:trPr>
        <w:tc>
          <w:tcPr>
            <w:tcW w:w="1697" w:type="dxa"/>
            <w:vMerge w:val="restart"/>
          </w:tcPr>
          <w:p w14:paraId="45B0E8AB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DAC27C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3EB23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405A42" w14:textId="77777777" w:rsidR="00BF26BB" w:rsidRPr="004D237F" w:rsidRDefault="00BF26BB" w:rsidP="0056759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D366D4" w14:textId="77777777" w:rsidR="00BF26BB" w:rsidRPr="004D237F" w:rsidRDefault="00BF26BB" w:rsidP="0056759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Other Psychotic</w:t>
            </w:r>
          </w:p>
          <w:p w14:paraId="5D1C861E" w14:textId="77777777" w:rsidR="00BF26BB" w:rsidRPr="004D237F" w:rsidRDefault="00BF26BB" w:rsidP="005675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 1,2</w:t>
            </w:r>
          </w:p>
        </w:tc>
        <w:tc>
          <w:tcPr>
            <w:tcW w:w="6806" w:type="dxa"/>
          </w:tcPr>
          <w:p w14:paraId="27271A5A" w14:textId="1988D84E" w:rsidR="00BF26BB" w:rsidRPr="004D237F" w:rsidRDefault="00004F11" w:rsidP="00004F11">
            <w:pPr>
              <w:pStyle w:val="TableParagraph"/>
              <w:ind w:right="35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concepts of d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elusional disorder,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brief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psychotic disorder, schizo</w:t>
            </w:r>
            <w:r w:rsidR="00E0339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affective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disorder, </w:t>
            </w:r>
            <w:r w:rsidR="00E0339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schizotypal personality disorder,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postpartum psychosis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schizophrenifor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disorder.</w:t>
            </w:r>
          </w:p>
        </w:tc>
        <w:tc>
          <w:tcPr>
            <w:tcW w:w="1280" w:type="dxa"/>
            <w:vMerge w:val="restart"/>
          </w:tcPr>
          <w:p w14:paraId="222ABB0D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5698B8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2DB120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F0C9C7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79B721" w14:textId="3C22E75E" w:rsidR="00BF26BB" w:rsidRPr="004D237F" w:rsidRDefault="00BF26BB" w:rsidP="00567598">
            <w:pPr>
              <w:pStyle w:val="TableParagraph"/>
              <w:spacing w:before="15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094B8975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14:paraId="173D9E0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31E49AC2" w14:textId="2D835A24" w:rsidR="00BF26BB" w:rsidRPr="004D237F" w:rsidRDefault="00B41E45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clinical findings used in the diagnosis of these psychotic disorders.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A11D600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A493D02" w14:textId="77777777" w:rsidTr="00567598">
        <w:trPr>
          <w:trHeight w:val="534"/>
        </w:trPr>
        <w:tc>
          <w:tcPr>
            <w:tcW w:w="1697" w:type="dxa"/>
            <w:vMerge/>
            <w:tcBorders>
              <w:top w:val="nil"/>
            </w:tcBorders>
          </w:tcPr>
          <w:p w14:paraId="31E4FD9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38E214AD" w14:textId="5887F68F" w:rsidR="00BF26BB" w:rsidRPr="004D237F" w:rsidRDefault="00B41E45" w:rsidP="0056759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etiology of these disorders, epidemiological</w:t>
            </w:r>
          </w:p>
          <w:p w14:paraId="544003DE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features.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6E13F6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337360B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66B66E9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7FBD49E1" w14:textId="380943EC" w:rsidR="00004F11" w:rsidRPr="004D237F" w:rsidRDefault="00DA1287" w:rsidP="00004F11">
            <w:pPr>
              <w:pStyle w:val="TableParagraph"/>
              <w:spacing w:before="1"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004F11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differential diagnosis of these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disorders </w:t>
            </w:r>
          </w:p>
          <w:p w14:paraId="1BC83154" w14:textId="4502C9D3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A192F4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38973D7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14:paraId="582124E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A90A043" w14:textId="7C27D54D" w:rsidR="00BF26BB" w:rsidRPr="004D237F" w:rsidRDefault="00004F11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 prognosis of psychotic disorders.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960D99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D9E28D0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B2DD91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78EE4D53" w14:textId="1B586ABE" w:rsidR="00BF26BB" w:rsidRPr="004D237F" w:rsidRDefault="00BF26BB" w:rsidP="00004F11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004F11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treatment of psychotic disorders.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91960A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F9DA39E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079058E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E74BF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C1A865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5D879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2E731F" w14:textId="77777777" w:rsidR="00BF26BB" w:rsidRPr="004D237F" w:rsidRDefault="00BF26BB" w:rsidP="00567598">
            <w:pPr>
              <w:pStyle w:val="TableParagraph"/>
              <w:spacing w:before="177"/>
              <w:ind w:right="466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Obsessive-Compulsive Disorder 1,2</w:t>
            </w:r>
          </w:p>
        </w:tc>
        <w:tc>
          <w:tcPr>
            <w:tcW w:w="6806" w:type="dxa"/>
            <w:shd w:val="clear" w:color="auto" w:fill="D9D9D9"/>
          </w:tcPr>
          <w:p w14:paraId="09034BF3" w14:textId="034E95D5" w:rsidR="00BF26BB" w:rsidRPr="004D237F" w:rsidRDefault="00E53F15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O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bsessive-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ompulsive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5E855B07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020CC3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059ED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769EB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B355C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EE8CD5" w14:textId="61DF9DF5" w:rsidR="00BF26BB" w:rsidRPr="004D237F" w:rsidRDefault="00BF26BB" w:rsidP="00567598">
            <w:pPr>
              <w:pStyle w:val="TableParagraph"/>
              <w:spacing w:before="17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42FD6139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D9AAEE0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4233B658" w14:textId="5827B5E2" w:rsidR="00BF26BB" w:rsidRPr="004D237F" w:rsidRDefault="00B41E45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theories for the etiology of obsessive-compulsive disorder.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4E7282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049222D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0D87B2D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29E54BA9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epidemiological characteristics of obsessive-compulsive disorder.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C944C8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E0FAB2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0B0DC3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2BFDB301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 clinical types of obsessive-compulsive impairment.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EC8F29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851DB9D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A24D8C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0611C1C2" w14:textId="1753ACD7" w:rsidR="00BF26BB" w:rsidRPr="004D237F" w:rsidRDefault="00B41E45" w:rsidP="00E53F1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E53F1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Clinical findings used in the diagnosis of obsessive-compulsive disorder</w:t>
            </w:r>
            <w:r w:rsidR="00E53F15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7242D0D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BE7CCB2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762C8E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46B42C9B" w14:textId="344E4A2A" w:rsidR="00BF26BB" w:rsidRPr="004D237F" w:rsidRDefault="00D038B1" w:rsidP="00D038B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diagnosis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 obsessive-compulsive disorder</w:t>
            </w:r>
            <w:r w:rsidR="009857E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 spectrum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0920018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5D8B94C" w14:textId="77777777" w:rsidTr="00567598">
        <w:trPr>
          <w:trHeight w:val="269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6A4A00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249C24CE" w14:textId="22DE1EE1" w:rsidR="00BF26BB" w:rsidRPr="004D237F" w:rsidRDefault="00D038B1" w:rsidP="00D038B1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Diagnosis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of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patient who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has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obsessive symptoms.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53CBAD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87E093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64987B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7DE8D2B8" w14:textId="1064F433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prognosis of obsessive-compulsive </w:t>
            </w:r>
            <w:r w:rsidR="00D038B1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7E8C94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999412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635A40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12E2A133" w14:textId="432C1B8B" w:rsidR="00BF26BB" w:rsidRPr="004D237F" w:rsidRDefault="00D038B1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diagnosis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between obsessive-compulsive disorder and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obsessive-compulsive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personality disorder.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B4ED04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0476BD3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766788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412B6FD8" w14:textId="2D50EC2D" w:rsidR="00BF26BB" w:rsidRPr="004D237F" w:rsidRDefault="00D038B1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 the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treatment of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obsessive-compulsive disorder.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A6E9B4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0547C7E" w14:textId="77777777" w:rsidTr="00567598">
        <w:trPr>
          <w:trHeight w:val="393"/>
        </w:trPr>
        <w:tc>
          <w:tcPr>
            <w:tcW w:w="1697" w:type="dxa"/>
            <w:vMerge w:val="restart"/>
          </w:tcPr>
          <w:p w14:paraId="0F005B9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C7675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404CA" w14:textId="77777777" w:rsidR="00BF26BB" w:rsidRPr="004D237F" w:rsidRDefault="00BF26BB" w:rsidP="0056759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C89C37" w14:textId="2B676A04" w:rsidR="00BF26BB" w:rsidRPr="004D237F" w:rsidRDefault="00BF26BB" w:rsidP="00567598">
            <w:pPr>
              <w:pStyle w:val="TableParagraph"/>
              <w:ind w:righ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Anxiety</w:t>
            </w:r>
          </w:p>
          <w:p w14:paraId="6E1DB3DB" w14:textId="0D5C07E5" w:rsidR="00BF26BB" w:rsidRPr="004D237F" w:rsidRDefault="00BF26BB" w:rsidP="00567598">
            <w:pPr>
              <w:pStyle w:val="TableParagraph"/>
              <w:ind w:righ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</w:t>
            </w:r>
            <w:r w:rsidR="00D038B1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</w:t>
            </w:r>
          </w:p>
        </w:tc>
        <w:tc>
          <w:tcPr>
            <w:tcW w:w="6806" w:type="dxa"/>
          </w:tcPr>
          <w:p w14:paraId="0489DC83" w14:textId="3BE17CA7" w:rsidR="00BF26BB" w:rsidRPr="004D237F" w:rsidRDefault="00D038B1" w:rsidP="00D038B1">
            <w:pPr>
              <w:pStyle w:val="TableParagraph"/>
              <w:spacing w:before="6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concept of anxiety.</w:t>
            </w:r>
          </w:p>
        </w:tc>
        <w:tc>
          <w:tcPr>
            <w:tcW w:w="1280" w:type="dxa"/>
            <w:vMerge w:val="restart"/>
          </w:tcPr>
          <w:p w14:paraId="37DD3C1F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584362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1DE36F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B1B8C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4CBE5F" w14:textId="77777777" w:rsidR="00BF26BB" w:rsidRPr="004D237F" w:rsidRDefault="00BF26BB" w:rsidP="0056759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302DA8" w14:textId="48FC8C9A" w:rsidR="00BF26BB" w:rsidRPr="004D237F" w:rsidRDefault="00BF26BB" w:rsidP="00567598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7276FBEA" w14:textId="77777777" w:rsidTr="00567598">
        <w:trPr>
          <w:trHeight w:val="410"/>
        </w:trPr>
        <w:tc>
          <w:tcPr>
            <w:tcW w:w="1697" w:type="dxa"/>
            <w:vMerge/>
            <w:tcBorders>
              <w:top w:val="nil"/>
            </w:tcBorders>
          </w:tcPr>
          <w:p w14:paraId="2438CE5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32515812" w14:textId="40EFA2A3" w:rsidR="00BF26BB" w:rsidRPr="004D237F" w:rsidRDefault="00612385" w:rsidP="00567598">
            <w:pPr>
              <w:pStyle w:val="TableParagraph"/>
              <w:spacing w:before="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diagnosis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between normal anxiety and pathological anxiety.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5AC6A4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7F88EE9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59AB283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63352C0" w14:textId="01505EB9" w:rsidR="00BF26BB" w:rsidRPr="004D237F" w:rsidRDefault="00612385" w:rsidP="0056759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somatic and psychiatric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signs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symptoms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seen in anxiety disorder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</w:p>
          <w:p w14:paraId="49FA5821" w14:textId="4E09A653" w:rsidR="00BF26BB" w:rsidRPr="004D237F" w:rsidRDefault="00BF26BB" w:rsidP="00612385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2413D5A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4A22402" w14:textId="77777777" w:rsidTr="00567598">
        <w:trPr>
          <w:trHeight w:val="424"/>
        </w:trPr>
        <w:tc>
          <w:tcPr>
            <w:tcW w:w="1697" w:type="dxa"/>
            <w:vMerge/>
            <w:tcBorders>
              <w:top w:val="nil"/>
            </w:tcBorders>
          </w:tcPr>
          <w:p w14:paraId="058F444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643C3EFF" w14:textId="2A622669" w:rsidR="00BF26BB" w:rsidRPr="004D237F" w:rsidRDefault="00612385" w:rsidP="00567598">
            <w:pPr>
              <w:pStyle w:val="TableParagraph"/>
              <w:spacing w:before="7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anxiety disorders.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649B49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B7EEC56" w14:textId="77777777" w:rsidTr="00567598">
        <w:trPr>
          <w:trHeight w:val="438"/>
        </w:trPr>
        <w:tc>
          <w:tcPr>
            <w:tcW w:w="1697" w:type="dxa"/>
            <w:vMerge/>
            <w:tcBorders>
              <w:top w:val="nil"/>
            </w:tcBorders>
          </w:tcPr>
          <w:p w14:paraId="5B4C0CB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F906D80" w14:textId="38E1B1E2" w:rsidR="00BF26BB" w:rsidRPr="004D237F" w:rsidRDefault="00BF26BB" w:rsidP="00612385">
            <w:pPr>
              <w:pStyle w:val="TableParagraph"/>
              <w:spacing w:before="8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6123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main differences of anxiety disorders with each other.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2C570A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D4A555C" w14:textId="77777777" w:rsidTr="00567598">
        <w:trPr>
          <w:trHeight w:val="431"/>
        </w:trPr>
        <w:tc>
          <w:tcPr>
            <w:tcW w:w="1697" w:type="dxa"/>
            <w:vMerge/>
            <w:tcBorders>
              <w:top w:val="nil"/>
            </w:tcBorders>
          </w:tcPr>
          <w:p w14:paraId="2F3D984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6906B680" w14:textId="49800FD7" w:rsidR="00BF26BB" w:rsidRPr="004D237F" w:rsidRDefault="00612385" w:rsidP="00567598">
            <w:pPr>
              <w:pStyle w:val="TableParagraph"/>
              <w:spacing w:before="8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neurobiology of anxiety.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419431E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1980109" w14:textId="77777777" w:rsidTr="00567598">
        <w:trPr>
          <w:trHeight w:val="448"/>
        </w:trPr>
        <w:tc>
          <w:tcPr>
            <w:tcW w:w="1697" w:type="dxa"/>
            <w:vMerge/>
            <w:tcBorders>
              <w:top w:val="nil"/>
            </w:tcBorders>
          </w:tcPr>
          <w:p w14:paraId="57B9955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5A3329B" w14:textId="1A46496E" w:rsidR="00BF26BB" w:rsidRPr="004D237F" w:rsidRDefault="001D1685" w:rsidP="00567598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6123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terms of 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tate-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trade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anxiety.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0D90B6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6C5EBB" w14:textId="77777777" w:rsidR="00BF26BB" w:rsidRPr="004D237F" w:rsidRDefault="00BF26BB" w:rsidP="00BF26BB">
      <w:pPr>
        <w:rPr>
          <w:rFonts w:ascii="Times New Roman" w:hAnsi="Times New Roman" w:cs="Times New Roman"/>
          <w:sz w:val="20"/>
          <w:szCs w:val="20"/>
        </w:rPr>
        <w:sectPr w:rsidR="00BF26BB" w:rsidRPr="004D237F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796"/>
        <w:gridCol w:w="1284"/>
      </w:tblGrid>
      <w:tr w:rsidR="00C702E3" w:rsidRPr="004D237F" w14:paraId="18F38683" w14:textId="77777777" w:rsidTr="00C702E3">
        <w:trPr>
          <w:trHeight w:val="806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001F5F"/>
          </w:tcPr>
          <w:p w14:paraId="1C9A703D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17D45F" w14:textId="6BD0957F" w:rsidR="00C702E3" w:rsidRPr="004D237F" w:rsidRDefault="00C702E3" w:rsidP="00C702E3">
            <w:pPr>
              <w:pStyle w:val="TableParagraph"/>
              <w:spacing w:before="1"/>
              <w:ind w:left="4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6796" w:type="dxa"/>
            <w:tcBorders>
              <w:bottom w:val="single" w:sz="4" w:space="0" w:color="000000"/>
            </w:tcBorders>
            <w:shd w:val="clear" w:color="auto" w:fill="001F5F"/>
          </w:tcPr>
          <w:p w14:paraId="0331E8B5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C1AD0" w14:textId="2CB90F2B" w:rsidR="00C702E3" w:rsidRPr="004D237F" w:rsidRDefault="00C702E3" w:rsidP="00C702E3">
            <w:pPr>
              <w:pStyle w:val="TableParagraph"/>
              <w:spacing w:before="1"/>
              <w:ind w:left="16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001F5F"/>
          </w:tcPr>
          <w:p w14:paraId="3D55A04D" w14:textId="3A01FBCE" w:rsidR="00C702E3" w:rsidRPr="004D237F" w:rsidRDefault="00C702E3" w:rsidP="00C702E3">
            <w:pPr>
              <w:pStyle w:val="TableParagraph"/>
              <w:spacing w:line="249" w:lineRule="exact"/>
              <w:ind w:left="115" w:righ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BF26BB" w:rsidRPr="004D237F" w14:paraId="7F795E7C" w14:textId="77777777" w:rsidTr="00C702E3">
        <w:trPr>
          <w:trHeight w:val="268"/>
        </w:trPr>
        <w:tc>
          <w:tcPr>
            <w:tcW w:w="1702" w:type="dxa"/>
            <w:vMerge w:val="restart"/>
          </w:tcPr>
          <w:p w14:paraId="517C0F94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6E7F4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495F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9E4CB" w14:textId="77777777" w:rsidR="00BF26BB" w:rsidRPr="004D237F" w:rsidRDefault="00BF26BB" w:rsidP="00567598">
            <w:pPr>
              <w:pStyle w:val="TableParagraph"/>
              <w:spacing w:before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Panic Disorder</w:t>
            </w:r>
          </w:p>
        </w:tc>
        <w:tc>
          <w:tcPr>
            <w:tcW w:w="6796" w:type="dxa"/>
          </w:tcPr>
          <w:p w14:paraId="615B2546" w14:textId="38A2D4C3" w:rsidR="00BF26BB" w:rsidRPr="004D237F" w:rsidRDefault="00372BB9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and distinguishes p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anic attacks and panic disorder.</w:t>
            </w:r>
          </w:p>
        </w:tc>
        <w:tc>
          <w:tcPr>
            <w:tcW w:w="1284" w:type="dxa"/>
            <w:vMerge w:val="restart"/>
          </w:tcPr>
          <w:p w14:paraId="00B1CCF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11E897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14CB2B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C2D52F" w14:textId="27396DE1" w:rsidR="00BF26BB" w:rsidRPr="004D237F" w:rsidRDefault="00BF26BB" w:rsidP="00567598">
            <w:pPr>
              <w:pStyle w:val="TableParagraph"/>
              <w:spacing w:before="163"/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7A5B2D7E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6E2AC94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7A77DFE2" w14:textId="7FA8945B" w:rsidR="00BF26BB" w:rsidRPr="004D237F" w:rsidRDefault="008F5AC1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721F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concept of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712CB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anic </w:t>
            </w:r>
            <w:r w:rsidR="00712CB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isorder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63D4EB7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96B08A4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16ED2A1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237597BE" w14:textId="488EDE49" w:rsidR="00BF26BB" w:rsidRPr="004D237F" w:rsidRDefault="00B41E45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theories for the etiology of panic dis</w:t>
            </w:r>
            <w:r w:rsidR="00C1329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714B1B8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847FEB9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4A37614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499AE71C" w14:textId="08A0D42B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 the clinical types of panic.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56A0F79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D0552DD" w14:textId="77777777" w:rsidTr="00C702E3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14:paraId="7D04045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7C09C80B" w14:textId="786CE8D1" w:rsidR="00BF26BB" w:rsidRPr="004D237F" w:rsidRDefault="00BF26BB" w:rsidP="00C13292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C1329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ake</w:t>
            </w:r>
            <w:r w:rsidR="00D25FED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 diagnosis of panic disorder</w:t>
            </w:r>
            <w:r w:rsidR="00C13292" w:rsidRPr="004D23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1E4C37C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A348B5A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0048EC9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08A9EE1F" w14:textId="3DEDEBE1" w:rsidR="00BF26BB" w:rsidRPr="004D237F" w:rsidRDefault="00C13292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prognosis of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panic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7A20DFB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38E97CA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2CD2D8A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2FCF7503" w14:textId="23445CED" w:rsidR="00BF26BB" w:rsidRPr="004D237F" w:rsidRDefault="00C13292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treatment of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panic disorder.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4C8B9D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E097AAA" w14:textId="77777777" w:rsidTr="00C702E3">
        <w:trPr>
          <w:trHeight w:val="268"/>
        </w:trPr>
        <w:tc>
          <w:tcPr>
            <w:tcW w:w="1702" w:type="dxa"/>
            <w:vMerge w:val="restart"/>
            <w:shd w:val="clear" w:color="auto" w:fill="D9D9D9"/>
          </w:tcPr>
          <w:p w14:paraId="7062180A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13AE7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DB91D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33577E" w14:textId="77777777" w:rsidR="00BF26BB" w:rsidRPr="004D237F" w:rsidRDefault="00BF26BB" w:rsidP="0056759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B03AF7" w14:textId="0067E7A1" w:rsidR="00BF26BB" w:rsidRPr="004D237F" w:rsidRDefault="00BF26BB" w:rsidP="00567598">
            <w:pPr>
              <w:pStyle w:val="TableParagraph"/>
              <w:spacing w:before="1"/>
              <w:ind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Trauma </w:t>
            </w:r>
            <w:r w:rsidR="00CE785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and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Stress-Related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 1,2</w:t>
            </w:r>
          </w:p>
        </w:tc>
        <w:tc>
          <w:tcPr>
            <w:tcW w:w="6796" w:type="dxa"/>
            <w:shd w:val="clear" w:color="auto" w:fill="D9D9D9"/>
          </w:tcPr>
          <w:p w14:paraId="64D2E66D" w14:textId="02217E22" w:rsidR="00BF26BB" w:rsidRPr="004D237F" w:rsidRDefault="00C13292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721F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concept of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Posttraumatic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</w:p>
        </w:tc>
        <w:tc>
          <w:tcPr>
            <w:tcW w:w="1284" w:type="dxa"/>
            <w:vMerge w:val="restart"/>
            <w:shd w:val="clear" w:color="auto" w:fill="D9D9D9"/>
          </w:tcPr>
          <w:p w14:paraId="09DED57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B0F9D9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6DC0B7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6FFE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131496" w14:textId="1C988B7E" w:rsidR="00BF26BB" w:rsidRPr="004D237F" w:rsidRDefault="00BF26BB" w:rsidP="00567598">
            <w:pPr>
              <w:pStyle w:val="TableParagraph"/>
              <w:spacing w:before="168"/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1D37B568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1CB379C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2C5332EA" w14:textId="73F7ACAE" w:rsidR="00BF26BB" w:rsidRPr="004D237F" w:rsidRDefault="00B41E45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C1329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theories for the etiology of </w:t>
            </w:r>
            <w:proofErr w:type="spellStart"/>
            <w:proofErr w:type="gramStart"/>
            <w:r w:rsidR="00C13292" w:rsidRPr="004D237F">
              <w:rPr>
                <w:rFonts w:ascii="Times New Roman" w:hAnsi="Times New Roman" w:cs="Times New Roman"/>
                <w:sz w:val="20"/>
                <w:szCs w:val="20"/>
              </w:rPr>
              <w:t>Posttraumatic</w:t>
            </w:r>
            <w:proofErr w:type="spellEnd"/>
            <w:r w:rsidR="00C13292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3292"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="00C13292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3292"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  <w:r w:rsidR="00C13292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0ED5054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557415D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D3716F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457A01AA" w14:textId="0999C0C9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Lists clinical types of </w:t>
            </w:r>
            <w:proofErr w:type="spellStart"/>
            <w:proofErr w:type="gramStart"/>
            <w:r w:rsidR="00D25FED" w:rsidRPr="004D237F">
              <w:rPr>
                <w:rFonts w:ascii="Times New Roman" w:hAnsi="Times New Roman" w:cs="Times New Roman"/>
                <w:sz w:val="20"/>
                <w:szCs w:val="20"/>
              </w:rPr>
              <w:t>Posttraumatic</w:t>
            </w:r>
            <w:proofErr w:type="spellEnd"/>
            <w:r w:rsidR="00D25FED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5FED"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="00D25FED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5FED"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749EA61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4C10415" w14:textId="77777777" w:rsidTr="00C702E3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F73417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232716E2" w14:textId="3C9B18D5" w:rsidR="00BF26BB" w:rsidRPr="004D237F" w:rsidRDefault="00D25FED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linical findings used in the diagnosis of </w:t>
            </w:r>
            <w:proofErr w:type="spellStart"/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Posttraumatic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2DA597E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B899EEC" w14:textId="77777777" w:rsidTr="00C702E3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BC675F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47A76FFF" w14:textId="3243F416" w:rsidR="00D25FED" w:rsidRPr="004D237F" w:rsidRDefault="00D25FED" w:rsidP="00D25FED">
            <w:pPr>
              <w:pStyle w:val="TableParagraph"/>
              <w:spacing w:line="268" w:lineRule="exact"/>
              <w:ind w:left="64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differential diagnosis of </w:t>
            </w:r>
            <w:proofErr w:type="spellStart"/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Posttraumatic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>psychiatric</w:t>
            </w:r>
            <w:proofErr w:type="spellEnd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5516"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</w:p>
          <w:p w14:paraId="7D80747B" w14:textId="512806DB" w:rsidR="00BF26BB" w:rsidRPr="004D237F" w:rsidRDefault="00BF26BB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440193A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E991997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9A27AE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2950FDF4" w14:textId="128B8988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prognosis of </w:t>
            </w:r>
            <w:proofErr w:type="spellStart"/>
            <w:proofErr w:type="gramStart"/>
            <w:r w:rsidR="004416B1" w:rsidRPr="004D237F">
              <w:rPr>
                <w:rFonts w:ascii="Times New Roman" w:hAnsi="Times New Roman" w:cs="Times New Roman"/>
                <w:sz w:val="20"/>
                <w:szCs w:val="20"/>
              </w:rPr>
              <w:t>Posttraumatic</w:t>
            </w:r>
            <w:proofErr w:type="spellEnd"/>
            <w:r w:rsidR="004416B1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16B1"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="004416B1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16B1"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232B48E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60DB811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27794D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2096C86A" w14:textId="131B6111" w:rsidR="00BF26BB" w:rsidRPr="004D237F" w:rsidRDefault="00BE5516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differential diagnosis of </w:t>
            </w:r>
            <w:proofErr w:type="spellStart"/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Posttraumatic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5393541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95080B3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75B497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341EBD57" w14:textId="36055F09" w:rsidR="00BF26BB" w:rsidRPr="004D237F" w:rsidRDefault="00BE5516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the </w:t>
            </w:r>
            <w:proofErr w:type="spellStart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pharmacothera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proofErr w:type="spellStart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psychothera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PTSD.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1A527B4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1D5620A" w14:textId="77777777" w:rsidTr="00C702E3">
        <w:trPr>
          <w:trHeight w:val="268"/>
        </w:trPr>
        <w:tc>
          <w:tcPr>
            <w:tcW w:w="1702" w:type="dxa"/>
            <w:vMerge w:val="restart"/>
          </w:tcPr>
          <w:p w14:paraId="5066436B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54B64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9A2E44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EDD91D" w14:textId="77777777" w:rsidR="00BF26BB" w:rsidRPr="004D237F" w:rsidRDefault="00BF26BB" w:rsidP="00567598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Social Anxiety</w:t>
            </w:r>
          </w:p>
          <w:p w14:paraId="05AF3BC1" w14:textId="77777777" w:rsidR="00BF26BB" w:rsidRPr="004D237F" w:rsidRDefault="00BF26BB" w:rsidP="0056759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</w:t>
            </w:r>
          </w:p>
        </w:tc>
        <w:tc>
          <w:tcPr>
            <w:tcW w:w="6796" w:type="dxa"/>
          </w:tcPr>
          <w:p w14:paraId="2E94054D" w14:textId="7CF24793" w:rsidR="00BF26BB" w:rsidRPr="004D237F" w:rsidRDefault="00BE5516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721F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concept of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ocial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nxiety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 w:val="restart"/>
          </w:tcPr>
          <w:p w14:paraId="7F9C188F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6731F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5A37B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8D8717" w14:textId="77777777" w:rsidR="00BF26BB" w:rsidRPr="004D237F" w:rsidRDefault="00BF26BB" w:rsidP="00567598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45C4A" w14:textId="248256B0" w:rsidR="00BF26BB" w:rsidRPr="004D237F" w:rsidRDefault="00BF26BB" w:rsidP="00567598">
            <w:pPr>
              <w:pStyle w:val="TableParagraph"/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6A0F42EF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021F0DB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7C5D4D5D" w14:textId="10CCF414" w:rsidR="00BF26BB" w:rsidRPr="004D237F" w:rsidRDefault="00B41E45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theories for the etiology of </w:t>
            </w:r>
            <w:r w:rsidR="00BE551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ocial </w:t>
            </w:r>
            <w:r w:rsidR="00BE551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nxiety </w:t>
            </w:r>
            <w:r w:rsidR="00BE551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26DD19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36D2ED9" w14:textId="77777777" w:rsidTr="00C702E3">
        <w:trPr>
          <w:trHeight w:val="270"/>
        </w:trPr>
        <w:tc>
          <w:tcPr>
            <w:tcW w:w="1702" w:type="dxa"/>
            <w:vMerge/>
            <w:tcBorders>
              <w:top w:val="nil"/>
            </w:tcBorders>
          </w:tcPr>
          <w:p w14:paraId="6687AEE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7E4EADB5" w14:textId="61E27B81" w:rsidR="00BF26BB" w:rsidRPr="004D237F" w:rsidRDefault="00BF26BB" w:rsidP="00567598">
            <w:pPr>
              <w:pStyle w:val="TableParagraph"/>
              <w:spacing w:before="1"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Lists clinical types of </w:t>
            </w:r>
            <w:r w:rsidR="00BE551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Social Anxiety Disorder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B6B035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BE64374" w14:textId="77777777" w:rsidTr="00C702E3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14:paraId="4EAB24C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4DE1B26A" w14:textId="51E3FBE9" w:rsidR="00BF26BB" w:rsidRPr="004D237F" w:rsidRDefault="00B721F8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 differential diagnosis of Social Anxiety Disorder</w:t>
            </w:r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psychiatric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1284" w:type="dxa"/>
            <w:vMerge/>
            <w:tcBorders>
              <w:top w:val="nil"/>
            </w:tcBorders>
          </w:tcPr>
          <w:p w14:paraId="66865E8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AE4E321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5BB6991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071D2E41" w14:textId="3445B67A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prognosis of </w:t>
            </w:r>
            <w:r w:rsidR="00B721F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Social Anxiety Disorder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5842DF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2CB14B0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79EA46D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2BADC9B5" w14:textId="5ED34A39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epidemiological characteristics of </w:t>
            </w:r>
            <w:r w:rsidR="00B721F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Social Anxiety Disorder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51FDF6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65ED868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73E597B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49F9A04B" w14:textId="28F40F86" w:rsidR="00BF26BB" w:rsidRPr="004D237F" w:rsidRDefault="00B721F8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diagnosis between Social Anxiety Disorder and Avoidant Personality 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887373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6BEA230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3FA0DEE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19951F70" w14:textId="1AC4D57B" w:rsidR="00BF26BB" w:rsidRPr="004D237F" w:rsidRDefault="007A69D3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treatment of Social Anxiety 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08E3D06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A95827D" w14:textId="77777777" w:rsidTr="00C702E3">
        <w:trPr>
          <w:trHeight w:val="268"/>
        </w:trPr>
        <w:tc>
          <w:tcPr>
            <w:tcW w:w="1702" w:type="dxa"/>
            <w:vMerge w:val="restart"/>
            <w:shd w:val="clear" w:color="auto" w:fill="D9D9D9"/>
          </w:tcPr>
          <w:p w14:paraId="62EEC501" w14:textId="3F7113E5" w:rsidR="00BF26BB" w:rsidRPr="004D237F" w:rsidRDefault="0060702D" w:rsidP="0056759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Specific Phobias</w:t>
            </w:r>
          </w:p>
        </w:tc>
        <w:tc>
          <w:tcPr>
            <w:tcW w:w="6796" w:type="dxa"/>
            <w:shd w:val="clear" w:color="auto" w:fill="D9D9D9"/>
          </w:tcPr>
          <w:p w14:paraId="7D08A32F" w14:textId="6B205183" w:rsidR="00BF26BB" w:rsidRPr="004D237F" w:rsidRDefault="007A69D3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concept of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pecific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hobias.</w:t>
            </w:r>
          </w:p>
        </w:tc>
        <w:tc>
          <w:tcPr>
            <w:tcW w:w="1284" w:type="dxa"/>
            <w:vMerge w:val="restart"/>
            <w:shd w:val="clear" w:color="auto" w:fill="D9D9D9"/>
          </w:tcPr>
          <w:p w14:paraId="4F692A8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91389D" w14:textId="77777777" w:rsidR="00BF26BB" w:rsidRPr="004D237F" w:rsidRDefault="00BF26BB" w:rsidP="0056759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35A206" w14:textId="2A19CF80" w:rsidR="00BF26BB" w:rsidRPr="004D237F" w:rsidRDefault="00BF26BB" w:rsidP="00567598">
            <w:pPr>
              <w:pStyle w:val="TableParagraph"/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5F46E5EA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4BBEC1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285D4A22" w14:textId="570958BE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0C178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theories for the etiology of specific phobias.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1DF1C60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4DFFD0C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DEF270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1AB8723D" w14:textId="77777777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epidemiological characteristics of specific phobias.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310340F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5C7F2B3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FFBB3D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762F09F5" w14:textId="60661C44" w:rsidR="00BF26BB" w:rsidRPr="004D237F" w:rsidRDefault="00734665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 diagnosis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specific Phobias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059DE78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F3C1343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2B6698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1AFB8291" w14:textId="60D9001E" w:rsidR="00BF26BB" w:rsidRPr="004D237F" w:rsidRDefault="000C178A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treatment of specific Phobias.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3DCCA75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39FEA5C" w14:textId="77777777" w:rsidTr="00C702E3">
        <w:trPr>
          <w:trHeight w:val="268"/>
        </w:trPr>
        <w:tc>
          <w:tcPr>
            <w:tcW w:w="1702" w:type="dxa"/>
            <w:vMerge w:val="restart"/>
          </w:tcPr>
          <w:p w14:paraId="6EBBD1B2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88A48" w14:textId="39C45496" w:rsidR="00BF26BB" w:rsidRPr="004D237F" w:rsidRDefault="0060702D" w:rsidP="000C178A">
            <w:pPr>
              <w:pStyle w:val="TableParagraph"/>
              <w:spacing w:before="153"/>
              <w:ind w:left="0" w:right="5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Psychopharmacological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</w:p>
        </w:tc>
        <w:tc>
          <w:tcPr>
            <w:tcW w:w="6796" w:type="dxa"/>
          </w:tcPr>
          <w:p w14:paraId="638DC64B" w14:textId="0F69FBA5" w:rsidR="00BF26BB" w:rsidRPr="004D237F" w:rsidRDefault="0060702D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concept of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neuroleptic</w:t>
            </w:r>
            <w:r w:rsidR="009857E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drugs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 w:val="restart"/>
          </w:tcPr>
          <w:p w14:paraId="50FD18CA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ACECA7" w14:textId="77777777" w:rsidR="00BF26BB" w:rsidRPr="004D237F" w:rsidRDefault="00BF26BB" w:rsidP="0056759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FF9264" w14:textId="3B3A2097" w:rsidR="00BF26BB" w:rsidRPr="004D237F" w:rsidRDefault="00BF26BB" w:rsidP="00567598">
            <w:pPr>
              <w:pStyle w:val="TableParagraph"/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415E08FD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18EE91B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13588EC5" w14:textId="4CEF8331" w:rsidR="00BF26BB" w:rsidRPr="004D237F" w:rsidRDefault="0060702D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lass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ifies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atypical and typical antipsychotics.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769D00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0081BF8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4F8B9C1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39EFF174" w14:textId="72663704" w:rsidR="00BF26BB" w:rsidRPr="004D237F" w:rsidRDefault="00BF26BB" w:rsidP="0060702D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60702D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antipsychotic</w:t>
            </w:r>
            <w:r w:rsidR="002A488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actions on receptors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</w:t>
            </w:r>
            <w:r w:rsidR="002A488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drug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adverse</w:t>
            </w:r>
            <w:r w:rsidR="002A488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7364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reactions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50EB37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299573A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3225F25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74CE564E" w14:textId="7229617A" w:rsidR="00BF26BB" w:rsidRPr="004D237F" w:rsidRDefault="002A488F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central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dopaminergic pathways.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2AD1EDB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C4A42CB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14:paraId="5FB42C6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</w:tcPr>
          <w:p w14:paraId="1E194211" w14:textId="03FFB37B" w:rsidR="00BF26BB" w:rsidRPr="004D237F" w:rsidRDefault="002A488F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dose intervals of antipsychotics used in treatment.</w:t>
            </w:r>
          </w:p>
        </w:tc>
        <w:tc>
          <w:tcPr>
            <w:tcW w:w="1284" w:type="dxa"/>
            <w:vMerge/>
            <w:tcBorders>
              <w:top w:val="nil"/>
            </w:tcBorders>
          </w:tcPr>
          <w:p w14:paraId="4A08524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0293CD1" w14:textId="77777777" w:rsidTr="00C702E3">
        <w:trPr>
          <w:trHeight w:val="268"/>
        </w:trPr>
        <w:tc>
          <w:tcPr>
            <w:tcW w:w="1702" w:type="dxa"/>
            <w:vMerge w:val="restart"/>
            <w:shd w:val="clear" w:color="auto" w:fill="D9D9D9"/>
          </w:tcPr>
          <w:p w14:paraId="07F13207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18E692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52597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3DF4D5" w14:textId="77777777" w:rsidR="00BF26BB" w:rsidRPr="004D237F" w:rsidRDefault="00BF26BB" w:rsidP="0056759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64C5F" w14:textId="3D0DBA1B" w:rsidR="00BF26BB" w:rsidRPr="004D237F" w:rsidRDefault="00882101" w:rsidP="00567598">
            <w:pPr>
              <w:pStyle w:val="TableParagraph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Generalized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Anxiety Disorder 1,2</w:t>
            </w:r>
          </w:p>
        </w:tc>
        <w:tc>
          <w:tcPr>
            <w:tcW w:w="6796" w:type="dxa"/>
            <w:shd w:val="clear" w:color="auto" w:fill="D9D9D9"/>
          </w:tcPr>
          <w:p w14:paraId="000CACCF" w14:textId="7CCCC3C9" w:rsidR="00BF26BB" w:rsidRPr="004D237F" w:rsidRDefault="00881554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concept of Generalized Anxiety 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 w:val="restart"/>
            <w:shd w:val="clear" w:color="auto" w:fill="D9D9D9"/>
          </w:tcPr>
          <w:p w14:paraId="014E41F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446BA2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E1E603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41B3D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9C31A4" w14:textId="32019739" w:rsidR="00BF26BB" w:rsidRPr="004D237F" w:rsidRDefault="00BF26BB" w:rsidP="00567598">
            <w:pPr>
              <w:pStyle w:val="TableParagraph"/>
              <w:spacing w:before="170"/>
              <w:ind w:left="3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7778F8DC" w14:textId="77777777" w:rsidTr="00C702E3">
        <w:trPr>
          <w:trHeight w:val="270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90EE86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1BF6A664" w14:textId="7C8450F8" w:rsidR="00BF26BB" w:rsidRPr="004D237F" w:rsidRDefault="00BF26BB" w:rsidP="00567598">
            <w:pPr>
              <w:pStyle w:val="TableParagraph"/>
              <w:spacing w:before="1"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CE0D2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escribes the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theories for the etiology of </w:t>
            </w:r>
            <w:r w:rsidR="00CE0D2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Generalized Anxiety Disorder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6059FE2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DA236FA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6EFFB1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6F7FB1C9" w14:textId="67999840" w:rsidR="00BF26BB" w:rsidRPr="004D237F" w:rsidRDefault="00CE0D22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escribes the epidemiological characteristics of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Generalized Anxiety Disorder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10D45A8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F620844" w14:textId="77777777" w:rsidTr="00C702E3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1323DC4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37F15D5B" w14:textId="796B917C" w:rsidR="00BF26BB" w:rsidRPr="004D237F" w:rsidRDefault="00CE0D22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linical findings used in the diagnosis of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Generalized Anxiety Disorder.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41972B3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C0684B8" w14:textId="77777777" w:rsidTr="00C702E3">
        <w:trPr>
          <w:trHeight w:val="5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EE3FB6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12086A1D" w14:textId="586EFAA7" w:rsidR="00BF26BB" w:rsidRPr="004D237F" w:rsidRDefault="00CE0D22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differential diagnosis of </w:t>
            </w:r>
            <w:r w:rsidR="009857E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Generalized Anxiety Disorder.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67DB883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23081FC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511E6AA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16EE3A0C" w14:textId="7B19372C" w:rsidR="00BF26BB" w:rsidRPr="004D237F" w:rsidRDefault="009857EF" w:rsidP="00567598">
            <w:pPr>
              <w:pStyle w:val="TableParagraph"/>
              <w:spacing w:line="249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 the comorbid disorders with the Generalized Anxiety Disorder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4C35ACB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EE8F389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59F78AA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088EBD94" w14:textId="28265ECE" w:rsidR="00BF26BB" w:rsidRPr="004D237F" w:rsidRDefault="00BF26BB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prognosis of </w:t>
            </w:r>
            <w:r w:rsidR="009857EF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Generalized Anxiety Disorder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670B7DE0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6CB58D7" w14:textId="77777777" w:rsidTr="00C702E3">
        <w:trPr>
          <w:trHeight w:val="26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9D39D9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6" w:type="dxa"/>
            <w:shd w:val="clear" w:color="auto" w:fill="D9D9D9"/>
          </w:tcPr>
          <w:p w14:paraId="1651AD5C" w14:textId="5EA37246" w:rsidR="00BF26BB" w:rsidRPr="004D237F" w:rsidRDefault="009857EF" w:rsidP="00567598">
            <w:pPr>
              <w:pStyle w:val="TableParagraph"/>
              <w:spacing w:line="248" w:lineRule="exact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treatment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Generalized Anxiety 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D9D9D9"/>
          </w:tcPr>
          <w:p w14:paraId="56744D6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C0ED2" w14:textId="77777777" w:rsidR="00BF26BB" w:rsidRPr="004D237F" w:rsidRDefault="00BF26BB" w:rsidP="00BF26BB">
      <w:pPr>
        <w:rPr>
          <w:rFonts w:ascii="Times New Roman" w:hAnsi="Times New Roman" w:cs="Times New Roman"/>
          <w:sz w:val="20"/>
          <w:szCs w:val="20"/>
        </w:rPr>
        <w:sectPr w:rsidR="00BF26BB" w:rsidRPr="004D237F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280"/>
      </w:tblGrid>
      <w:tr w:rsidR="00C702E3" w:rsidRPr="004D237F" w14:paraId="181B218C" w14:textId="77777777" w:rsidTr="00522B1B">
        <w:trPr>
          <w:trHeight w:val="806"/>
        </w:trPr>
        <w:tc>
          <w:tcPr>
            <w:tcW w:w="1697" w:type="dxa"/>
            <w:tcBorders>
              <w:bottom w:val="single" w:sz="4" w:space="0" w:color="000000"/>
            </w:tcBorders>
            <w:shd w:val="clear" w:color="auto" w:fill="001F5F"/>
          </w:tcPr>
          <w:p w14:paraId="5AD4ECF4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EE8C7" w14:textId="35933504" w:rsidR="00C702E3" w:rsidRPr="004D237F" w:rsidRDefault="00C702E3" w:rsidP="00C702E3">
            <w:pPr>
              <w:pStyle w:val="TableParagraph"/>
              <w:spacing w:before="1"/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6806" w:type="dxa"/>
            <w:tcBorders>
              <w:bottom w:val="single" w:sz="4" w:space="0" w:color="000000"/>
            </w:tcBorders>
            <w:shd w:val="clear" w:color="auto" w:fill="001F5F"/>
          </w:tcPr>
          <w:p w14:paraId="37E7D13D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C1968A" w14:textId="5352DB6A" w:rsidR="00C702E3" w:rsidRPr="004D237F" w:rsidRDefault="00C702E3" w:rsidP="005C32E7">
            <w:pPr>
              <w:pStyle w:val="TableParagraph"/>
              <w:spacing w:before="1"/>
              <w:ind w:left="16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shd w:val="clear" w:color="auto" w:fill="001F5F"/>
          </w:tcPr>
          <w:p w14:paraId="6663A76E" w14:textId="3538069E" w:rsidR="00C702E3" w:rsidRPr="004D237F" w:rsidRDefault="00C702E3" w:rsidP="00C702E3">
            <w:pPr>
              <w:pStyle w:val="TableParagraph"/>
              <w:spacing w:line="249" w:lineRule="exact"/>
              <w:ind w:left="105"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BF26BB" w:rsidRPr="004D237F" w14:paraId="75C5072B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63E2B1A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C5490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0503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621550" w14:textId="77777777" w:rsidR="00BF26BB" w:rsidRPr="004D237F" w:rsidRDefault="00BF26BB" w:rsidP="0056759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D874E8" w14:textId="77777777" w:rsidR="00BF26BB" w:rsidRPr="004D237F" w:rsidRDefault="00BF26BB" w:rsidP="00567598">
            <w:pPr>
              <w:pStyle w:val="TableParagraph"/>
              <w:ind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Bipolar Disorder 1.2</w:t>
            </w:r>
          </w:p>
        </w:tc>
        <w:tc>
          <w:tcPr>
            <w:tcW w:w="6806" w:type="dxa"/>
          </w:tcPr>
          <w:p w14:paraId="5809AFC3" w14:textId="70732BD0" w:rsidR="00BF26BB" w:rsidRPr="004D237F" w:rsidRDefault="005B477C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concept of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bipolar disorder.</w:t>
            </w:r>
          </w:p>
        </w:tc>
        <w:tc>
          <w:tcPr>
            <w:tcW w:w="1280" w:type="dxa"/>
            <w:vMerge w:val="restart"/>
          </w:tcPr>
          <w:p w14:paraId="06A8B09F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8C8301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8A7C86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D8259A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767C7" w14:textId="786B2206" w:rsidR="00BF26BB" w:rsidRPr="004D237F" w:rsidRDefault="00BF26BB" w:rsidP="00567598">
            <w:pPr>
              <w:pStyle w:val="TableParagraph"/>
              <w:spacing w:before="16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223E17C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2B1009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7B6FB5EE" w14:textId="6B922D19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5B477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theories for the etiology of bipolar disorder.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7A363F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91E8E07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321FC9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9E4E10A" w14:textId="2C975223" w:rsidR="00BF26BB" w:rsidRPr="004D237F" w:rsidRDefault="005B477C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epidemiological characteristics of bipolar disorder.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2C99F37B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D3591B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43B5BF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4442E546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 clinical types of bipolar disorder.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562752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BB023B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B2401E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3F6AE93E" w14:textId="6EFA3091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5B477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clinical findings used in the diagnosis of bipolar disorder.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382CAF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9390593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3F57FF9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3A70C960" w14:textId="27311634" w:rsidR="00BF26BB" w:rsidRPr="004D237F" w:rsidRDefault="00BF26BB" w:rsidP="005B477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B477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B477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B477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differential diagnosis of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bipolar disorde</w:t>
            </w:r>
            <w:r w:rsidR="005B477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r. 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3EA292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3D9761C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B97946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4125B9AB" w14:textId="6B9E742A" w:rsidR="00BF26BB" w:rsidRPr="004D237F" w:rsidRDefault="00BF26BB" w:rsidP="005B477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B477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prognosis of bipolar disorder.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F50A51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FF6E9E1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3894F07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666912D3" w14:textId="3492C5EA" w:rsidR="00BF26BB" w:rsidRPr="004D237F" w:rsidRDefault="009A000D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treatment of bipolar disorder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6804171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E1EB9F2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3E7747BC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07DFD3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22640A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64AAE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FE1C88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72591" w14:textId="299223B0" w:rsidR="00BF26BB" w:rsidRPr="004D237F" w:rsidRDefault="00304822" w:rsidP="00304822">
            <w:pPr>
              <w:pStyle w:val="TableParagraph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>Major</w:t>
            </w:r>
            <w:proofErr w:type="spellEnd"/>
            <w:r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>depression</w:t>
            </w:r>
            <w:proofErr w:type="spellEnd"/>
            <w:r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Depressive Disorders</w:t>
            </w:r>
          </w:p>
        </w:tc>
        <w:tc>
          <w:tcPr>
            <w:tcW w:w="6806" w:type="dxa"/>
            <w:shd w:val="clear" w:color="auto" w:fill="D9D9D9"/>
          </w:tcPr>
          <w:p w14:paraId="78C8E67E" w14:textId="0DC953AF" w:rsidR="00BF26BB" w:rsidRPr="004D237F" w:rsidRDefault="00304822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concept of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depressive disorders.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4E3F602A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916C7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CBC33C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0DA0DA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E08CA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1E5F9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60578C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0B8AC0" w14:textId="77777777" w:rsidR="00BF26BB" w:rsidRPr="004D237F" w:rsidRDefault="00BF26BB" w:rsidP="0056759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D6A903" w14:textId="3C0CD6BA" w:rsidR="00BF26BB" w:rsidRPr="004D237F" w:rsidRDefault="00BF26BB" w:rsidP="00567598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193AC26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BD05B4C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734B391D" w14:textId="7089F7F5" w:rsidR="00BF26BB" w:rsidRPr="004D237F" w:rsidRDefault="00304822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etiologies of depressive disorders.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27DB0AD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D232792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E3FBD8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6E56F062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epidemiological characteristics of depressive disorders.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850C1A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6A91592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8B1F370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DD50300" w14:textId="77777777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Lists clinical types of depressive disorders.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FE105D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EDE687D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1FAD321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462AFE8B" w14:textId="2BB5AB73" w:rsidR="00BF26BB" w:rsidRPr="004D237F" w:rsidRDefault="00304822" w:rsidP="0030482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c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linical and laboratory findings used in the diagnosis of depressive disorders.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7A73FDD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89FD1F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455B6A96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F14DAE6" w14:textId="12914C14" w:rsidR="00BF26BB" w:rsidRPr="004D237F" w:rsidRDefault="00304822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83709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DSM 5 criteria of </w:t>
            </w:r>
            <w:proofErr w:type="spellStart"/>
            <w:r w:rsidR="00837099"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>major</w:t>
            </w:r>
            <w:proofErr w:type="spellEnd"/>
            <w:r w:rsidR="00837099"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37099" w:rsidRPr="004D237F">
              <w:rPr>
                <w:rFonts w:ascii="Times New Roman" w:hAnsi="Times New Roman" w:cs="Times New Roman"/>
                <w:bCs/>
                <w:sz w:val="20"/>
                <w:szCs w:val="20"/>
              </w:rPr>
              <w:t>depression</w:t>
            </w:r>
            <w:proofErr w:type="spellEnd"/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E1EA4A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F0631B0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645EFA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3430BEFD" w14:textId="40546C6A" w:rsidR="00BF26BB" w:rsidRPr="004D237F" w:rsidRDefault="00837099" w:rsidP="0056759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differential diagnosis of depressive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D1BCFF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BF95730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6E3672B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39DB695A" w14:textId="6F0D0C11" w:rsidR="00BF26BB" w:rsidRPr="004D237F" w:rsidRDefault="00BF26BB" w:rsidP="00837099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83709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prognosis of depressive disorders.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316572FE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CCCB01F" w14:textId="77777777" w:rsidTr="00567598">
        <w:trPr>
          <w:trHeight w:val="270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E0AD70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00E7956A" w14:textId="22D8FB9C" w:rsidR="00BF26BB" w:rsidRPr="004D237F" w:rsidRDefault="00837099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treatment of depressive disorders.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4F5BB8C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C96D727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DE83B6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07F6B985" w14:textId="249BF499" w:rsidR="00BF26BB" w:rsidRPr="004D237F" w:rsidRDefault="00970BFD" w:rsidP="0056759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Manages prevention and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emergencies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depressive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F37D94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5AF9152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01C8B7A8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3A5C42" w14:textId="77777777" w:rsidR="00BF26BB" w:rsidRPr="004D237F" w:rsidRDefault="00BF26BB" w:rsidP="0056759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F399D9" w14:textId="6259F12C" w:rsidR="00BF26BB" w:rsidRPr="004D237F" w:rsidRDefault="008261E2" w:rsidP="0056759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Sexual Dysfunctions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</w:tcPr>
          <w:p w14:paraId="5361D373" w14:textId="46F22CC2" w:rsidR="00BF26BB" w:rsidRPr="004D237F" w:rsidRDefault="008261E2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concept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sexual physiology.</w:t>
            </w:r>
          </w:p>
        </w:tc>
        <w:tc>
          <w:tcPr>
            <w:tcW w:w="1280" w:type="dxa"/>
            <w:vMerge w:val="restart"/>
          </w:tcPr>
          <w:p w14:paraId="6AF9D6C4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B0FDF0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0AA6D8" w14:textId="68755891" w:rsidR="00BF26BB" w:rsidRPr="004D237F" w:rsidRDefault="00BF26BB" w:rsidP="00567598">
            <w:pPr>
              <w:pStyle w:val="TableParagraph"/>
              <w:spacing w:before="153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6B66696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1B66E35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552D21D4" w14:textId="4865092D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8261E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etiology and epidemiology of</w:t>
            </w:r>
            <w:r w:rsidR="008261E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Sexual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Dysfunction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F77A0F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EB98B57" w14:textId="77777777" w:rsidTr="0056759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52E7BB63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F0CACBE" w14:textId="18DA0E3E" w:rsidR="008261E2" w:rsidRPr="004D237F" w:rsidRDefault="008261E2" w:rsidP="008261E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differential diagnosis of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Sexual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Dysfunction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  <w:p w14:paraId="444BBE74" w14:textId="78409C4A" w:rsidR="00BF26BB" w:rsidRPr="004D237F" w:rsidRDefault="00BF26BB" w:rsidP="0056759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28D6424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95E6A0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F235182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38FADE50" w14:textId="57CE72C4" w:rsidR="00BF26BB" w:rsidRPr="004D237F" w:rsidRDefault="00BF26BB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2F5DD0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 </w:t>
            </w:r>
            <w:r w:rsidR="002F5DD0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Gender Dysphoria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and </w:t>
            </w:r>
            <w:r w:rsidR="002F5DD0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Paraphilic Disorders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B2F871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A61C623" w14:textId="77777777" w:rsidTr="00567598">
        <w:trPr>
          <w:trHeight w:val="269"/>
        </w:trPr>
        <w:tc>
          <w:tcPr>
            <w:tcW w:w="1697" w:type="dxa"/>
            <w:vMerge/>
            <w:tcBorders>
              <w:top w:val="nil"/>
            </w:tcBorders>
          </w:tcPr>
          <w:p w14:paraId="76156A5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2E9EBFB1" w14:textId="3CC1763D" w:rsidR="00BF26BB" w:rsidRPr="004D237F" w:rsidRDefault="002F5DD0" w:rsidP="0056759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about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pharmacothera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proofErr w:type="spellStart"/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psychothera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Sexual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Dysfunction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1B2CA27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F247E35" w14:textId="77777777" w:rsidTr="00567598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33FAFFD0" w14:textId="77777777" w:rsidR="00BF26BB" w:rsidRPr="004D237F" w:rsidRDefault="00BF26BB" w:rsidP="0056759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F44E34" w14:textId="301E13EF" w:rsidR="00BF26BB" w:rsidRPr="004D237F" w:rsidRDefault="007D2861" w:rsidP="0056759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Feeding and Eating Disorders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  <w:shd w:val="clear" w:color="auto" w:fill="D9D9D9"/>
          </w:tcPr>
          <w:p w14:paraId="5D691A20" w14:textId="320719D3" w:rsidR="00BF26BB" w:rsidRPr="004D237F" w:rsidRDefault="007D2861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concept of Feeding and Eating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 w:val="restart"/>
            <w:shd w:val="clear" w:color="auto" w:fill="D9D9D9"/>
          </w:tcPr>
          <w:p w14:paraId="241C136C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21C8E2" w14:textId="788D038B" w:rsidR="00BF26BB" w:rsidRPr="004D237F" w:rsidRDefault="00BF26BB" w:rsidP="00567598">
            <w:pPr>
              <w:pStyle w:val="TableParagraph"/>
              <w:spacing w:before="14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70A14E4E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60ABDFA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526EA13" w14:textId="76389DFD" w:rsidR="00BF26BB" w:rsidRPr="004D237F" w:rsidRDefault="007D2861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etiology and epidemiology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Feeding and Eating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50EEB4F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76E797F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745F9B9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28A23EB" w14:textId="6BE5A7AE" w:rsidR="00BF26BB" w:rsidRPr="004D237F" w:rsidRDefault="007D2861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differential diagnosis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 Feeding and Eating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1890D600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2A10DC8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3437B92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8C6F9F6" w14:textId="210687B7" w:rsidR="00BF26BB" w:rsidRPr="004D237F" w:rsidRDefault="00B411D6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</w:t>
            </w:r>
            <w:r w:rsidR="007D2861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treatment of Feeding and Eating Disorders</w:t>
            </w: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D9D9D9"/>
          </w:tcPr>
          <w:p w14:paraId="647048A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78CD789" w14:textId="77777777" w:rsidTr="00567598">
        <w:trPr>
          <w:trHeight w:val="268"/>
        </w:trPr>
        <w:tc>
          <w:tcPr>
            <w:tcW w:w="1697" w:type="dxa"/>
            <w:vMerge w:val="restart"/>
          </w:tcPr>
          <w:p w14:paraId="00BE5979" w14:textId="77777777" w:rsidR="00B411D6" w:rsidRPr="004D237F" w:rsidRDefault="00B411D6" w:rsidP="00B411D6">
            <w:pPr>
              <w:pStyle w:val="TableParagraph"/>
              <w:spacing w:before="143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Disruptive, Impulse-Control, and </w:t>
            </w:r>
          </w:p>
          <w:p w14:paraId="3FDD8DB0" w14:textId="217B17B4" w:rsidR="00BF26BB" w:rsidRPr="004D237F" w:rsidRDefault="00B411D6" w:rsidP="00B411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Conduct Disorders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</w:tcPr>
          <w:p w14:paraId="54AC2498" w14:textId="77777777" w:rsidR="00B411D6" w:rsidRPr="004D237F" w:rsidRDefault="00B411D6" w:rsidP="00B411D6">
            <w:pPr>
              <w:pStyle w:val="TableParagraph"/>
              <w:spacing w:before="143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concept of Disruptive, Impulse-Control, and </w:t>
            </w:r>
          </w:p>
          <w:p w14:paraId="31916930" w14:textId="6B04BFC5" w:rsidR="00BF26BB" w:rsidRPr="004D237F" w:rsidRDefault="00B411D6" w:rsidP="00B411D6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Conduct Disorders</w:t>
            </w:r>
          </w:p>
        </w:tc>
        <w:tc>
          <w:tcPr>
            <w:tcW w:w="1280" w:type="dxa"/>
            <w:vMerge w:val="restart"/>
          </w:tcPr>
          <w:p w14:paraId="327D1E85" w14:textId="77777777" w:rsidR="00BF26BB" w:rsidRPr="004D237F" w:rsidRDefault="00BF26BB" w:rsidP="0056759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08A41E" w14:textId="011CBE62" w:rsidR="00BF26BB" w:rsidRPr="004D237F" w:rsidRDefault="00BF26BB" w:rsidP="00567598">
            <w:pPr>
              <w:pStyle w:val="TableParagraph"/>
              <w:spacing w:before="1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07F38A94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13564EF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305A842" w14:textId="77777777" w:rsidR="00B411D6" w:rsidRPr="004D237F" w:rsidRDefault="00B411D6" w:rsidP="00B411D6">
            <w:pPr>
              <w:pStyle w:val="TableParagraph"/>
              <w:spacing w:before="143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 diagnosis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Disruptive, Impulse-Control, and </w:t>
            </w:r>
          </w:p>
          <w:p w14:paraId="686DE735" w14:textId="5B149EDA" w:rsidR="00BF26BB" w:rsidRPr="004D237F" w:rsidRDefault="00B411D6" w:rsidP="00B411D6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Conduct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B4BD9E8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76E1681" w14:textId="77777777" w:rsidTr="00567598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517F57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A7D4C93" w14:textId="6D278AD9" w:rsidR="003D62C9" w:rsidRPr="004D237F" w:rsidRDefault="003D62C9" w:rsidP="003D62C9">
            <w:pPr>
              <w:pStyle w:val="TableParagraph"/>
              <w:spacing w:before="143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the treatment of Disruptive, Impulse-Control, and </w:t>
            </w:r>
          </w:p>
          <w:p w14:paraId="23304AFE" w14:textId="20ECC391" w:rsidR="00BF26BB" w:rsidRPr="004D237F" w:rsidRDefault="003D62C9" w:rsidP="003D62C9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Conduct Disorders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0EB9C2A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DB7EE9" w14:textId="77777777" w:rsidR="00BF26BB" w:rsidRPr="004D237F" w:rsidRDefault="00BF26BB" w:rsidP="00BF26BB">
      <w:pPr>
        <w:rPr>
          <w:rFonts w:ascii="Times New Roman" w:hAnsi="Times New Roman" w:cs="Times New Roman"/>
          <w:sz w:val="20"/>
          <w:szCs w:val="20"/>
        </w:rPr>
        <w:sectPr w:rsidR="00BF26BB" w:rsidRPr="004D237F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pPr w:leftFromText="141" w:rightFromText="141" w:horzAnchor="margin" w:tblpX="-289" w:tblpY="1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806"/>
        <w:gridCol w:w="1698"/>
      </w:tblGrid>
      <w:tr w:rsidR="00C702E3" w:rsidRPr="004D237F" w14:paraId="4E102A9B" w14:textId="77777777" w:rsidTr="00EC7247">
        <w:trPr>
          <w:trHeight w:val="806"/>
        </w:trPr>
        <w:tc>
          <w:tcPr>
            <w:tcW w:w="1697" w:type="dxa"/>
            <w:tcBorders>
              <w:bottom w:val="single" w:sz="4" w:space="0" w:color="000000"/>
            </w:tcBorders>
            <w:shd w:val="clear" w:color="auto" w:fill="001F5F"/>
          </w:tcPr>
          <w:p w14:paraId="549872DA" w14:textId="77777777" w:rsidR="00C702E3" w:rsidRPr="004D237F" w:rsidRDefault="00C702E3" w:rsidP="00EC7247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CDBEA1" w14:textId="777AEB6F" w:rsidR="00C702E3" w:rsidRPr="004D237F" w:rsidRDefault="00C702E3" w:rsidP="00EC7247">
            <w:pPr>
              <w:pStyle w:val="TableParagraph"/>
              <w:spacing w:before="1"/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6806" w:type="dxa"/>
            <w:tcBorders>
              <w:bottom w:val="single" w:sz="4" w:space="0" w:color="000000"/>
            </w:tcBorders>
            <w:shd w:val="clear" w:color="auto" w:fill="001F5F"/>
          </w:tcPr>
          <w:p w14:paraId="3F570557" w14:textId="77777777" w:rsidR="00C702E3" w:rsidRPr="004D237F" w:rsidRDefault="00C702E3" w:rsidP="00EC7247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F53FE9" w14:textId="0874A4CA" w:rsidR="00C702E3" w:rsidRPr="004D237F" w:rsidRDefault="00C702E3" w:rsidP="00EC7247">
            <w:pPr>
              <w:pStyle w:val="TableParagraph"/>
              <w:spacing w:before="1"/>
              <w:ind w:left="16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001F5F"/>
          </w:tcPr>
          <w:p w14:paraId="7D660664" w14:textId="763FF13B" w:rsidR="00C702E3" w:rsidRPr="004D237F" w:rsidRDefault="00C702E3" w:rsidP="00EC7247">
            <w:pPr>
              <w:pStyle w:val="TableParagraph"/>
              <w:spacing w:line="249" w:lineRule="exact"/>
              <w:ind w:left="105"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BF26BB" w:rsidRPr="004D237F" w14:paraId="4DD940F1" w14:textId="77777777" w:rsidTr="00EC7247">
        <w:trPr>
          <w:trHeight w:val="268"/>
        </w:trPr>
        <w:tc>
          <w:tcPr>
            <w:tcW w:w="1697" w:type="dxa"/>
            <w:vMerge w:val="restart"/>
          </w:tcPr>
          <w:p w14:paraId="34AB17CE" w14:textId="77777777" w:rsidR="00BF26BB" w:rsidRPr="004D237F" w:rsidRDefault="00BF26BB" w:rsidP="00EC724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D1241" w14:textId="3FFB9693" w:rsidR="00BF26BB" w:rsidRPr="004D237F" w:rsidRDefault="009508DB" w:rsidP="00EC7247">
            <w:pPr>
              <w:pStyle w:val="TableParagraph"/>
              <w:ind w:righ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Psychosomatic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</w:tcPr>
          <w:p w14:paraId="4A7207FA" w14:textId="361767D8" w:rsidR="00BF26BB" w:rsidRPr="004D237F" w:rsidRDefault="009508DB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concept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Psychosomatic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 w:val="restart"/>
          </w:tcPr>
          <w:p w14:paraId="13A8DCC9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2AD220" w14:textId="77777777" w:rsidR="00BF26BB" w:rsidRPr="004D237F" w:rsidRDefault="00BF26BB" w:rsidP="00EC724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CBFDEE" w14:textId="389873D0" w:rsidR="00BF26BB" w:rsidRPr="004D237F" w:rsidRDefault="00BF26BB" w:rsidP="00EC7247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 </w:t>
            </w:r>
          </w:p>
        </w:tc>
      </w:tr>
      <w:tr w:rsidR="00BF26BB" w:rsidRPr="004D237F" w14:paraId="5DFE7B1D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29D4135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05DB5810" w14:textId="489A26DF" w:rsidR="00BF26BB" w:rsidRPr="004D237F" w:rsidRDefault="009508DB" w:rsidP="00EC7247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theories about epidemiology and etiology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Psychosomatic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4ACE0E11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3F31189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6C5F8AE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73E1E953" w14:textId="0C56DCC1" w:rsidR="00BF26BB" w:rsidRPr="004D237F" w:rsidRDefault="009508DB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Classifies the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Psychosomatic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3CC1053F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8C35D5E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EF491D5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778B62C8" w14:textId="036BF863" w:rsidR="00BF26BB" w:rsidRPr="004D237F" w:rsidRDefault="00641B3B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ake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 diagnosis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Psychosomatic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39597AA8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0B645E5" w14:textId="77777777" w:rsidTr="00EC7247">
        <w:trPr>
          <w:trHeight w:val="268"/>
        </w:trPr>
        <w:tc>
          <w:tcPr>
            <w:tcW w:w="1697" w:type="dxa"/>
            <w:vMerge w:val="restart"/>
          </w:tcPr>
          <w:p w14:paraId="0A034206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08A2CB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5A0B93" w14:textId="77777777" w:rsidR="00BF26BB" w:rsidRPr="004D237F" w:rsidRDefault="00BF26BB" w:rsidP="00EC7247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7B11B2" w14:textId="77777777" w:rsidR="00BF26BB" w:rsidRPr="004D237F" w:rsidRDefault="00BF26BB" w:rsidP="00EC72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Personality</w:t>
            </w:r>
          </w:p>
          <w:p w14:paraId="5962A6EA" w14:textId="77777777" w:rsidR="00BF26BB" w:rsidRPr="004D237F" w:rsidRDefault="00BF26BB" w:rsidP="00EC72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 1,2</w:t>
            </w:r>
          </w:p>
        </w:tc>
        <w:tc>
          <w:tcPr>
            <w:tcW w:w="6806" w:type="dxa"/>
          </w:tcPr>
          <w:p w14:paraId="38AA4343" w14:textId="60249FCA" w:rsidR="00BF26BB" w:rsidRPr="004D237F" w:rsidRDefault="00BF26BB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641B3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 the concept of personality</w:t>
            </w:r>
            <w:r w:rsidR="00CB5F03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disorders.</w:t>
            </w:r>
          </w:p>
        </w:tc>
        <w:tc>
          <w:tcPr>
            <w:tcW w:w="1698" w:type="dxa"/>
            <w:vMerge w:val="restart"/>
          </w:tcPr>
          <w:p w14:paraId="76E33C86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95E30F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346C06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20F726" w14:textId="656A85D3" w:rsidR="00BF26BB" w:rsidRPr="004D237F" w:rsidRDefault="00BF26BB" w:rsidP="00EC7247">
            <w:pPr>
              <w:pStyle w:val="TableParagraph"/>
              <w:spacing w:before="15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5729AA82" w14:textId="77777777" w:rsidTr="00EC724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4BA43AE8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7674B284" w14:textId="1D52C146" w:rsidR="00BF26BB" w:rsidRPr="004D237F" w:rsidRDefault="00CB5F03" w:rsidP="00EC724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Describes the th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eories about the etiology and epidemiology of personality disorders</w:t>
            </w:r>
          </w:p>
          <w:p w14:paraId="75F162CB" w14:textId="5F23F571" w:rsidR="00BF26BB" w:rsidRPr="004D237F" w:rsidRDefault="00BF26BB" w:rsidP="00EC7247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4867F4DD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13C20B8B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747F3077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4E732D01" w14:textId="4068B47D" w:rsidR="00BF26BB" w:rsidRPr="004D237F" w:rsidRDefault="00CB5F03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differential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diagnoses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personality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33926F3B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F738B9B" w14:textId="77777777" w:rsidTr="00EC724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1641968F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59EA64A2" w14:textId="0F6F5F28" w:rsidR="00BF26BB" w:rsidRPr="004D237F" w:rsidRDefault="00CB5F03" w:rsidP="00EC7247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Classifies the personality</w:t>
            </w:r>
            <w:r w:rsidR="00A06761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</w:t>
            </w:r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types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102390B8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12F20FA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A5EF74D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7842002A" w14:textId="76BBD563" w:rsidR="00BF26BB" w:rsidRPr="004D237F" w:rsidRDefault="00CB5F03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about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pharmacothera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psychothera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treatment.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170D3822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26F9DB27" w14:textId="77777777" w:rsidTr="00EC7247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3811129A" w14:textId="77777777" w:rsidR="00BF26BB" w:rsidRPr="004D237F" w:rsidRDefault="00BF26BB" w:rsidP="00EC724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F60B15" w14:textId="77777777" w:rsidR="00CB5F03" w:rsidRPr="004D237F" w:rsidRDefault="00CB5F03" w:rsidP="00EC72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Normal Sleep and Sleep-Wake </w:t>
            </w:r>
          </w:p>
          <w:p w14:paraId="5A7EA709" w14:textId="50F6CBB5" w:rsidR="00BF26BB" w:rsidRPr="004D237F" w:rsidRDefault="00CB5F03" w:rsidP="00EC7247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Disorders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  <w:shd w:val="clear" w:color="auto" w:fill="D9D9D9"/>
          </w:tcPr>
          <w:p w14:paraId="47DAE2C2" w14:textId="4CFF27D8" w:rsidR="00BF26BB" w:rsidRPr="004D237F" w:rsidRDefault="00CB5F03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</w:t>
            </w:r>
            <w:r w:rsidR="0090733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concept of </w:t>
            </w:r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-Wake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1698" w:type="dxa"/>
            <w:vMerge w:val="restart"/>
            <w:shd w:val="clear" w:color="auto" w:fill="D9D9D9"/>
          </w:tcPr>
          <w:p w14:paraId="3339F8D4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0BBA60" w14:textId="6460DFFF" w:rsidR="00BF26BB" w:rsidRPr="004D237F" w:rsidRDefault="00BF26BB" w:rsidP="00EC7247">
            <w:pPr>
              <w:pStyle w:val="TableParagraph"/>
              <w:spacing w:before="14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 </w:t>
            </w:r>
          </w:p>
        </w:tc>
      </w:tr>
      <w:tr w:rsidR="00BF26BB" w:rsidRPr="004D237F" w14:paraId="1B1D5A5B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A593EAF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2CC69F69" w14:textId="6E01A2EC" w:rsidR="00BF26BB" w:rsidRPr="004D237F" w:rsidRDefault="00BF26BB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90733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escribes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etiology and epidemiology</w:t>
            </w:r>
            <w:r w:rsidR="0090733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</w:t>
            </w:r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-Wake </w:t>
            </w:r>
            <w:proofErr w:type="spellStart"/>
            <w:r w:rsidR="0090733B"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D9D9D9"/>
          </w:tcPr>
          <w:p w14:paraId="5ADE3ED5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A6C301B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50201AE4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7AB481C1" w14:textId="0CC5F128" w:rsidR="00BF26BB" w:rsidRPr="004D237F" w:rsidRDefault="005944C8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the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diagnosis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-Wake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D9D9D9"/>
          </w:tcPr>
          <w:p w14:paraId="79E2BCA6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B47647C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37E42C3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4DD43391" w14:textId="2E92B8CF" w:rsidR="00BF26BB" w:rsidRPr="004D237F" w:rsidRDefault="00CC6212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Knows about the treatment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Sleep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-Wake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Disorders</w:t>
            </w:r>
            <w:proofErr w:type="spellEnd"/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D9D9D9"/>
          </w:tcPr>
          <w:p w14:paraId="60CB1DE9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5DB737F" w14:textId="77777777" w:rsidTr="00EC7247">
        <w:trPr>
          <w:trHeight w:val="268"/>
        </w:trPr>
        <w:tc>
          <w:tcPr>
            <w:tcW w:w="1697" w:type="dxa"/>
            <w:vMerge w:val="restart"/>
          </w:tcPr>
          <w:p w14:paraId="2CE6D804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F9EBBE" w14:textId="77777777" w:rsidR="00BF26BB" w:rsidRPr="004D237F" w:rsidRDefault="00BF26BB" w:rsidP="00EC72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D5AD24" w14:textId="77777777" w:rsidR="00BF26BB" w:rsidRPr="004D237F" w:rsidRDefault="00BF26BB" w:rsidP="00EC72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Psychiatry 1.2</w:t>
            </w:r>
          </w:p>
        </w:tc>
        <w:tc>
          <w:tcPr>
            <w:tcW w:w="6806" w:type="dxa"/>
          </w:tcPr>
          <w:p w14:paraId="5460251B" w14:textId="3F9773CA" w:rsidR="00BF26BB" w:rsidRPr="004D237F" w:rsidRDefault="00D521D4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concept of and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areas of interest of forensic psychiatry.</w:t>
            </w:r>
          </w:p>
        </w:tc>
        <w:tc>
          <w:tcPr>
            <w:tcW w:w="1698" w:type="dxa"/>
            <w:vMerge w:val="restart"/>
          </w:tcPr>
          <w:p w14:paraId="077C4D49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DA024" w14:textId="77777777" w:rsidR="00BF26BB" w:rsidRPr="004D237F" w:rsidRDefault="00BF26BB" w:rsidP="00EC7247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56EE1" w14:textId="3E52E30B" w:rsidR="00BF26BB" w:rsidRPr="004D237F" w:rsidRDefault="00BF26BB" w:rsidP="00EC7247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 </w:t>
            </w:r>
          </w:p>
        </w:tc>
      </w:tr>
      <w:tr w:rsidR="00BF26BB" w:rsidRPr="004D237F" w14:paraId="183913A3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EEAAD19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4BFF6961" w14:textId="77585D3E" w:rsidR="00BF26BB" w:rsidRPr="004D237F" w:rsidRDefault="00AE2AC4" w:rsidP="00EC7247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disorders that impair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criminal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responsibility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207A8B27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F11589B" w14:textId="77777777" w:rsidTr="00EC724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60B31E18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6D5FF127" w14:textId="6D29935B" w:rsidR="00BF26BB" w:rsidRPr="004D237F" w:rsidRDefault="005A5F15" w:rsidP="00EC7247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relationship between psychiatric disorders and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civil law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. 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14B356B0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7B36AE0D" w14:textId="77777777" w:rsidTr="00EC7247">
        <w:trPr>
          <w:trHeight w:val="268"/>
        </w:trPr>
        <w:tc>
          <w:tcPr>
            <w:tcW w:w="1697" w:type="dxa"/>
            <w:vMerge w:val="restart"/>
            <w:shd w:val="clear" w:color="auto" w:fill="D9D9D9"/>
          </w:tcPr>
          <w:p w14:paraId="5E934327" w14:textId="77777777" w:rsidR="00BF26BB" w:rsidRPr="004D237F" w:rsidRDefault="00BF26BB" w:rsidP="00EC724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842A6D" w14:textId="1AABA957" w:rsidR="00BF26BB" w:rsidRPr="004D237F" w:rsidRDefault="00CC6212" w:rsidP="00EC7247">
            <w:pPr>
              <w:pStyle w:val="TableParagraph"/>
              <w:ind w:right="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Suicide</w:t>
            </w:r>
            <w:proofErr w:type="spellEnd"/>
          </w:p>
        </w:tc>
        <w:tc>
          <w:tcPr>
            <w:tcW w:w="6806" w:type="dxa"/>
            <w:shd w:val="clear" w:color="auto" w:fill="D9D9D9"/>
          </w:tcPr>
          <w:p w14:paraId="335C69B8" w14:textId="3EA2329C" w:rsidR="00BF26BB" w:rsidRPr="004D237F" w:rsidRDefault="005A5F15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concept of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Sui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cide.</w:t>
            </w:r>
          </w:p>
        </w:tc>
        <w:tc>
          <w:tcPr>
            <w:tcW w:w="1698" w:type="dxa"/>
            <w:vMerge w:val="restart"/>
            <w:shd w:val="clear" w:color="auto" w:fill="D9D9D9"/>
          </w:tcPr>
          <w:p w14:paraId="7B5094AD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64B312" w14:textId="6E01B181" w:rsidR="00BF26BB" w:rsidRPr="004D237F" w:rsidRDefault="00BF26BB" w:rsidP="00EC7247">
            <w:pPr>
              <w:pStyle w:val="TableParagraph"/>
              <w:spacing w:before="148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7609DAE7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7BC013DE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12C72243" w14:textId="09B0E940" w:rsidR="00BF26BB" w:rsidRPr="004D237F" w:rsidRDefault="005A5F15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characteristics of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situations that increase the risk of sui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cide 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D9D9D9"/>
          </w:tcPr>
          <w:p w14:paraId="7C7A2C7E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622DDDD8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14:paraId="23E1BF1F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266DBCB7" w14:textId="4C4B358C" w:rsidR="00BF26BB" w:rsidRPr="004D237F" w:rsidRDefault="005A5F15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Manages to prevent and i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ntervene </w:t>
            </w:r>
            <w:r w:rsidR="008525A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with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risk of suicide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  <w:shd w:val="clear" w:color="auto" w:fill="D9D9D9"/>
          </w:tcPr>
          <w:p w14:paraId="5AED71A6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2D1483E" w14:textId="77777777" w:rsidTr="00EC7247">
        <w:trPr>
          <w:trHeight w:val="270"/>
        </w:trPr>
        <w:tc>
          <w:tcPr>
            <w:tcW w:w="1697" w:type="dxa"/>
            <w:vMerge w:val="restart"/>
          </w:tcPr>
          <w:p w14:paraId="14A4A0EE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BE8ECD" w14:textId="77777777" w:rsidR="00BF26BB" w:rsidRPr="004D237F" w:rsidRDefault="00BF26BB" w:rsidP="00EC724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52AFB5" w14:textId="632E66B7" w:rsidR="00BF26BB" w:rsidRPr="004D237F" w:rsidRDefault="00D521D4" w:rsidP="00EC72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Electroconvulsive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1,2</w:t>
            </w:r>
          </w:p>
        </w:tc>
        <w:tc>
          <w:tcPr>
            <w:tcW w:w="6806" w:type="dxa"/>
          </w:tcPr>
          <w:p w14:paraId="512BAEE9" w14:textId="31CB9212" w:rsidR="00BF26BB" w:rsidRPr="004D237F" w:rsidRDefault="008525AE" w:rsidP="00EC7247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hypotheses about the mechanisms of action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Electroconvulsive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 w:val="restart"/>
          </w:tcPr>
          <w:p w14:paraId="13E1F9BD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67A03" w14:textId="77777777" w:rsidR="00BF26BB" w:rsidRPr="004D237F" w:rsidRDefault="00BF26BB" w:rsidP="00EC724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3A154" w14:textId="77777777" w:rsidR="00BF26BB" w:rsidRPr="004D237F" w:rsidRDefault="00BF26BB" w:rsidP="00EC724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80DDFE" w14:textId="53BADD14" w:rsidR="00BF26BB" w:rsidRPr="004D237F" w:rsidRDefault="00BF26BB" w:rsidP="00EC7247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 </w:t>
            </w:r>
          </w:p>
        </w:tc>
      </w:tr>
      <w:tr w:rsidR="00BF26BB" w:rsidRPr="004D237F" w14:paraId="3FFCF26E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21CD4CBD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5C05BCCF" w14:textId="0C09E860" w:rsidR="00BF26BB" w:rsidRPr="004D237F" w:rsidRDefault="008525AE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Knows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some technical information about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application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Electroconvulsive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63293C58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52684A7" w14:textId="77777777" w:rsidTr="00EC724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5ED4677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5AB541A2" w14:textId="57A2F914" w:rsidR="00BF26BB" w:rsidRPr="004D237F" w:rsidRDefault="008525AE" w:rsidP="00EC7247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indications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Electroconvulsive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76A3CE19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C3D2594" w14:textId="77777777" w:rsidTr="00EC7247">
        <w:trPr>
          <w:trHeight w:val="441"/>
        </w:trPr>
        <w:tc>
          <w:tcPr>
            <w:tcW w:w="1697" w:type="dxa"/>
            <w:vMerge/>
            <w:tcBorders>
              <w:top w:val="nil"/>
            </w:tcBorders>
          </w:tcPr>
          <w:p w14:paraId="4D378CFE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6728BE9E" w14:textId="33B05E03" w:rsidR="00BF26BB" w:rsidRPr="004D237F" w:rsidRDefault="008525AE" w:rsidP="00EC7247">
            <w:pPr>
              <w:pStyle w:val="TableParagraph"/>
              <w:spacing w:before="8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therapeutic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effects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and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adverse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effects of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Electroconvulsive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</w:rPr>
              <w:t>PQ</w:t>
            </w:r>
            <w:proofErr w:type="spellEnd"/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14:paraId="2125A524" w14:textId="77777777" w:rsidR="00BF26BB" w:rsidRPr="004D237F" w:rsidRDefault="00BF26BB" w:rsidP="00EC7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D76DE5" w14:textId="77777777" w:rsidR="00BF26BB" w:rsidRPr="004D237F" w:rsidRDefault="00BF26BB" w:rsidP="00BF26BB">
      <w:pPr>
        <w:rPr>
          <w:rFonts w:ascii="Times New Roman" w:hAnsi="Times New Roman" w:cs="Times New Roman"/>
          <w:sz w:val="20"/>
          <w:szCs w:val="20"/>
        </w:rPr>
        <w:sectPr w:rsidR="00BF26BB" w:rsidRPr="004D237F">
          <w:pgSz w:w="11910" w:h="16840"/>
          <w:pgMar w:top="1400" w:right="580" w:bottom="280" w:left="1020" w:header="708" w:footer="708" w:gutter="0"/>
          <w:cols w:space="708"/>
        </w:sectPr>
      </w:pPr>
    </w:p>
    <w:tbl>
      <w:tblPr>
        <w:tblStyle w:val="TableNormal1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806"/>
        <w:gridCol w:w="1136"/>
      </w:tblGrid>
      <w:tr w:rsidR="00C702E3" w:rsidRPr="004D237F" w14:paraId="6C934F1D" w14:textId="77777777" w:rsidTr="00EC7247">
        <w:trPr>
          <w:trHeight w:val="806"/>
        </w:trPr>
        <w:tc>
          <w:tcPr>
            <w:tcW w:w="2264" w:type="dxa"/>
            <w:tcBorders>
              <w:bottom w:val="single" w:sz="4" w:space="0" w:color="000000"/>
            </w:tcBorders>
            <w:shd w:val="clear" w:color="auto" w:fill="001F5F"/>
          </w:tcPr>
          <w:p w14:paraId="644F9264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5C8736" w14:textId="5BAFE629" w:rsidR="00C702E3" w:rsidRPr="004D237F" w:rsidRDefault="00C702E3" w:rsidP="00C702E3">
            <w:pPr>
              <w:pStyle w:val="TableParagraph"/>
              <w:spacing w:before="1"/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6806" w:type="dxa"/>
            <w:tcBorders>
              <w:bottom w:val="single" w:sz="4" w:space="0" w:color="000000"/>
            </w:tcBorders>
            <w:shd w:val="clear" w:color="auto" w:fill="001F5F"/>
          </w:tcPr>
          <w:p w14:paraId="388164E4" w14:textId="77777777" w:rsidR="00C702E3" w:rsidRPr="004D237F" w:rsidRDefault="00C702E3" w:rsidP="00C702E3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BD479" w14:textId="570844A9" w:rsidR="00C702E3" w:rsidRPr="004D237F" w:rsidRDefault="00C702E3" w:rsidP="00C702E3">
            <w:pPr>
              <w:pStyle w:val="TableParagraph"/>
              <w:spacing w:before="1"/>
              <w:ind w:left="16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Objective of the Course / Application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001F5F"/>
          </w:tcPr>
          <w:p w14:paraId="4ECB694B" w14:textId="4FFCF954" w:rsidR="00C702E3" w:rsidRPr="004D237F" w:rsidRDefault="00C702E3" w:rsidP="00C702E3">
            <w:pPr>
              <w:pStyle w:val="TableParagraph"/>
              <w:spacing w:line="249" w:lineRule="exact"/>
              <w:ind w:left="105" w:right="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Course Time / Application Time</w:t>
            </w:r>
          </w:p>
        </w:tc>
      </w:tr>
      <w:tr w:rsidR="00BF26BB" w:rsidRPr="004D237F" w14:paraId="146DD64A" w14:textId="77777777" w:rsidTr="00EC7247">
        <w:trPr>
          <w:trHeight w:val="268"/>
        </w:trPr>
        <w:tc>
          <w:tcPr>
            <w:tcW w:w="2264" w:type="dxa"/>
            <w:vMerge w:val="restart"/>
          </w:tcPr>
          <w:p w14:paraId="5DDD9A05" w14:textId="77777777" w:rsidR="00BF26BB" w:rsidRPr="004D237F" w:rsidRDefault="00BF26BB" w:rsidP="00567598">
            <w:pPr>
              <w:pStyle w:val="TableParagraph"/>
              <w:spacing w:before="143"/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Emergencies 1.2</w:t>
            </w:r>
          </w:p>
        </w:tc>
        <w:tc>
          <w:tcPr>
            <w:tcW w:w="6806" w:type="dxa"/>
          </w:tcPr>
          <w:p w14:paraId="196A8BCF" w14:textId="38F6E6B2" w:rsidR="00BF26BB" w:rsidRPr="004D237F" w:rsidRDefault="00CA5C5A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 the psychiatric emergencies</w:t>
            </w:r>
            <w:r w:rsidR="00C66447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in adults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136" w:type="dxa"/>
            <w:vMerge w:val="restart"/>
          </w:tcPr>
          <w:p w14:paraId="27823D72" w14:textId="77777777" w:rsidR="00BF26BB" w:rsidRPr="004D237F" w:rsidRDefault="00BF26BB" w:rsidP="0056759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7C0F90" w14:textId="3DB6C099" w:rsidR="00BF26BB" w:rsidRPr="004D237F" w:rsidRDefault="00BF26BB" w:rsidP="00567598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22E5D409" w14:textId="77777777" w:rsidTr="00EC7247">
        <w:trPr>
          <w:trHeight w:val="268"/>
        </w:trPr>
        <w:tc>
          <w:tcPr>
            <w:tcW w:w="2264" w:type="dxa"/>
            <w:vMerge/>
            <w:tcBorders>
              <w:top w:val="nil"/>
            </w:tcBorders>
          </w:tcPr>
          <w:p w14:paraId="54C2999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488B2559" w14:textId="6395F44F" w:rsidR="00BF26BB" w:rsidRPr="004D237F" w:rsidRDefault="0099003C" w:rsidP="00567598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the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ke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 features of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emergencies.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1D24ABF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300F1D45" w14:textId="77777777" w:rsidTr="00EC7247">
        <w:trPr>
          <w:trHeight w:val="268"/>
        </w:trPr>
        <w:tc>
          <w:tcPr>
            <w:tcW w:w="2264" w:type="dxa"/>
            <w:vMerge/>
            <w:tcBorders>
              <w:top w:val="nil"/>
            </w:tcBorders>
          </w:tcPr>
          <w:p w14:paraId="660424A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14:paraId="47FFDEA8" w14:textId="5612DBC9" w:rsidR="00BF26BB" w:rsidRPr="004D237F" w:rsidRDefault="0099003C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Manages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emergencies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by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pharmacothera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14:paraId="3E0DBCC1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45F8D1AE" w14:textId="77777777" w:rsidTr="00EC7247">
        <w:trPr>
          <w:trHeight w:val="268"/>
        </w:trPr>
        <w:tc>
          <w:tcPr>
            <w:tcW w:w="2264" w:type="dxa"/>
            <w:vMerge w:val="restart"/>
            <w:shd w:val="clear" w:color="auto" w:fill="D9D9D9"/>
          </w:tcPr>
          <w:p w14:paraId="4EE29BC9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7F3EF1" w14:textId="77777777" w:rsidR="00BF26BB" w:rsidRPr="004D237F" w:rsidRDefault="00BF26BB" w:rsidP="00567598">
            <w:pPr>
              <w:pStyle w:val="TableParagraph"/>
              <w:spacing w:before="152" w:line="237" w:lineRule="auto"/>
              <w:ind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Dissociative Disorders 1,2</w:t>
            </w:r>
          </w:p>
        </w:tc>
        <w:tc>
          <w:tcPr>
            <w:tcW w:w="6806" w:type="dxa"/>
            <w:shd w:val="clear" w:color="auto" w:fill="D9D9D9"/>
          </w:tcPr>
          <w:p w14:paraId="3A9E83FC" w14:textId="439440F8" w:rsidR="00BF26BB" w:rsidRPr="004D237F" w:rsidRDefault="00DC6630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concept of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Dissociative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136" w:type="dxa"/>
            <w:vMerge w:val="restart"/>
            <w:shd w:val="clear" w:color="auto" w:fill="D9D9D9"/>
          </w:tcPr>
          <w:p w14:paraId="6E3A2B9E" w14:textId="77777777" w:rsidR="00BF26BB" w:rsidRPr="004D237F" w:rsidRDefault="00BF26BB" w:rsidP="0056759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A83AC5" w14:textId="77777777" w:rsidR="00BF26BB" w:rsidRPr="004D237F" w:rsidRDefault="00BF26BB" w:rsidP="0056759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E36078" w14:textId="1F548F81" w:rsidR="00BF26BB" w:rsidRPr="004D237F" w:rsidRDefault="00BF26BB" w:rsidP="00567598">
            <w:pPr>
              <w:pStyle w:val="TableParagraph"/>
              <w:ind w:left="36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 </w:t>
            </w:r>
          </w:p>
        </w:tc>
      </w:tr>
      <w:tr w:rsidR="00BF26BB" w:rsidRPr="004D237F" w14:paraId="61A3012B" w14:textId="77777777" w:rsidTr="00EC7247">
        <w:trPr>
          <w:trHeight w:val="270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7590E43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5290E4CE" w14:textId="2B8AF877" w:rsidR="00BF26BB" w:rsidRPr="004D237F" w:rsidRDefault="00BF26BB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DC6630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escribes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theories of epidemiology and etiology</w:t>
            </w:r>
            <w:r w:rsidR="00DC6630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Dissociative Disorders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14:paraId="1BA69B5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5F277390" w14:textId="77777777" w:rsidTr="00EC7247">
        <w:trPr>
          <w:trHeight w:val="534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4570CC47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6D2BA742" w14:textId="5EAF3F86" w:rsidR="00BF26BB" w:rsidRPr="004D237F" w:rsidRDefault="00DC6630" w:rsidP="00567598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diagnosis of Dissociative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14:paraId="3EBC76D4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BB" w:rsidRPr="004D237F" w14:paraId="0DC508BD" w14:textId="77777777" w:rsidTr="00EC7247">
        <w:trPr>
          <w:trHeight w:val="270"/>
        </w:trPr>
        <w:tc>
          <w:tcPr>
            <w:tcW w:w="2264" w:type="dxa"/>
            <w:vMerge/>
            <w:tcBorders>
              <w:top w:val="nil"/>
            </w:tcBorders>
            <w:shd w:val="clear" w:color="auto" w:fill="D9D9D9"/>
          </w:tcPr>
          <w:p w14:paraId="07893F45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D9D9D9"/>
          </w:tcPr>
          <w:p w14:paraId="374CF962" w14:textId="4C5617F5" w:rsidR="00BF26BB" w:rsidRPr="004D237F" w:rsidRDefault="00DC6630" w:rsidP="0056759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now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B41E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about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the 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treatment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Dissociative Disorders</w:t>
            </w:r>
            <w:r w:rsidR="00BF26B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14:paraId="1F07EABD" w14:textId="77777777" w:rsidR="00BF26BB" w:rsidRPr="004D237F" w:rsidRDefault="00BF26BB" w:rsidP="00567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A704EA" w14:textId="0474746E" w:rsidR="00BF26BB" w:rsidRPr="004D237F" w:rsidRDefault="00BF26BB">
      <w:pPr>
        <w:rPr>
          <w:rFonts w:ascii="Times New Roman" w:hAnsi="Times New Roman" w:cs="Times New Roman"/>
          <w:sz w:val="20"/>
          <w:szCs w:val="20"/>
        </w:rPr>
        <w:sectPr w:rsidR="00BF26BB" w:rsidRPr="004D237F">
          <w:pgSz w:w="11910" w:h="16840"/>
          <w:pgMar w:top="1400" w:right="1300" w:bottom="280" w:left="1300" w:header="708" w:footer="708" w:gutter="0"/>
          <w:cols w:space="708"/>
        </w:sectPr>
      </w:pPr>
    </w:p>
    <w:p w14:paraId="6FD7231F" w14:textId="77777777" w:rsidR="001463CB" w:rsidRPr="004D237F" w:rsidRDefault="001463CB">
      <w:pPr>
        <w:pStyle w:val="GvdeMetni"/>
        <w:spacing w:before="3"/>
        <w:rPr>
          <w:rFonts w:ascii="Times New Roman" w:hAnsi="Times New Roman" w:cs="Times New Roman"/>
          <w:sz w:val="20"/>
          <w:szCs w:val="20"/>
        </w:rPr>
      </w:pPr>
    </w:p>
    <w:p w14:paraId="27EC07FD" w14:textId="2C669488" w:rsidR="00590E5D" w:rsidRPr="00FF7B3B" w:rsidRDefault="00590E5D" w:rsidP="00FF7B3B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F7B3B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ASSOCIATION OF LEARNING OBJECTIVES WITH PROGRAM COMPETENCIES AND KEY ROLES</w:t>
      </w:r>
    </w:p>
    <w:p w14:paraId="4E492143" w14:textId="5676D591" w:rsidR="0027091B" w:rsidRPr="004D237F" w:rsidRDefault="0027091B" w:rsidP="0027091B">
      <w:pPr>
        <w:adjustRightInd w:val="0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4FCFDE19" w14:textId="77777777" w:rsidR="001463CB" w:rsidRPr="004D237F" w:rsidRDefault="001463CB">
      <w:pPr>
        <w:pStyle w:val="GvdeMetni"/>
        <w:spacing w:before="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100"/>
        <w:gridCol w:w="2397"/>
        <w:gridCol w:w="1984"/>
        <w:gridCol w:w="2980"/>
      </w:tblGrid>
      <w:tr w:rsidR="00DC5426" w:rsidRPr="004D237F" w14:paraId="5FF6DF61" w14:textId="77777777" w:rsidTr="005C32E7">
        <w:trPr>
          <w:trHeight w:val="637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14:paraId="74884E94" w14:textId="0404551E" w:rsidR="00DC5426" w:rsidRPr="004D237F" w:rsidRDefault="00DC5426" w:rsidP="00DC542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6762810"/>
          </w:p>
        </w:tc>
        <w:tc>
          <w:tcPr>
            <w:tcW w:w="2397" w:type="dxa"/>
            <w:tcBorders>
              <w:top w:val="nil"/>
              <w:left w:val="nil"/>
              <w:bottom w:val="nil"/>
            </w:tcBorders>
            <w:shd w:val="clear" w:color="auto" w:fill="001F5F"/>
          </w:tcPr>
          <w:p w14:paraId="2C3B7A61" w14:textId="77777777" w:rsidR="00DC5426" w:rsidRPr="004D237F" w:rsidRDefault="00DC5426" w:rsidP="00DC542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001F5F"/>
            <w:vAlign w:val="center"/>
          </w:tcPr>
          <w:p w14:paraId="00D2A366" w14:textId="55746F72" w:rsidR="00DC5426" w:rsidRPr="004D237F" w:rsidRDefault="000C5E0C" w:rsidP="00DC5426">
            <w:pPr>
              <w:pStyle w:val="TableParagraph"/>
              <w:spacing w:before="131"/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BASIC ROLE</w:t>
            </w:r>
          </w:p>
        </w:tc>
        <w:tc>
          <w:tcPr>
            <w:tcW w:w="2980" w:type="dxa"/>
            <w:tcBorders>
              <w:top w:val="nil"/>
              <w:bottom w:val="nil"/>
              <w:right w:val="nil"/>
            </w:tcBorders>
            <w:shd w:val="clear" w:color="auto" w:fill="001F5F"/>
            <w:vAlign w:val="center"/>
          </w:tcPr>
          <w:p w14:paraId="2BD33076" w14:textId="46645CDD" w:rsidR="00DC5426" w:rsidRPr="004D237F" w:rsidRDefault="000C5E0C" w:rsidP="00DC5426">
            <w:pPr>
              <w:pStyle w:val="TableParagraph"/>
              <w:spacing w:before="1" w:line="256" w:lineRule="auto"/>
              <w:ind w:left="1022" w:hanging="5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DC5426" w:rsidRPr="004D237F" w14:paraId="0AF4D253" w14:textId="77777777" w:rsidTr="005C32E7">
        <w:trPr>
          <w:trHeight w:val="2077"/>
        </w:trPr>
        <w:tc>
          <w:tcPr>
            <w:tcW w:w="7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1F5F"/>
          </w:tcPr>
          <w:p w14:paraId="1CE480A4" w14:textId="77777777" w:rsidR="00DC5426" w:rsidRPr="004D237F" w:rsidRDefault="00DC5426" w:rsidP="00DC542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27E10F" w14:textId="77777777" w:rsidR="00DC5426" w:rsidRPr="004D237F" w:rsidRDefault="00DC5426" w:rsidP="00DC5426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F1A8E1" w14:textId="024045D5" w:rsidR="00DC5426" w:rsidRPr="004D237F" w:rsidRDefault="00590E5D" w:rsidP="005C32E7">
            <w:pPr>
              <w:pStyle w:val="TableParagraph"/>
              <w:ind w:left="2160" w:right="30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</w:t>
            </w:r>
            <w:r w:rsidR="005C32E7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G</w:t>
            </w: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 xml:space="preserve"> GOAL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000000"/>
            </w:tcBorders>
            <w:shd w:val="clear" w:color="auto" w:fill="001F5F"/>
          </w:tcPr>
          <w:p w14:paraId="3471C53C" w14:textId="67AD513E" w:rsidR="00DC5426" w:rsidRPr="004D237F" w:rsidRDefault="00590E5D" w:rsidP="005C32E7">
            <w:pPr>
              <w:pStyle w:val="TableParagraph"/>
              <w:spacing w:before="135" w:line="254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shd w:val="clear" w:color="auto" w:fill="001F5F"/>
            <w:vAlign w:val="center"/>
          </w:tcPr>
          <w:p w14:paraId="6160A1BA" w14:textId="77777777" w:rsidR="000C5E0C" w:rsidRPr="004D237F" w:rsidRDefault="000C5E0C" w:rsidP="000C5E0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R1- Medical Expert</w:t>
            </w:r>
          </w:p>
          <w:p w14:paraId="5329495E" w14:textId="77777777" w:rsidR="000C5E0C" w:rsidRPr="004D237F" w:rsidRDefault="000C5E0C" w:rsidP="000C5E0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R2-Collaborator</w:t>
            </w:r>
          </w:p>
          <w:p w14:paraId="71F06B18" w14:textId="77777777" w:rsidR="000C5E0C" w:rsidRPr="004D237F" w:rsidRDefault="000C5E0C" w:rsidP="000C5E0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R3-Communicator</w:t>
            </w:r>
          </w:p>
          <w:p w14:paraId="2F4970A8" w14:textId="77777777" w:rsidR="000C5E0C" w:rsidRPr="004D237F" w:rsidRDefault="000C5E0C" w:rsidP="000C5E0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R4-Leader</w:t>
            </w:r>
          </w:p>
          <w:p w14:paraId="2F73971A" w14:textId="77777777" w:rsidR="000C5E0C" w:rsidRPr="004D237F" w:rsidRDefault="000C5E0C" w:rsidP="000C5E0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R5-Health Advocate</w:t>
            </w:r>
          </w:p>
          <w:p w14:paraId="00789186" w14:textId="77777777" w:rsidR="000C5E0C" w:rsidRPr="004D237F" w:rsidRDefault="000C5E0C" w:rsidP="000C5E0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R6-Scholar</w:t>
            </w:r>
          </w:p>
          <w:p w14:paraId="54A545C3" w14:textId="2C736353" w:rsidR="00DC5426" w:rsidRPr="004D237F" w:rsidRDefault="000C5E0C" w:rsidP="005C32E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R7-Professional</w:t>
            </w:r>
          </w:p>
        </w:tc>
        <w:tc>
          <w:tcPr>
            <w:tcW w:w="2980" w:type="dxa"/>
            <w:tcBorders>
              <w:top w:val="nil"/>
              <w:bottom w:val="single" w:sz="4" w:space="0" w:color="000000"/>
              <w:right w:val="nil"/>
            </w:tcBorders>
            <w:shd w:val="clear" w:color="auto" w:fill="001F5F"/>
            <w:vAlign w:val="center"/>
          </w:tcPr>
          <w:p w14:paraId="5ECE5D90" w14:textId="77777777" w:rsidR="000C5E0C" w:rsidRPr="004D237F" w:rsidRDefault="000C5E0C" w:rsidP="000C5E0C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  <w:t>MS1- Analytical and Critical Thinking</w:t>
            </w:r>
          </w:p>
          <w:p w14:paraId="2DE8507B" w14:textId="77777777" w:rsidR="000C5E0C" w:rsidRPr="004D237F" w:rsidRDefault="000C5E0C" w:rsidP="000C5E0C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  <w:t>MS2-Clinical Questioning-Reasoning</w:t>
            </w:r>
          </w:p>
          <w:p w14:paraId="44643921" w14:textId="77777777" w:rsidR="000C5E0C" w:rsidRPr="004D237F" w:rsidRDefault="000C5E0C" w:rsidP="000C5E0C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  <w:t>MS3-Problem Solving</w:t>
            </w:r>
          </w:p>
          <w:p w14:paraId="53F0748A" w14:textId="77777777" w:rsidR="000C5E0C" w:rsidRPr="004D237F" w:rsidRDefault="000C5E0C" w:rsidP="000C5E0C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  <w:t>MS4-Accessing and Using Information</w:t>
            </w:r>
          </w:p>
          <w:p w14:paraId="4AB3ABE6" w14:textId="77777777" w:rsidR="000C5E0C" w:rsidRPr="004D237F" w:rsidRDefault="000C5E0C" w:rsidP="000C5E0C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  <w:t>MS5-Lifelong Learning</w:t>
            </w:r>
          </w:p>
          <w:p w14:paraId="602873F1" w14:textId="69D66142" w:rsidR="00DC5426" w:rsidRPr="004D237F" w:rsidRDefault="000C5E0C" w:rsidP="000C5E0C">
            <w:pPr>
              <w:pStyle w:val="Table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tr-TR"/>
              </w:rPr>
              <w:t>MS6-Communication and Teamwork</w:t>
            </w:r>
          </w:p>
        </w:tc>
      </w:tr>
      <w:bookmarkEnd w:id="1"/>
      <w:tr w:rsidR="001463CB" w:rsidRPr="004D237F" w14:paraId="32419696" w14:textId="77777777" w:rsidTr="005C32E7">
        <w:trPr>
          <w:trHeight w:val="268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7199" w14:textId="0D17F773" w:rsidR="001463CB" w:rsidRPr="004D237F" w:rsidRDefault="00DC5426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Gains knowledge</w:t>
            </w:r>
            <w:r w:rsidR="00793ED2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A649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about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anatomy, physiology, histology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about</w:t>
            </w:r>
            <w:r w:rsidR="00A649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C</w:t>
            </w:r>
            <w:r w:rsidR="00B7044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entral </w:t>
            </w:r>
            <w:r w:rsidR="00A649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</w:t>
            </w:r>
            <w:r w:rsidR="00B7044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ervous </w:t>
            </w:r>
            <w:r w:rsidR="00A6494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B7044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ystem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and </w:t>
            </w:r>
            <w:r w:rsidR="00B70449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imbic system.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E44F" w14:textId="425B7A78" w:rsidR="001463CB" w:rsidRPr="004D237F" w:rsidRDefault="00BA754A" w:rsidP="00EC7247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990" w14:textId="77777777" w:rsidR="001463CB" w:rsidRPr="004D237F" w:rsidRDefault="004A143C" w:rsidP="00EC7247">
            <w:pPr>
              <w:pStyle w:val="TableParagraph"/>
              <w:spacing w:line="248" w:lineRule="exact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25D" w14:textId="77777777" w:rsidR="001463CB" w:rsidRPr="004D237F" w:rsidRDefault="001463CB" w:rsidP="00EC7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3CB" w:rsidRPr="004D237F" w14:paraId="39888D6A" w14:textId="77777777" w:rsidTr="005C32E7">
        <w:trPr>
          <w:trHeight w:val="561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AD94D" w14:textId="3AC2F9F8" w:rsidR="001463CB" w:rsidRPr="004D237F" w:rsidRDefault="00793ED2">
            <w:pPr>
              <w:pStyle w:val="TableParagraph"/>
              <w:spacing w:before="9" w:line="270" w:lineRule="atLeast"/>
              <w:ind w:right="52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differential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diagnosis list by taking history,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which is taken by using effective communication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skills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 physical examination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laboratory findings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F2C87" w14:textId="4F5CA321" w:rsidR="001463CB" w:rsidRPr="004D237F" w:rsidRDefault="00BA754A" w:rsidP="00EC7247">
            <w:pPr>
              <w:pStyle w:val="TableParagraph"/>
              <w:spacing w:before="9" w:line="270" w:lineRule="atLeast"/>
              <w:ind w:right="3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BEA72" w14:textId="77777777" w:rsidR="001463CB" w:rsidRPr="004D237F" w:rsidRDefault="004A143C" w:rsidP="00EC7247">
            <w:pPr>
              <w:pStyle w:val="TableParagraph"/>
              <w:spacing w:before="145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RI, R3, R7,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DE21E" w14:textId="3BCF356E" w:rsidR="001463CB" w:rsidRPr="004D237F" w:rsidRDefault="00BA754A" w:rsidP="00EC7247">
            <w:pPr>
              <w:pStyle w:val="TableParagraph"/>
              <w:spacing w:before="145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7C9C04AB" w14:textId="77777777" w:rsidTr="005C32E7">
        <w:trPr>
          <w:trHeight w:val="553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E04B" w14:textId="0FA4A8D4" w:rsidR="001463CB" w:rsidRPr="004D237F" w:rsidRDefault="00B70449">
            <w:pPr>
              <w:pStyle w:val="TableParagraph"/>
              <w:spacing w:before="5" w:line="270" w:lineRule="atLeast"/>
              <w:ind w:righ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patho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physiology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symptoms related to CNS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and relati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onship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with other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organ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systems.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6D58" w14:textId="7A4AD659" w:rsidR="001463CB" w:rsidRPr="004D237F" w:rsidRDefault="00BA754A" w:rsidP="00EC7247">
            <w:pPr>
              <w:pStyle w:val="TableParagraph"/>
              <w:spacing w:before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A97B" w14:textId="77777777" w:rsidR="001463CB" w:rsidRPr="004D237F" w:rsidRDefault="004A143C" w:rsidP="00EC7247">
            <w:pPr>
              <w:pStyle w:val="TableParagraph"/>
              <w:spacing w:before="140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RI, R7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855D" w14:textId="043C85E4" w:rsidR="001463CB" w:rsidRPr="004D237F" w:rsidRDefault="00BA754A" w:rsidP="00EC7247">
            <w:pPr>
              <w:pStyle w:val="TableParagraph"/>
              <w:spacing w:before="140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1463CB" w:rsidRPr="004D237F" w14:paraId="3C6FD7BF" w14:textId="77777777" w:rsidTr="005C32E7">
        <w:trPr>
          <w:trHeight w:val="549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C03B1" w14:textId="7B739DA7" w:rsidR="001463CB" w:rsidRPr="004D237F" w:rsidRDefault="00D01BDE">
            <w:pPr>
              <w:pStyle w:val="TableParagraph"/>
              <w:spacing w:before="2" w:line="270" w:lineRule="atLeast"/>
              <w:ind w:right="88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Def</w:t>
            </w:r>
            <w:r w:rsidR="00FD677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common clinical, laboratory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pathological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signs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symptoms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of</w:t>
            </w:r>
            <w:r w:rsidR="00B22123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disorders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6629C" w14:textId="67300605" w:rsidR="001463CB" w:rsidRPr="004D237F" w:rsidRDefault="00BA754A" w:rsidP="00EC7247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1D52F" w14:textId="77777777" w:rsidR="001463CB" w:rsidRPr="004D237F" w:rsidRDefault="004A143C" w:rsidP="00EC7247">
            <w:pPr>
              <w:pStyle w:val="TableParagraph"/>
              <w:spacing w:before="138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RI, R7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C561A" w14:textId="60188D8F" w:rsidR="001463CB" w:rsidRPr="004D237F" w:rsidRDefault="00BA754A" w:rsidP="00EC7247">
            <w:pPr>
              <w:pStyle w:val="TableParagraph"/>
              <w:spacing w:before="138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3,</w:t>
            </w:r>
          </w:p>
        </w:tc>
      </w:tr>
      <w:tr w:rsidR="001463CB" w:rsidRPr="004D237F" w14:paraId="73DF06FD" w14:textId="77777777" w:rsidTr="005C32E7">
        <w:trPr>
          <w:trHeight w:val="537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8BFC" w14:textId="786E79AA" w:rsidR="00D01BDE" w:rsidRPr="004D237F" w:rsidRDefault="00D01BDE" w:rsidP="00D01BDE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Gains knowledge about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epidemiological characteristics and preventi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on methods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related to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psychiatric disorders. </w:t>
            </w:r>
          </w:p>
          <w:p w14:paraId="0E6B14F9" w14:textId="077E1C5C" w:rsidR="001463CB" w:rsidRPr="004D237F" w:rsidRDefault="001463CB" w:rsidP="00D01BDE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4071" w14:textId="3602F0C9" w:rsidR="001463CB" w:rsidRPr="004D237F" w:rsidRDefault="00BA754A" w:rsidP="00EC7247">
            <w:pPr>
              <w:pStyle w:val="TableParagraph"/>
              <w:spacing w:before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FA6E" w14:textId="77777777" w:rsidR="001463CB" w:rsidRPr="004D237F" w:rsidRDefault="004A143C" w:rsidP="00EC7247">
            <w:pPr>
              <w:pStyle w:val="TableParagraph"/>
              <w:spacing w:before="133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RI, R5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D77" w14:textId="03BEEA64" w:rsidR="001463CB" w:rsidRPr="004D237F" w:rsidRDefault="00BA754A" w:rsidP="00EC7247">
            <w:pPr>
              <w:pStyle w:val="TableParagraph"/>
              <w:spacing w:before="133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</w:t>
            </w:r>
          </w:p>
        </w:tc>
      </w:tr>
      <w:tr w:rsidR="001463CB" w:rsidRPr="004D237F" w14:paraId="70115433" w14:textId="77777777" w:rsidTr="005C32E7">
        <w:trPr>
          <w:trHeight w:val="534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C10EB" w14:textId="09595A95" w:rsidR="001463CB" w:rsidRPr="004D237F" w:rsidRDefault="00FD677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the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pre-diagnosis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of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Anxiety Disorders, Depressi</w:t>
            </w:r>
            <w:r w:rsidR="00D01BD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ve Disorders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 Psychotic Disorders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</w:t>
            </w:r>
            <w:r w:rsidR="00D01BD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Neuroc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ognitive Disorders</w:t>
            </w:r>
            <w:r w:rsidR="00D01BDE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by using psychiatric examination and physical examination.</w:t>
            </w:r>
          </w:p>
          <w:p w14:paraId="25C1EEB3" w14:textId="1EC35E02" w:rsidR="001463CB" w:rsidRPr="004D237F" w:rsidRDefault="001463CB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F0F03" w14:textId="1250E834" w:rsidR="001463CB" w:rsidRPr="004D237F" w:rsidRDefault="00BA754A" w:rsidP="00EC7247">
            <w:pPr>
              <w:pStyle w:val="TableParagraph"/>
              <w:spacing w:before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FB298" w14:textId="43F4BB54" w:rsidR="001463CB" w:rsidRPr="004D237F" w:rsidRDefault="004A143C" w:rsidP="00EC7247">
            <w:pPr>
              <w:pStyle w:val="TableParagraph"/>
              <w:spacing w:before="133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33628" w14:textId="6037FC5E" w:rsidR="001463CB" w:rsidRPr="004D237F" w:rsidRDefault="00BA754A" w:rsidP="00EC7247">
            <w:pPr>
              <w:pStyle w:val="TableParagraph"/>
              <w:spacing w:before="133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1463CB" w:rsidRPr="004D237F" w14:paraId="07B94D42" w14:textId="77777777" w:rsidTr="005C32E7">
        <w:trPr>
          <w:trHeight w:val="1545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0278" w14:textId="73BA7D24" w:rsidR="001463CB" w:rsidRPr="004D237F" w:rsidRDefault="00F635E3" w:rsidP="00F635E3">
            <w:pPr>
              <w:pStyle w:val="TableParagraph"/>
              <w:spacing w:before="100"/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Refers the patients to a specialist with p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sychotic disorder, bipolar disorder, personality disorders,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neurocognitive disorders,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somatoform </w:t>
            </w:r>
            <w:proofErr w:type="gramStart"/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functional</w:t>
            </w:r>
            <w:proofErr w:type="gramEnd"/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neurological disorders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eating </w:t>
            </w:r>
            <w:r w:rsidR="001D1685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and feeding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disorders, sexual dysfunction, OCD, panic disorder, PTSD, patients with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GAD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substance use disorders.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6BC" w14:textId="77777777" w:rsidR="001463CB" w:rsidRPr="004D237F" w:rsidRDefault="001463CB" w:rsidP="00EC7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A35EEE" w14:textId="77777777" w:rsidR="001463CB" w:rsidRPr="004D237F" w:rsidRDefault="001463CB" w:rsidP="00EC724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7D81C4" w14:textId="4A838C81" w:rsidR="001463CB" w:rsidRPr="004D237F" w:rsidRDefault="00BA754A" w:rsidP="00EC7247">
            <w:pPr>
              <w:pStyle w:val="TableParagraph"/>
              <w:ind w:righ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5,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39C" w14:textId="77777777" w:rsidR="001463CB" w:rsidRPr="004D237F" w:rsidRDefault="001463CB" w:rsidP="00EC7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F557C" w14:textId="77777777" w:rsidR="001463CB" w:rsidRPr="004D237F" w:rsidRDefault="001463CB" w:rsidP="00EC724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DF3968" w14:textId="01D2169F" w:rsidR="001463CB" w:rsidRPr="004D237F" w:rsidRDefault="004A143C" w:rsidP="00EC7247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R2,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FF0" w14:textId="77777777" w:rsidR="001463CB" w:rsidRPr="004D237F" w:rsidRDefault="001463CB" w:rsidP="00EC7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FDC60E" w14:textId="77777777" w:rsidR="001463CB" w:rsidRPr="004D237F" w:rsidRDefault="001463CB" w:rsidP="00EC724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3E5F3" w14:textId="59705CC6" w:rsidR="001463CB" w:rsidRPr="004D237F" w:rsidRDefault="00BA754A" w:rsidP="00EC724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0AFA10F9" w14:textId="77777777" w:rsidTr="005C32E7">
        <w:trPr>
          <w:trHeight w:val="834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5965F" w14:textId="04F202F2" w:rsidR="001463CB" w:rsidRPr="004D237F" w:rsidRDefault="000E0005">
            <w:pPr>
              <w:pStyle w:val="TableParagraph"/>
              <w:spacing w:before="12" w:line="270" w:lineRule="atLeast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diagnosis of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 Depression and Panic Disorder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by using laboratory tests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explains risk factors, </w:t>
            </w:r>
            <w:r w:rsidR="00DE5C3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follow-up, and </w:t>
            </w:r>
            <w:r w:rsidR="00DE5C38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applies preventive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measures to reduce their frequency.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6A519" w14:textId="4BDB1AFA" w:rsidR="001463CB" w:rsidRPr="004D237F" w:rsidRDefault="00BA754A" w:rsidP="00EC7247">
            <w:pPr>
              <w:pStyle w:val="TableParagraph"/>
              <w:spacing w:before="12" w:line="270" w:lineRule="atLeast"/>
              <w:ind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8,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88592" w14:textId="77777777" w:rsidR="001463CB" w:rsidRPr="004D237F" w:rsidRDefault="001463CB" w:rsidP="00EC7247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93BE8" w14:textId="77777777" w:rsidR="001463CB" w:rsidRPr="004D237F" w:rsidRDefault="004A143C" w:rsidP="00EC7247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C1583" w14:textId="77777777" w:rsidR="001463CB" w:rsidRPr="004D237F" w:rsidRDefault="001463CB" w:rsidP="00EC7247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22173" w14:textId="10D0FFB4" w:rsidR="001463CB" w:rsidRPr="004D237F" w:rsidRDefault="00BA754A" w:rsidP="00EC724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</w:tbl>
    <w:p w14:paraId="3669CBEB" w14:textId="77777777" w:rsidR="001463CB" w:rsidRPr="004D237F" w:rsidRDefault="001463CB">
      <w:pPr>
        <w:rPr>
          <w:rFonts w:ascii="Times New Roman" w:hAnsi="Times New Roman" w:cs="Times New Roman"/>
          <w:sz w:val="20"/>
          <w:szCs w:val="20"/>
        </w:rPr>
        <w:sectPr w:rsidR="001463CB" w:rsidRPr="004D237F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13C0B756" w14:textId="77777777" w:rsidR="001463CB" w:rsidRPr="004D237F" w:rsidRDefault="001463CB">
      <w:pPr>
        <w:pStyle w:val="GvdeMetni"/>
        <w:spacing w:before="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7"/>
        <w:gridCol w:w="2409"/>
        <w:gridCol w:w="1975"/>
        <w:gridCol w:w="2980"/>
      </w:tblGrid>
      <w:tr w:rsidR="00A9438E" w:rsidRPr="004D237F" w14:paraId="05521F2A" w14:textId="77777777" w:rsidTr="005C32E7">
        <w:trPr>
          <w:trHeight w:val="685"/>
        </w:trPr>
        <w:tc>
          <w:tcPr>
            <w:tcW w:w="7097" w:type="dxa"/>
            <w:vMerge w:val="restart"/>
            <w:shd w:val="clear" w:color="auto" w:fill="001F5F"/>
          </w:tcPr>
          <w:p w14:paraId="63462439" w14:textId="77777777" w:rsidR="00A9438E" w:rsidRPr="004D237F" w:rsidRDefault="00A9438E" w:rsidP="00A94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96810492"/>
          </w:p>
          <w:p w14:paraId="14E89193" w14:textId="77777777" w:rsidR="00A9438E" w:rsidRPr="004D237F" w:rsidRDefault="00A9438E" w:rsidP="00A94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257956" w14:textId="77777777" w:rsidR="00A9438E" w:rsidRPr="004D237F" w:rsidRDefault="00A9438E" w:rsidP="00A94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ACB646" w14:textId="77777777" w:rsidR="00A9438E" w:rsidRPr="004D237F" w:rsidRDefault="00A9438E" w:rsidP="00A94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99A10" w14:textId="205D15EC" w:rsidR="00A9438E" w:rsidRPr="004D237F" w:rsidRDefault="005C32E7" w:rsidP="005C32E7">
            <w:pPr>
              <w:pStyle w:val="TableParagraph"/>
              <w:spacing w:before="136"/>
              <w:ind w:left="2160" w:right="30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GOAL</w:t>
            </w:r>
          </w:p>
        </w:tc>
        <w:tc>
          <w:tcPr>
            <w:tcW w:w="2409" w:type="dxa"/>
            <w:vMerge w:val="restart"/>
            <w:shd w:val="clear" w:color="auto" w:fill="001F5F"/>
          </w:tcPr>
          <w:p w14:paraId="57F80A63" w14:textId="77777777" w:rsidR="00A9438E" w:rsidRPr="004D237F" w:rsidRDefault="00A9438E" w:rsidP="00A94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B3691B" w14:textId="77777777" w:rsidR="00A9438E" w:rsidRPr="004D237F" w:rsidRDefault="00A9438E" w:rsidP="00A94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D4154A" w14:textId="77777777" w:rsidR="00A9438E" w:rsidRPr="004D237F" w:rsidRDefault="00A9438E" w:rsidP="00A94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1819C" w14:textId="77777777" w:rsidR="00A9438E" w:rsidRPr="004D237F" w:rsidRDefault="00A9438E" w:rsidP="00A9438E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1633AE" w14:textId="766C81B4" w:rsidR="00A9438E" w:rsidRPr="004D237F" w:rsidRDefault="005C32E7" w:rsidP="005C32E7">
            <w:pPr>
              <w:pStyle w:val="TableParagraph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1975" w:type="dxa"/>
            <w:shd w:val="clear" w:color="auto" w:fill="001F5F"/>
            <w:vAlign w:val="center"/>
          </w:tcPr>
          <w:p w14:paraId="07C99DB7" w14:textId="1F4F38C3" w:rsidR="00A9438E" w:rsidRPr="004D237F" w:rsidRDefault="005C32E7" w:rsidP="005C32E7">
            <w:pPr>
              <w:pStyle w:val="TableParagraph"/>
              <w:spacing w:before="131"/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BASIC ROLE</w:t>
            </w:r>
          </w:p>
        </w:tc>
        <w:tc>
          <w:tcPr>
            <w:tcW w:w="2980" w:type="dxa"/>
            <w:shd w:val="clear" w:color="auto" w:fill="001F5F"/>
            <w:vAlign w:val="center"/>
          </w:tcPr>
          <w:p w14:paraId="5CB42090" w14:textId="737EAD7E" w:rsidR="00A9438E" w:rsidRPr="004D237F" w:rsidRDefault="005C32E7" w:rsidP="00A9438E">
            <w:pPr>
              <w:pStyle w:val="TableParagraph"/>
              <w:spacing w:before="1" w:line="256" w:lineRule="auto"/>
              <w:ind w:left="1022" w:hanging="5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A9438E" w:rsidRPr="004D237F" w14:paraId="2176F696" w14:textId="77777777" w:rsidTr="005C32E7">
        <w:trPr>
          <w:trHeight w:val="1953"/>
        </w:trPr>
        <w:tc>
          <w:tcPr>
            <w:tcW w:w="7097" w:type="dxa"/>
            <w:vMerge/>
            <w:tcBorders>
              <w:top w:val="nil"/>
            </w:tcBorders>
            <w:shd w:val="clear" w:color="auto" w:fill="001F5F"/>
          </w:tcPr>
          <w:p w14:paraId="3A82427C" w14:textId="77777777" w:rsidR="00A9438E" w:rsidRPr="004D237F" w:rsidRDefault="00A9438E" w:rsidP="00A94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001F5F"/>
          </w:tcPr>
          <w:p w14:paraId="323D59AD" w14:textId="77777777" w:rsidR="00A9438E" w:rsidRPr="004D237F" w:rsidRDefault="00A9438E" w:rsidP="00A94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001F5F"/>
            <w:vAlign w:val="center"/>
          </w:tcPr>
          <w:p w14:paraId="59FC88EE" w14:textId="2194BB68" w:rsidR="00A9438E" w:rsidRPr="004D237F" w:rsidRDefault="00A9438E" w:rsidP="00A9438E">
            <w:pPr>
              <w:pStyle w:val="TableParagraph"/>
              <w:spacing w:line="244" w:lineRule="exact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R1- General practitioner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R2-Team member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R3-Communicator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R4-Leader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 xml:space="preserve">R5-Health advocate 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R6-Scientist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R7-Professional</w:t>
            </w:r>
          </w:p>
        </w:tc>
        <w:tc>
          <w:tcPr>
            <w:tcW w:w="2980" w:type="dxa"/>
            <w:shd w:val="clear" w:color="auto" w:fill="001F5F"/>
            <w:vAlign w:val="center"/>
          </w:tcPr>
          <w:p w14:paraId="2FDF3813" w14:textId="6357B94A" w:rsidR="00A9438E" w:rsidRPr="004D237F" w:rsidRDefault="00BA754A" w:rsidP="00A9438E">
            <w:pPr>
              <w:pStyle w:val="TableParagraph"/>
              <w:spacing w:before="1" w:line="223" w:lineRule="exact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MS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1- Analytical and Critical Thinking 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MS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2-Clinical Questioning-Reasoning 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MS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3-Problem Solving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MS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4-Access at and Use of Information 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MS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5-</w:t>
            </w:r>
            <w:r w:rsidR="00F5141A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Life-Long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 Learning 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MS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6-Communication and </w:t>
            </w:r>
            <w:proofErr w:type="gramStart"/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Team </w:t>
            </w:r>
            <w:r w:rsidR="00EC724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w</w:t>
            </w:r>
            <w:r w:rsidR="00A9438E"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ork</w:t>
            </w:r>
            <w:proofErr w:type="gramEnd"/>
          </w:p>
        </w:tc>
      </w:tr>
      <w:bookmarkEnd w:id="2"/>
      <w:tr w:rsidR="001463CB" w:rsidRPr="004D237F" w14:paraId="58538790" w14:textId="77777777" w:rsidTr="005C32E7">
        <w:trPr>
          <w:trHeight w:val="731"/>
        </w:trPr>
        <w:tc>
          <w:tcPr>
            <w:tcW w:w="7097" w:type="dxa"/>
          </w:tcPr>
          <w:p w14:paraId="58FEFD77" w14:textId="53AE19A7" w:rsidR="001463CB" w:rsidRPr="004D237F" w:rsidRDefault="0027091B" w:rsidP="0027091B">
            <w:pPr>
              <w:pStyle w:val="TableParagraph"/>
              <w:spacing w:befor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follow-up of the treatment of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depression, anxiety disorders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cognitive disorders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at the primary level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409" w:type="dxa"/>
          </w:tcPr>
          <w:p w14:paraId="494E9AC4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94378E" w14:textId="190B83FA" w:rsidR="001463CB" w:rsidRPr="004D237F" w:rsidRDefault="00BA754A" w:rsidP="00EC724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  <w:tc>
          <w:tcPr>
            <w:tcW w:w="1975" w:type="dxa"/>
          </w:tcPr>
          <w:p w14:paraId="3C242112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158B40" w14:textId="77777777" w:rsidR="001463CB" w:rsidRPr="004D237F" w:rsidRDefault="004A143C" w:rsidP="00EC7247">
            <w:pPr>
              <w:pStyle w:val="TableParagraph"/>
              <w:spacing w:before="1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R2</w:t>
            </w:r>
          </w:p>
        </w:tc>
        <w:tc>
          <w:tcPr>
            <w:tcW w:w="2980" w:type="dxa"/>
          </w:tcPr>
          <w:p w14:paraId="428BFCAD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695E4E" w14:textId="2AB136DD" w:rsidR="001463CB" w:rsidRPr="004D237F" w:rsidRDefault="00BA754A" w:rsidP="00EC7247">
            <w:pPr>
              <w:pStyle w:val="TableParagraph"/>
              <w:spacing w:before="1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517F232B" w14:textId="77777777" w:rsidTr="005C32E7">
        <w:trPr>
          <w:trHeight w:val="803"/>
        </w:trPr>
        <w:tc>
          <w:tcPr>
            <w:tcW w:w="7097" w:type="dxa"/>
            <w:shd w:val="clear" w:color="auto" w:fill="D9D9D9"/>
          </w:tcPr>
          <w:p w14:paraId="1784861E" w14:textId="2A5817C0" w:rsidR="001463CB" w:rsidRPr="004D237F" w:rsidRDefault="0027091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Makes the</w:t>
            </w:r>
            <w:r w:rsidR="00717DF1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diagnosis by using appropriate diagnostic tests and makes the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treatment of depression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nxiety disorders, psychotic disorders, delirium </w:t>
            </w:r>
          </w:p>
          <w:p w14:paraId="46F80694" w14:textId="1F060E47" w:rsidR="001463CB" w:rsidRPr="004D237F" w:rsidRDefault="001338FD" w:rsidP="001338F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by rational drug use principles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409" w:type="dxa"/>
            <w:shd w:val="clear" w:color="auto" w:fill="D9D9D9"/>
          </w:tcPr>
          <w:p w14:paraId="34214471" w14:textId="089AE0E9" w:rsidR="001463CB" w:rsidRPr="004D237F" w:rsidRDefault="00BA754A" w:rsidP="00EC7247">
            <w:pPr>
              <w:pStyle w:val="TableParagraph"/>
              <w:spacing w:before="1" w:line="237" w:lineRule="auto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14,</w:t>
            </w:r>
          </w:p>
          <w:p w14:paraId="7B4B735F" w14:textId="4486EB8C" w:rsidR="001463CB" w:rsidRPr="004D237F" w:rsidRDefault="00BA754A" w:rsidP="00EC7247">
            <w:pPr>
              <w:pStyle w:val="TableParagraph"/>
              <w:spacing w:before="1" w:line="24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975" w:type="dxa"/>
            <w:shd w:val="clear" w:color="auto" w:fill="D9D9D9"/>
          </w:tcPr>
          <w:p w14:paraId="1895F8ED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67DA" w14:textId="77777777" w:rsidR="001463CB" w:rsidRPr="004D237F" w:rsidRDefault="004A143C" w:rsidP="00EC7247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R5, R7</w:t>
            </w:r>
          </w:p>
        </w:tc>
        <w:tc>
          <w:tcPr>
            <w:tcW w:w="2980" w:type="dxa"/>
            <w:shd w:val="clear" w:color="auto" w:fill="D9D9D9"/>
          </w:tcPr>
          <w:p w14:paraId="354BE22C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3092DE" w14:textId="7A92C02B" w:rsidR="001463CB" w:rsidRPr="004D237F" w:rsidRDefault="00BA754A" w:rsidP="00EC724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35D99864" w14:textId="77777777" w:rsidTr="005C32E7">
        <w:trPr>
          <w:trHeight w:val="1075"/>
        </w:trPr>
        <w:tc>
          <w:tcPr>
            <w:tcW w:w="7097" w:type="dxa"/>
          </w:tcPr>
          <w:p w14:paraId="16276FA6" w14:textId="4A4BBE8E" w:rsidR="001463CB" w:rsidRPr="004D237F" w:rsidRDefault="00717DF1" w:rsidP="00717DF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Makes the diagnosis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OCD, </w:t>
            </w:r>
            <w:r w:rsidR="007547E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social phobia, alcohol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and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substance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use disorders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 personality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disorders, schizophrenia, eating disorders, sexual dysfunction, somatoform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by using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physical examination and appropriate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diagnostic laboratory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tests.</w:t>
            </w:r>
          </w:p>
        </w:tc>
        <w:tc>
          <w:tcPr>
            <w:tcW w:w="2409" w:type="dxa"/>
          </w:tcPr>
          <w:p w14:paraId="01F2EC8E" w14:textId="0909AA54" w:rsidR="001463CB" w:rsidRPr="004D237F" w:rsidRDefault="00BA754A" w:rsidP="00EC7247">
            <w:pPr>
              <w:pStyle w:val="TableParagraph"/>
              <w:spacing w:before="133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975" w:type="dxa"/>
          </w:tcPr>
          <w:p w14:paraId="5F69AE5E" w14:textId="77777777" w:rsidR="001463CB" w:rsidRPr="004D237F" w:rsidRDefault="001463CB" w:rsidP="00EC7247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3417C" w14:textId="77777777" w:rsidR="001463CB" w:rsidRPr="004D237F" w:rsidRDefault="004A143C" w:rsidP="00EC7247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</w:t>
            </w:r>
          </w:p>
        </w:tc>
        <w:tc>
          <w:tcPr>
            <w:tcW w:w="2980" w:type="dxa"/>
          </w:tcPr>
          <w:p w14:paraId="39043420" w14:textId="77777777" w:rsidR="001463CB" w:rsidRPr="004D237F" w:rsidRDefault="001463CB" w:rsidP="00EC7247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506FB0" w14:textId="27BB1946" w:rsidR="001463CB" w:rsidRPr="004D237F" w:rsidRDefault="00BA754A" w:rsidP="00EC724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1463CB" w:rsidRPr="004D237F" w14:paraId="4BFE37E6" w14:textId="77777777" w:rsidTr="005C32E7">
        <w:trPr>
          <w:trHeight w:val="806"/>
        </w:trPr>
        <w:tc>
          <w:tcPr>
            <w:tcW w:w="7097" w:type="dxa"/>
            <w:shd w:val="clear" w:color="auto" w:fill="D9D9D9"/>
          </w:tcPr>
          <w:p w14:paraId="77B80C11" w14:textId="06F485F4" w:rsidR="001463CB" w:rsidRPr="004D237F" w:rsidRDefault="00D72DE1" w:rsidP="00D72DE1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Gains knowledge about the treatment methods, basic drug and drug adverse events of d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epression, anxiety disorders, delirium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psychotic disorders.</w:t>
            </w:r>
          </w:p>
        </w:tc>
        <w:tc>
          <w:tcPr>
            <w:tcW w:w="2409" w:type="dxa"/>
            <w:shd w:val="clear" w:color="auto" w:fill="D9D9D9"/>
          </w:tcPr>
          <w:p w14:paraId="6AB3DCE9" w14:textId="2691282C" w:rsidR="001463CB" w:rsidRPr="004D237F" w:rsidRDefault="00BA754A" w:rsidP="00EC7247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6,</w:t>
            </w:r>
          </w:p>
          <w:p w14:paraId="112ED6DA" w14:textId="66D6BFC1" w:rsidR="001463CB" w:rsidRPr="004D237F" w:rsidRDefault="00BA754A" w:rsidP="00EC7247">
            <w:pPr>
              <w:pStyle w:val="TableParagraph"/>
              <w:spacing w:line="270" w:lineRule="atLeast"/>
              <w:ind w:righ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975" w:type="dxa"/>
            <w:shd w:val="clear" w:color="auto" w:fill="D9D9D9"/>
          </w:tcPr>
          <w:p w14:paraId="4CF51481" w14:textId="77777777" w:rsidR="001463CB" w:rsidRPr="004D237F" w:rsidRDefault="001463CB" w:rsidP="00EC7247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207240" w14:textId="77777777" w:rsidR="001463CB" w:rsidRPr="004D237F" w:rsidRDefault="004A143C" w:rsidP="00EC7247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R5</w:t>
            </w:r>
          </w:p>
        </w:tc>
        <w:tc>
          <w:tcPr>
            <w:tcW w:w="2980" w:type="dxa"/>
            <w:shd w:val="clear" w:color="auto" w:fill="D9D9D9"/>
          </w:tcPr>
          <w:p w14:paraId="04CBF5D8" w14:textId="77777777" w:rsidR="001463CB" w:rsidRPr="004D237F" w:rsidRDefault="001463CB" w:rsidP="00EC7247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A304DC" w14:textId="6D71B9A6" w:rsidR="001463CB" w:rsidRPr="004D237F" w:rsidRDefault="00BA754A" w:rsidP="00EC724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067A1B77" w14:textId="77777777" w:rsidTr="005C32E7">
        <w:trPr>
          <w:trHeight w:val="803"/>
        </w:trPr>
        <w:tc>
          <w:tcPr>
            <w:tcW w:w="7097" w:type="dxa"/>
          </w:tcPr>
          <w:p w14:paraId="6494C434" w14:textId="0DB88C12" w:rsidR="001463CB" w:rsidRPr="004D237F" w:rsidRDefault="00D72DE1" w:rsidP="00D72DE1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Plans emergency treatments of m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ajor depression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with severe suicide risk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life-threatening delirium and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and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severe anorexia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nervosa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409" w:type="dxa"/>
          </w:tcPr>
          <w:p w14:paraId="3A37FAE6" w14:textId="7C2B573B" w:rsidR="001463CB" w:rsidRPr="004D237F" w:rsidRDefault="00BA754A" w:rsidP="00EC7247">
            <w:pPr>
              <w:pStyle w:val="TableParagraph"/>
              <w:spacing w:before="132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75" w:type="dxa"/>
          </w:tcPr>
          <w:p w14:paraId="10A114A3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164D8" w14:textId="77777777" w:rsidR="001463CB" w:rsidRPr="004D237F" w:rsidRDefault="004A143C" w:rsidP="00EC7247">
            <w:pPr>
              <w:pStyle w:val="TableParagraph"/>
              <w:spacing w:before="1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</w:t>
            </w:r>
          </w:p>
        </w:tc>
        <w:tc>
          <w:tcPr>
            <w:tcW w:w="2980" w:type="dxa"/>
          </w:tcPr>
          <w:p w14:paraId="60A66BB6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7F1CA0" w14:textId="00218D7B" w:rsidR="001463CB" w:rsidRPr="004D237F" w:rsidRDefault="00BA754A" w:rsidP="00EC7247">
            <w:pPr>
              <w:pStyle w:val="TableParagraph"/>
              <w:spacing w:before="1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59EEB027" w14:textId="77777777" w:rsidTr="005C32E7">
        <w:trPr>
          <w:trHeight w:val="1073"/>
        </w:trPr>
        <w:tc>
          <w:tcPr>
            <w:tcW w:w="7097" w:type="dxa"/>
            <w:shd w:val="clear" w:color="auto" w:fill="D9D9D9"/>
          </w:tcPr>
          <w:p w14:paraId="157C6918" w14:textId="263837EC" w:rsidR="00F11742" w:rsidRPr="004D237F" w:rsidRDefault="00F11742" w:rsidP="00F117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Describes and then refers the patients to the </w:t>
            </w:r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appropriate  psychiatric</w:t>
            </w:r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unit with  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chizophrenia,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evere major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epression,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ipolar disorder (acute attack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aggravation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),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ating disorders (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norexia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nervosa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),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anic disorder, alcohol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withdrawal</w:t>
            </w:r>
          </w:p>
          <w:p w14:paraId="60D86E6C" w14:textId="0923D38B" w:rsidR="001463CB" w:rsidRPr="004D237F" w:rsidRDefault="001463CB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/>
          </w:tcPr>
          <w:p w14:paraId="6A11019E" w14:textId="4A3AF69E" w:rsidR="001463CB" w:rsidRPr="004D237F" w:rsidRDefault="00BA754A" w:rsidP="00EC7247">
            <w:pPr>
              <w:pStyle w:val="TableParagraph"/>
              <w:spacing w:before="19" w:line="259" w:lineRule="auto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975" w:type="dxa"/>
            <w:shd w:val="clear" w:color="auto" w:fill="D9D9D9"/>
          </w:tcPr>
          <w:p w14:paraId="2978092E" w14:textId="77777777" w:rsidR="001463CB" w:rsidRPr="004D237F" w:rsidRDefault="001463CB" w:rsidP="00EC7247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4EA12" w14:textId="77777777" w:rsidR="001463CB" w:rsidRPr="004D237F" w:rsidRDefault="004A143C" w:rsidP="00EC7247">
            <w:pPr>
              <w:pStyle w:val="TableParagraph"/>
              <w:spacing w:before="1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R3</w:t>
            </w:r>
          </w:p>
        </w:tc>
        <w:tc>
          <w:tcPr>
            <w:tcW w:w="2980" w:type="dxa"/>
            <w:shd w:val="clear" w:color="auto" w:fill="D9D9D9"/>
          </w:tcPr>
          <w:p w14:paraId="4094B5DE" w14:textId="77777777" w:rsidR="001463CB" w:rsidRPr="004D237F" w:rsidRDefault="001463CB" w:rsidP="00EC7247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1CCE8" w14:textId="270743C2" w:rsidR="001463CB" w:rsidRPr="004D237F" w:rsidRDefault="00BA754A" w:rsidP="00EC7247">
            <w:pPr>
              <w:pStyle w:val="TableParagraph"/>
              <w:spacing w:before="1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37BB96CF" w14:textId="77777777" w:rsidTr="005C32E7">
        <w:trPr>
          <w:trHeight w:val="803"/>
        </w:trPr>
        <w:tc>
          <w:tcPr>
            <w:tcW w:w="7097" w:type="dxa"/>
          </w:tcPr>
          <w:p w14:paraId="34E8BA23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98EC1" w14:textId="7C9F38BD" w:rsidR="001463CB" w:rsidRPr="004D237F" w:rsidRDefault="00F1174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Gains knowledge about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psychiatric dis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orders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409" w:type="dxa"/>
          </w:tcPr>
          <w:p w14:paraId="3E266B3D" w14:textId="4C0624DC" w:rsidR="001463CB" w:rsidRPr="004D237F" w:rsidRDefault="00BA754A" w:rsidP="00EC7247">
            <w:pPr>
              <w:pStyle w:val="TableParagraph"/>
              <w:spacing w:before="131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8,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75" w:type="dxa"/>
          </w:tcPr>
          <w:p w14:paraId="62ECD6EE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E4526" w14:textId="77777777" w:rsidR="001463CB" w:rsidRPr="004D237F" w:rsidRDefault="004A143C" w:rsidP="00EC7247">
            <w:pPr>
              <w:pStyle w:val="TableParagraph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R5</w:t>
            </w:r>
          </w:p>
        </w:tc>
        <w:tc>
          <w:tcPr>
            <w:tcW w:w="2980" w:type="dxa"/>
          </w:tcPr>
          <w:p w14:paraId="5FAF90BA" w14:textId="77777777" w:rsidR="001463CB" w:rsidRPr="004D237F" w:rsidRDefault="001463CB" w:rsidP="00EC7247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502C2C" w14:textId="6EC4797A" w:rsidR="001463CB" w:rsidRPr="004D237F" w:rsidRDefault="00BA754A" w:rsidP="00EC7247">
            <w:pPr>
              <w:pStyle w:val="TableParagraph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</w:tbl>
    <w:p w14:paraId="329562BC" w14:textId="77777777" w:rsidR="001463CB" w:rsidRPr="004D237F" w:rsidRDefault="001463CB">
      <w:pPr>
        <w:rPr>
          <w:rFonts w:ascii="Times New Roman" w:hAnsi="Times New Roman" w:cs="Times New Roman"/>
          <w:sz w:val="20"/>
          <w:szCs w:val="20"/>
        </w:rPr>
        <w:sectPr w:rsidR="001463CB" w:rsidRPr="004D237F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27F9907A" w14:textId="77777777" w:rsidR="001463CB" w:rsidRPr="004D237F" w:rsidRDefault="001463CB">
      <w:pPr>
        <w:pStyle w:val="GvdeMetni"/>
        <w:spacing w:before="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59"/>
        <w:gridCol w:w="1984"/>
        <w:gridCol w:w="2980"/>
      </w:tblGrid>
      <w:tr w:rsidR="00CF36EC" w:rsidRPr="004D237F" w14:paraId="5B694D81" w14:textId="77777777" w:rsidTr="00CF36EC">
        <w:trPr>
          <w:trHeight w:val="527"/>
        </w:trPr>
        <w:tc>
          <w:tcPr>
            <w:tcW w:w="7238" w:type="dxa"/>
            <w:vMerge w:val="restart"/>
            <w:shd w:val="clear" w:color="auto" w:fill="001F5F"/>
          </w:tcPr>
          <w:p w14:paraId="411A55BF" w14:textId="77777777" w:rsidR="00CF36EC" w:rsidRPr="004D237F" w:rsidRDefault="00CF36EC" w:rsidP="00CF36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586679" w14:textId="77777777" w:rsidR="00CF36EC" w:rsidRPr="004D237F" w:rsidRDefault="00CF36EC" w:rsidP="00CF36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6001A2" w14:textId="77777777" w:rsidR="00CF36EC" w:rsidRPr="004D237F" w:rsidRDefault="00CF36EC" w:rsidP="00CF36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2B56E1" w14:textId="77777777" w:rsidR="00CF36EC" w:rsidRPr="004D237F" w:rsidRDefault="00CF36EC" w:rsidP="00CF36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C49F6" w14:textId="5BB0C3F6" w:rsidR="00CF36EC" w:rsidRPr="00EC7247" w:rsidRDefault="00CF36EC" w:rsidP="00CF36EC">
            <w:pPr>
              <w:pStyle w:val="TableParagraph"/>
              <w:spacing w:before="1"/>
              <w:ind w:left="1440" w:right="30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LEARNING GOAL</w:t>
            </w:r>
          </w:p>
        </w:tc>
        <w:tc>
          <w:tcPr>
            <w:tcW w:w="2259" w:type="dxa"/>
            <w:vMerge w:val="restart"/>
            <w:shd w:val="clear" w:color="auto" w:fill="001F5F"/>
          </w:tcPr>
          <w:p w14:paraId="5BB1AF06" w14:textId="77777777" w:rsidR="00CF36EC" w:rsidRPr="004D237F" w:rsidRDefault="00CF36EC" w:rsidP="00CF36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945A10" w14:textId="77777777" w:rsidR="00CF36EC" w:rsidRPr="004D237F" w:rsidRDefault="00CF36EC" w:rsidP="00CF36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FEC55" w14:textId="77777777" w:rsidR="00CF36EC" w:rsidRPr="004D237F" w:rsidRDefault="00CF36EC" w:rsidP="00CF36E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A4E85" w14:textId="77777777" w:rsidR="00CF36EC" w:rsidRPr="004D237F" w:rsidRDefault="00CF36EC" w:rsidP="00CF36EC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683E46" w14:textId="0B1335C3" w:rsidR="00CF36EC" w:rsidRPr="004D237F" w:rsidRDefault="00CF36EC" w:rsidP="00CF36EC">
            <w:pPr>
              <w:pStyle w:val="TableParagraph"/>
              <w:spacing w:before="171" w:line="254" w:lineRule="auto"/>
              <w:ind w:left="75" w:hanging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RELATED PROGRAM QUALIFICATIONS</w:t>
            </w:r>
          </w:p>
        </w:tc>
        <w:tc>
          <w:tcPr>
            <w:tcW w:w="1984" w:type="dxa"/>
            <w:shd w:val="clear" w:color="auto" w:fill="001F5F"/>
            <w:vAlign w:val="center"/>
          </w:tcPr>
          <w:p w14:paraId="3C29F1CD" w14:textId="1D9CCD95" w:rsidR="00CF36EC" w:rsidRPr="004D237F" w:rsidRDefault="00CF36EC" w:rsidP="00CF36EC">
            <w:pPr>
              <w:pStyle w:val="TableParagraph"/>
              <w:spacing w:before="51"/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BASIC ROLE</w:t>
            </w:r>
          </w:p>
        </w:tc>
        <w:tc>
          <w:tcPr>
            <w:tcW w:w="2980" w:type="dxa"/>
            <w:shd w:val="clear" w:color="auto" w:fill="001F5F"/>
            <w:vAlign w:val="center"/>
          </w:tcPr>
          <w:p w14:paraId="71E78F17" w14:textId="239966BD" w:rsidR="00CF36EC" w:rsidRPr="004D237F" w:rsidRDefault="00CF36EC" w:rsidP="00CF36EC">
            <w:pPr>
              <w:pStyle w:val="TableParagraph"/>
              <w:spacing w:before="20" w:line="242" w:lineRule="exact"/>
              <w:ind w:left="407" w:right="4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MEDICAL SKILLS</w:t>
            </w:r>
          </w:p>
        </w:tc>
      </w:tr>
      <w:tr w:rsidR="00CF36EC" w:rsidRPr="004D237F" w14:paraId="7FC4763D" w14:textId="77777777" w:rsidTr="00CF36EC">
        <w:trPr>
          <w:trHeight w:val="1953"/>
        </w:trPr>
        <w:tc>
          <w:tcPr>
            <w:tcW w:w="7238" w:type="dxa"/>
            <w:vMerge/>
            <w:tcBorders>
              <w:top w:val="nil"/>
            </w:tcBorders>
            <w:shd w:val="clear" w:color="auto" w:fill="001F5F"/>
          </w:tcPr>
          <w:p w14:paraId="71CF3A48" w14:textId="77777777" w:rsidR="00CF36EC" w:rsidRPr="004D237F" w:rsidRDefault="00CF36EC" w:rsidP="00CF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  <w:shd w:val="clear" w:color="auto" w:fill="001F5F"/>
          </w:tcPr>
          <w:p w14:paraId="35FBD5FE" w14:textId="77777777" w:rsidR="00CF36EC" w:rsidRPr="004D237F" w:rsidRDefault="00CF36EC" w:rsidP="00CF3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001F5F"/>
            <w:vAlign w:val="center"/>
          </w:tcPr>
          <w:p w14:paraId="732FFDDD" w14:textId="5DE71106" w:rsidR="00CF36EC" w:rsidRPr="004D237F" w:rsidRDefault="00CF36EC" w:rsidP="00CF36EC">
            <w:pPr>
              <w:pStyle w:val="TableParagraph"/>
              <w:spacing w:before="2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R1- General practitioner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R2-Team member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R3-Communicator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R4-Leader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 xml:space="preserve">R5-Health advocate 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R6-Scientist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R7-Professional</w:t>
            </w:r>
          </w:p>
        </w:tc>
        <w:tc>
          <w:tcPr>
            <w:tcW w:w="2980" w:type="dxa"/>
            <w:shd w:val="clear" w:color="auto" w:fill="001F5F"/>
            <w:vAlign w:val="center"/>
          </w:tcPr>
          <w:p w14:paraId="0312B55E" w14:textId="6F7C6389" w:rsidR="00CF36EC" w:rsidRPr="004D237F" w:rsidRDefault="00CF36EC" w:rsidP="00CF36EC">
            <w:pPr>
              <w:pStyle w:val="TableParagraph"/>
              <w:spacing w:before="2" w:line="223" w:lineRule="exact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 xml:space="preserve">MS1- Analytical and Critical Thinking 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 xml:space="preserve">MS2-Clinical Questioning-Reasoning 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MS3-Problem Solving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 xml:space="preserve">MS4-Access at and Use of Information 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 xml:space="preserve">MS5-Life-Long Learning 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br/>
              <w:t>MS6-Communication and Team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w</w:t>
            </w:r>
            <w:r w:rsidRPr="004D237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GB" w:eastAsia="tr-TR"/>
              </w:rPr>
              <w:t>ork</w:t>
            </w:r>
          </w:p>
        </w:tc>
      </w:tr>
      <w:tr w:rsidR="001463CB" w:rsidRPr="004D237F" w14:paraId="60073307" w14:textId="77777777" w:rsidTr="00CF36EC">
        <w:trPr>
          <w:trHeight w:val="338"/>
        </w:trPr>
        <w:tc>
          <w:tcPr>
            <w:tcW w:w="7238" w:type="dxa"/>
            <w:shd w:val="clear" w:color="auto" w:fill="D9D9D9"/>
          </w:tcPr>
          <w:p w14:paraId="2EF910FA" w14:textId="5B497704" w:rsidR="001463CB" w:rsidRPr="004D237F" w:rsidRDefault="00061EC8">
            <w:pPr>
              <w:pStyle w:val="TableParagraph"/>
              <w:spacing w:before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Gains</w:t>
            </w:r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ability to make </w:t>
            </w:r>
            <w:r w:rsidR="00D30F2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mental state examination.</w:t>
            </w:r>
          </w:p>
        </w:tc>
        <w:tc>
          <w:tcPr>
            <w:tcW w:w="2259" w:type="dxa"/>
            <w:shd w:val="clear" w:color="auto" w:fill="D9D9D9"/>
          </w:tcPr>
          <w:p w14:paraId="240D1952" w14:textId="5915CD84" w:rsidR="001463CB" w:rsidRPr="004D237F" w:rsidRDefault="00BA754A">
            <w:pPr>
              <w:pStyle w:val="TableParagraph"/>
              <w:spacing w:befor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</w:t>
            </w:r>
          </w:p>
        </w:tc>
        <w:tc>
          <w:tcPr>
            <w:tcW w:w="1984" w:type="dxa"/>
            <w:shd w:val="clear" w:color="auto" w:fill="D9D9D9"/>
          </w:tcPr>
          <w:p w14:paraId="259111BE" w14:textId="77777777" w:rsidR="001463CB" w:rsidRPr="004D237F" w:rsidRDefault="004A143C">
            <w:pPr>
              <w:pStyle w:val="TableParagraph"/>
              <w:spacing w:before="32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2980" w:type="dxa"/>
            <w:shd w:val="clear" w:color="auto" w:fill="D9D9D9"/>
          </w:tcPr>
          <w:p w14:paraId="49626D48" w14:textId="15FF7960" w:rsidR="001463CB" w:rsidRPr="004D237F" w:rsidRDefault="00BA754A">
            <w:pPr>
              <w:pStyle w:val="TableParagraph"/>
              <w:spacing w:before="32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60CA589A" w14:textId="77777777" w:rsidTr="00CF36EC">
        <w:trPr>
          <w:trHeight w:val="558"/>
        </w:trPr>
        <w:tc>
          <w:tcPr>
            <w:tcW w:w="7238" w:type="dxa"/>
          </w:tcPr>
          <w:p w14:paraId="4637B0A1" w14:textId="233440F4" w:rsidR="001463CB" w:rsidRPr="004D237F" w:rsidRDefault="00061EC8" w:rsidP="00061EC8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Gains</w:t>
            </w:r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ability to a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ssess the patient's emotional state, cognitive abilities,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thou</w:t>
            </w:r>
            <w:r w:rsidR="00BA754A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content, concrete and abstract thinking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259" w:type="dxa"/>
          </w:tcPr>
          <w:p w14:paraId="617FF99C" w14:textId="6FADFED0" w:rsidR="001463CB" w:rsidRPr="004D237F" w:rsidRDefault="00BA754A">
            <w:pPr>
              <w:pStyle w:val="TableParagraph"/>
              <w:spacing w:before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</w:t>
            </w:r>
          </w:p>
        </w:tc>
        <w:tc>
          <w:tcPr>
            <w:tcW w:w="1984" w:type="dxa"/>
          </w:tcPr>
          <w:p w14:paraId="0597CFCF" w14:textId="77777777" w:rsidR="001463CB" w:rsidRPr="004D237F" w:rsidRDefault="004A143C">
            <w:pPr>
              <w:pStyle w:val="TableParagraph"/>
              <w:spacing w:before="145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R7</w:t>
            </w:r>
          </w:p>
        </w:tc>
        <w:tc>
          <w:tcPr>
            <w:tcW w:w="2980" w:type="dxa"/>
          </w:tcPr>
          <w:p w14:paraId="2C0BEE86" w14:textId="20A1A658" w:rsidR="001463CB" w:rsidRPr="004D237F" w:rsidRDefault="00BA754A">
            <w:pPr>
              <w:pStyle w:val="TableParagraph"/>
              <w:spacing w:before="145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547890AD" w14:textId="77777777" w:rsidTr="00CF36EC">
        <w:trPr>
          <w:trHeight w:val="537"/>
        </w:trPr>
        <w:tc>
          <w:tcPr>
            <w:tcW w:w="7238" w:type="dxa"/>
            <w:shd w:val="clear" w:color="auto" w:fill="D9D9D9"/>
          </w:tcPr>
          <w:p w14:paraId="4DB6088D" w14:textId="765C8240" w:rsidR="001463CB" w:rsidRPr="004D237F" w:rsidRDefault="003D697E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Learns to use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diagnostic methods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from basic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to complex steps.</w:t>
            </w:r>
          </w:p>
        </w:tc>
        <w:tc>
          <w:tcPr>
            <w:tcW w:w="2259" w:type="dxa"/>
            <w:shd w:val="clear" w:color="auto" w:fill="D9D9D9"/>
          </w:tcPr>
          <w:p w14:paraId="5B72E5AF" w14:textId="39F95E06" w:rsidR="001463CB" w:rsidRPr="004D237F" w:rsidRDefault="00BA754A">
            <w:pPr>
              <w:pStyle w:val="TableParagraph"/>
              <w:spacing w:before="1" w:line="26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8,</w:t>
            </w:r>
          </w:p>
          <w:p w14:paraId="61E249F5" w14:textId="3A41850D" w:rsidR="001463CB" w:rsidRPr="004D237F" w:rsidRDefault="00BA754A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984" w:type="dxa"/>
            <w:shd w:val="clear" w:color="auto" w:fill="D9D9D9"/>
          </w:tcPr>
          <w:p w14:paraId="413C1E9C" w14:textId="77777777" w:rsidR="001463CB" w:rsidRPr="004D237F" w:rsidRDefault="004A143C">
            <w:pPr>
              <w:pStyle w:val="TableParagraph"/>
              <w:spacing w:before="133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RI, R5, R7</w:t>
            </w:r>
          </w:p>
        </w:tc>
        <w:tc>
          <w:tcPr>
            <w:tcW w:w="2980" w:type="dxa"/>
            <w:shd w:val="clear" w:color="auto" w:fill="D9D9D9"/>
          </w:tcPr>
          <w:p w14:paraId="3A6F2203" w14:textId="67A903D0" w:rsidR="001463CB" w:rsidRPr="004D237F" w:rsidRDefault="00BA754A">
            <w:pPr>
              <w:pStyle w:val="TableParagraph"/>
              <w:spacing w:before="13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1463CB" w:rsidRPr="004D237F" w14:paraId="78163180" w14:textId="77777777" w:rsidTr="00CF36EC">
        <w:trPr>
          <w:trHeight w:val="537"/>
        </w:trPr>
        <w:tc>
          <w:tcPr>
            <w:tcW w:w="7238" w:type="dxa"/>
          </w:tcPr>
          <w:p w14:paraId="3053108B" w14:textId="3CD557FA" w:rsidR="001463CB" w:rsidRPr="004D237F" w:rsidRDefault="004A143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Applies the principles of rational drug use.</w:t>
            </w:r>
            <w:r w:rsidR="00762E40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259" w:type="dxa"/>
          </w:tcPr>
          <w:p w14:paraId="7DAE7A36" w14:textId="036C5EF5" w:rsidR="001463CB" w:rsidRPr="004D237F" w:rsidRDefault="00BA754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7,</w:t>
            </w:r>
          </w:p>
          <w:p w14:paraId="29936207" w14:textId="531751B0" w:rsidR="001463CB" w:rsidRPr="004D237F" w:rsidRDefault="00BA754A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8,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984" w:type="dxa"/>
          </w:tcPr>
          <w:p w14:paraId="16247C7D" w14:textId="77777777" w:rsidR="001463CB" w:rsidRPr="004D237F" w:rsidRDefault="004A143C">
            <w:pPr>
              <w:pStyle w:val="TableParagraph"/>
              <w:spacing w:before="133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RI, R5, R7</w:t>
            </w:r>
          </w:p>
        </w:tc>
        <w:tc>
          <w:tcPr>
            <w:tcW w:w="2980" w:type="dxa"/>
          </w:tcPr>
          <w:p w14:paraId="10C88800" w14:textId="3FD6E438" w:rsidR="001463CB" w:rsidRPr="004D237F" w:rsidRDefault="00BA754A">
            <w:pPr>
              <w:pStyle w:val="TableParagraph"/>
              <w:spacing w:before="13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1463CB" w:rsidRPr="004D237F" w14:paraId="1112585B" w14:textId="77777777" w:rsidTr="00CF36EC">
        <w:trPr>
          <w:trHeight w:val="537"/>
        </w:trPr>
        <w:tc>
          <w:tcPr>
            <w:tcW w:w="7238" w:type="dxa"/>
            <w:shd w:val="clear" w:color="auto" w:fill="D9D9D9"/>
          </w:tcPr>
          <w:p w14:paraId="785CCD84" w14:textId="12B3764C" w:rsidR="001463CB" w:rsidRPr="004D237F" w:rsidRDefault="006F407F" w:rsidP="006F407F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Gains 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the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use e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ffective written and verbal communication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skills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with patients, relatives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colleagues</w:t>
            </w:r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59" w:type="dxa"/>
            <w:shd w:val="clear" w:color="auto" w:fill="D9D9D9"/>
          </w:tcPr>
          <w:p w14:paraId="1B453099" w14:textId="2FCD9D04" w:rsidR="001463CB" w:rsidRPr="004D237F" w:rsidRDefault="00BA754A">
            <w:pPr>
              <w:pStyle w:val="TableParagraph"/>
              <w:spacing w:before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</w:t>
            </w:r>
          </w:p>
        </w:tc>
        <w:tc>
          <w:tcPr>
            <w:tcW w:w="1984" w:type="dxa"/>
            <w:shd w:val="clear" w:color="auto" w:fill="D9D9D9"/>
          </w:tcPr>
          <w:p w14:paraId="486629EF" w14:textId="77777777" w:rsidR="001463CB" w:rsidRPr="004D237F" w:rsidRDefault="004A143C">
            <w:pPr>
              <w:pStyle w:val="TableParagraph"/>
              <w:spacing w:before="134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2980" w:type="dxa"/>
            <w:shd w:val="clear" w:color="auto" w:fill="D9D9D9"/>
          </w:tcPr>
          <w:p w14:paraId="12639330" w14:textId="7C4B7863" w:rsidR="001463CB" w:rsidRPr="004D237F" w:rsidRDefault="00BA754A">
            <w:pPr>
              <w:pStyle w:val="TableParagraph"/>
              <w:spacing w:before="13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2E72A3C4" w14:textId="77777777" w:rsidTr="00CF36EC">
        <w:trPr>
          <w:trHeight w:val="806"/>
        </w:trPr>
        <w:tc>
          <w:tcPr>
            <w:tcW w:w="7238" w:type="dxa"/>
          </w:tcPr>
          <w:p w14:paraId="07D44C37" w14:textId="56E112D7" w:rsidR="001463CB" w:rsidRPr="004D237F" w:rsidRDefault="00147E86">
            <w:pPr>
              <w:pStyle w:val="TableParagraph"/>
              <w:spacing w:before="133"/>
              <w:ind w:right="167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Gains the</w:t>
            </w:r>
            <w:r w:rsidR="00DD446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use evidence-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based medical practices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effectively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self-learning methods when providing </w:t>
            </w:r>
            <w:r w:rsidR="00DD446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general practitioner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services.</w:t>
            </w:r>
          </w:p>
        </w:tc>
        <w:tc>
          <w:tcPr>
            <w:tcW w:w="2259" w:type="dxa"/>
          </w:tcPr>
          <w:p w14:paraId="767C9373" w14:textId="0F0252AE" w:rsidR="001463CB" w:rsidRPr="004D237F" w:rsidRDefault="00BA754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12,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13,</w:t>
            </w:r>
          </w:p>
          <w:p w14:paraId="243188D5" w14:textId="5FA3B6BB" w:rsidR="001463CB" w:rsidRPr="004D237F" w:rsidRDefault="00BA754A">
            <w:pPr>
              <w:pStyle w:val="TableParagraph"/>
              <w:spacing w:line="270" w:lineRule="atLeast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15,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</w:t>
            </w:r>
          </w:p>
        </w:tc>
        <w:tc>
          <w:tcPr>
            <w:tcW w:w="1984" w:type="dxa"/>
          </w:tcPr>
          <w:p w14:paraId="1B5B1625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6D36DA" w14:textId="77777777" w:rsidR="001463CB" w:rsidRPr="004D237F" w:rsidRDefault="004A143C">
            <w:pPr>
              <w:pStyle w:val="TableParagraph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R3, R6</w:t>
            </w:r>
          </w:p>
        </w:tc>
        <w:tc>
          <w:tcPr>
            <w:tcW w:w="2980" w:type="dxa"/>
          </w:tcPr>
          <w:p w14:paraId="48DDFF85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05F3F" w14:textId="6A393113" w:rsidR="001463CB" w:rsidRPr="004D237F" w:rsidRDefault="00BA754A">
            <w:pPr>
              <w:pStyle w:val="TableParagraph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</w:t>
            </w:r>
          </w:p>
        </w:tc>
      </w:tr>
      <w:tr w:rsidR="001463CB" w:rsidRPr="004D237F" w14:paraId="5E18E059" w14:textId="77777777" w:rsidTr="00CF36EC">
        <w:trPr>
          <w:trHeight w:val="803"/>
        </w:trPr>
        <w:tc>
          <w:tcPr>
            <w:tcW w:w="7238" w:type="dxa"/>
            <w:shd w:val="clear" w:color="auto" w:fill="D9D9D9"/>
          </w:tcPr>
          <w:p w14:paraId="7F0172A9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8C323" w14:textId="287FF499" w:rsidR="001463CB" w:rsidRPr="004D237F" w:rsidRDefault="00DD4464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Gains the ability to follow the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current literature when making medical practices.</w:t>
            </w:r>
          </w:p>
        </w:tc>
        <w:tc>
          <w:tcPr>
            <w:tcW w:w="2259" w:type="dxa"/>
            <w:shd w:val="clear" w:color="auto" w:fill="D9D9D9"/>
          </w:tcPr>
          <w:p w14:paraId="00831EC3" w14:textId="3729D472" w:rsidR="001463CB" w:rsidRPr="004D237F" w:rsidRDefault="00BA754A">
            <w:pPr>
              <w:pStyle w:val="TableParagraph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15,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16,</w:t>
            </w:r>
          </w:p>
          <w:p w14:paraId="413FDADC" w14:textId="0ECBAED3" w:rsidR="001463CB" w:rsidRPr="004D237F" w:rsidRDefault="00BA754A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</w:t>
            </w:r>
          </w:p>
        </w:tc>
        <w:tc>
          <w:tcPr>
            <w:tcW w:w="1984" w:type="dxa"/>
            <w:shd w:val="clear" w:color="auto" w:fill="D9D9D9"/>
          </w:tcPr>
          <w:p w14:paraId="49BBF05B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00AE79" w14:textId="77777777" w:rsidR="001463CB" w:rsidRPr="004D237F" w:rsidRDefault="004A143C">
            <w:pPr>
              <w:pStyle w:val="TableParagraph"/>
              <w:spacing w:before="1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2980" w:type="dxa"/>
            <w:shd w:val="clear" w:color="auto" w:fill="D9D9D9"/>
          </w:tcPr>
          <w:p w14:paraId="17322283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62CB29" w14:textId="2F92E0AC" w:rsidR="001463CB" w:rsidRPr="004D237F" w:rsidRDefault="00BA754A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</w:t>
            </w:r>
          </w:p>
        </w:tc>
      </w:tr>
      <w:tr w:rsidR="001463CB" w:rsidRPr="004D237F" w14:paraId="40EB59DF" w14:textId="77777777" w:rsidTr="00CF36EC">
        <w:trPr>
          <w:trHeight w:val="537"/>
        </w:trPr>
        <w:tc>
          <w:tcPr>
            <w:tcW w:w="7238" w:type="dxa"/>
          </w:tcPr>
          <w:p w14:paraId="39AF4AD7" w14:textId="79EEBA2E" w:rsidR="001463CB" w:rsidRPr="004D237F" w:rsidRDefault="00792765" w:rsidP="00792765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Gains knowledge about the ethical issues and applies when making medical services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259" w:type="dxa"/>
          </w:tcPr>
          <w:p w14:paraId="14D6F7D8" w14:textId="5F36AA95" w:rsidR="001463CB" w:rsidRPr="004D237F" w:rsidRDefault="00BA754A">
            <w:pPr>
              <w:pStyle w:val="TableParagraph"/>
              <w:spacing w:before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18,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19</w:t>
            </w:r>
          </w:p>
        </w:tc>
        <w:tc>
          <w:tcPr>
            <w:tcW w:w="1984" w:type="dxa"/>
          </w:tcPr>
          <w:p w14:paraId="15EED5DD" w14:textId="77777777" w:rsidR="001463CB" w:rsidRPr="004D237F" w:rsidRDefault="004A143C">
            <w:pPr>
              <w:pStyle w:val="TableParagraph"/>
              <w:spacing w:before="42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R1, R3, R7</w:t>
            </w:r>
          </w:p>
        </w:tc>
        <w:tc>
          <w:tcPr>
            <w:tcW w:w="2980" w:type="dxa"/>
          </w:tcPr>
          <w:p w14:paraId="068F4233" w14:textId="1C4E7071" w:rsidR="001463CB" w:rsidRPr="004D237F" w:rsidRDefault="00BA754A">
            <w:pPr>
              <w:pStyle w:val="TableParagraph"/>
              <w:spacing w:before="42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300CDD82" w14:textId="77777777" w:rsidTr="00CF36EC">
        <w:trPr>
          <w:trHeight w:val="537"/>
        </w:trPr>
        <w:tc>
          <w:tcPr>
            <w:tcW w:w="7238" w:type="dxa"/>
            <w:shd w:val="clear" w:color="auto" w:fill="D9D9D9"/>
          </w:tcPr>
          <w:p w14:paraId="78C31B2D" w14:textId="64C6F6BF" w:rsidR="001463CB" w:rsidRPr="004D237F" w:rsidRDefault="004A143C" w:rsidP="006009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Develop</w:t>
            </w:r>
            <w:r w:rsidR="006009AB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strategy, policy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implementation plans while providing medical services and</w:t>
            </w:r>
            <w:r w:rsidR="006009AB"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evaluates the results obtained within the framework of quality processes.</w:t>
            </w:r>
          </w:p>
        </w:tc>
        <w:tc>
          <w:tcPr>
            <w:tcW w:w="2259" w:type="dxa"/>
            <w:shd w:val="clear" w:color="auto" w:fill="D9D9D9"/>
          </w:tcPr>
          <w:p w14:paraId="6FF682E8" w14:textId="33DECDDF" w:rsidR="001463CB" w:rsidRPr="004D237F" w:rsidRDefault="00BA754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3,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5,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12,</w:t>
            </w:r>
          </w:p>
          <w:p w14:paraId="5F08FE55" w14:textId="1BB50DFF" w:rsidR="001463CB" w:rsidRPr="004D237F" w:rsidRDefault="00BA754A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16,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17,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19</w:t>
            </w:r>
          </w:p>
        </w:tc>
        <w:tc>
          <w:tcPr>
            <w:tcW w:w="1984" w:type="dxa"/>
            <w:shd w:val="clear" w:color="auto" w:fill="D9D9D9"/>
          </w:tcPr>
          <w:p w14:paraId="7711ED0D" w14:textId="77777777" w:rsidR="001463CB" w:rsidRPr="004D237F" w:rsidRDefault="004A143C">
            <w:pPr>
              <w:pStyle w:val="TableParagraph"/>
              <w:spacing w:before="134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R2, R4, R7</w:t>
            </w:r>
          </w:p>
        </w:tc>
        <w:tc>
          <w:tcPr>
            <w:tcW w:w="2980" w:type="dxa"/>
            <w:shd w:val="clear" w:color="auto" w:fill="D9D9D9"/>
          </w:tcPr>
          <w:p w14:paraId="05BFF454" w14:textId="0DF1AE50" w:rsidR="001463CB" w:rsidRPr="004D237F" w:rsidRDefault="00BA754A">
            <w:pPr>
              <w:pStyle w:val="TableParagraph"/>
              <w:spacing w:before="13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  <w:tr w:rsidR="001463CB" w:rsidRPr="004D237F" w14:paraId="4F23BBA0" w14:textId="77777777" w:rsidTr="00CF36EC">
        <w:trPr>
          <w:trHeight w:val="268"/>
        </w:trPr>
        <w:tc>
          <w:tcPr>
            <w:tcW w:w="7238" w:type="dxa"/>
          </w:tcPr>
          <w:p w14:paraId="789A9765" w14:textId="15FF15CB" w:rsidR="001463CB" w:rsidRPr="004D237F" w:rsidRDefault="00153D6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Gains knowledge of 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 legal responsibilities of patients who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has impairment of reasoning.</w:t>
            </w:r>
          </w:p>
        </w:tc>
        <w:tc>
          <w:tcPr>
            <w:tcW w:w="2259" w:type="dxa"/>
          </w:tcPr>
          <w:p w14:paraId="5DAEEF5B" w14:textId="131CD6E9" w:rsidR="001463CB" w:rsidRPr="004D237F" w:rsidRDefault="00BA754A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11,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14,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PQ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</w:t>
            </w:r>
          </w:p>
        </w:tc>
        <w:tc>
          <w:tcPr>
            <w:tcW w:w="1984" w:type="dxa"/>
          </w:tcPr>
          <w:p w14:paraId="1B216508" w14:textId="77777777" w:rsidR="001463CB" w:rsidRPr="004D237F" w:rsidRDefault="004A143C">
            <w:pPr>
              <w:pStyle w:val="TableParagraph"/>
              <w:spacing w:line="248" w:lineRule="exact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RI, R7</w:t>
            </w:r>
          </w:p>
        </w:tc>
        <w:tc>
          <w:tcPr>
            <w:tcW w:w="2980" w:type="dxa"/>
          </w:tcPr>
          <w:p w14:paraId="6B2D97C1" w14:textId="4F79AD6B" w:rsidR="001463CB" w:rsidRPr="004D237F" w:rsidRDefault="00BA754A">
            <w:pPr>
              <w:pStyle w:val="TableParagraph"/>
              <w:spacing w:line="248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MS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</w:tr>
    </w:tbl>
    <w:p w14:paraId="28E1D459" w14:textId="77777777" w:rsidR="001463CB" w:rsidRPr="004D237F" w:rsidRDefault="001463CB">
      <w:pPr>
        <w:spacing w:line="248" w:lineRule="exact"/>
        <w:rPr>
          <w:rFonts w:ascii="Times New Roman" w:hAnsi="Times New Roman" w:cs="Times New Roman"/>
          <w:sz w:val="20"/>
          <w:szCs w:val="20"/>
        </w:rPr>
        <w:sectPr w:rsidR="001463CB" w:rsidRPr="004D237F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7A9C3165" w14:textId="77777777" w:rsidR="001463CB" w:rsidRPr="004D237F" w:rsidRDefault="001463CB">
      <w:pPr>
        <w:pStyle w:val="GvdeMetni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14:paraId="0992CD58" w14:textId="28421082" w:rsidR="00763068" w:rsidRPr="00FF7B3B" w:rsidRDefault="00F24BC4" w:rsidP="00FF7B3B">
      <w:pPr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7B3B">
        <w:rPr>
          <w:rFonts w:ascii="Times New Roman" w:hAnsi="Times New Roman" w:cs="Times New Roman"/>
          <w:b/>
          <w:bCs/>
          <w:sz w:val="24"/>
          <w:szCs w:val="24"/>
          <w:lang w:val="en"/>
        </w:rPr>
        <w:t>PSYCHIATRY CLERKSH</w:t>
      </w:r>
      <w:r w:rsidR="00CF36EC">
        <w:rPr>
          <w:rFonts w:ascii="Times New Roman" w:hAnsi="Times New Roman" w:cs="Times New Roman"/>
          <w:b/>
          <w:bCs/>
          <w:sz w:val="24"/>
          <w:szCs w:val="24"/>
          <w:lang w:val="en"/>
        </w:rPr>
        <w:t>I</w:t>
      </w:r>
      <w:r w:rsidRPr="00FF7B3B">
        <w:rPr>
          <w:rFonts w:ascii="Times New Roman" w:hAnsi="Times New Roman" w:cs="Times New Roman"/>
          <w:b/>
          <w:bCs/>
          <w:sz w:val="24"/>
          <w:szCs w:val="24"/>
          <w:lang w:val="en"/>
        </w:rPr>
        <w:t>P</w:t>
      </w:r>
      <w:r w:rsidR="00763068" w:rsidRPr="00FF7B3B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763068" w:rsidRPr="00FF7B3B">
        <w:rPr>
          <w:rFonts w:ascii="Times New Roman" w:hAnsi="Times New Roman" w:cs="Times New Roman"/>
          <w:b/>
          <w:bCs/>
          <w:sz w:val="24"/>
          <w:szCs w:val="24"/>
          <w:lang w:val="en-US"/>
        </w:rPr>
        <w:t>CEP TABLE</w:t>
      </w:r>
    </w:p>
    <w:p w14:paraId="26954963" w14:textId="5FDC5998" w:rsidR="008D3DF3" w:rsidRPr="004D237F" w:rsidRDefault="008D3DF3" w:rsidP="008D3DF3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45A4B18B" w14:textId="77777777" w:rsidR="001463CB" w:rsidRPr="004D237F" w:rsidRDefault="001463CB">
      <w:pPr>
        <w:pStyle w:val="GvdeMetni"/>
        <w:spacing w:before="1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826"/>
        <w:gridCol w:w="3557"/>
        <w:gridCol w:w="1988"/>
        <w:gridCol w:w="1724"/>
      </w:tblGrid>
      <w:tr w:rsidR="00763068" w:rsidRPr="004D237F" w14:paraId="1318AD73" w14:textId="77777777" w:rsidTr="00CF36EC">
        <w:trPr>
          <w:trHeight w:val="98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75FE3DB" w14:textId="396954A7" w:rsidR="00763068" w:rsidRPr="004D237F" w:rsidRDefault="00763068" w:rsidP="00763068">
            <w:pPr>
              <w:pStyle w:val="TableParagraph"/>
              <w:ind w:left="5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SYMPTOMS/CONDITIONS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76F4F232" w14:textId="18445323" w:rsidR="00763068" w:rsidRPr="004D237F" w:rsidRDefault="00763068" w:rsidP="00763068">
            <w:pPr>
              <w:pStyle w:val="TableParagraph"/>
              <w:spacing w:line="267" w:lineRule="exact"/>
              <w:ind w:left="410" w:right="4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CORE DISEASES / CLINICAL PROBLEMS</w:t>
            </w: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43403DBB" w14:textId="0737958E" w:rsidR="00763068" w:rsidRPr="004D237F" w:rsidRDefault="00763068" w:rsidP="00CF36EC">
            <w:pPr>
              <w:pStyle w:val="TableParagraph"/>
              <w:ind w:left="10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TERM 5 COURSE NAME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128D0D7F" w14:textId="5DDE9F8C" w:rsidR="00763068" w:rsidRPr="004D237F" w:rsidRDefault="00763068" w:rsidP="00763068">
            <w:pPr>
              <w:pStyle w:val="TableParagraph"/>
              <w:spacing w:before="99" w:line="237" w:lineRule="auto"/>
              <w:ind w:left="527" w:right="373" w:hanging="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LEVEL OF LEARNING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</w:tcPr>
          <w:p w14:paraId="484B7D74" w14:textId="2DD22BC9" w:rsidR="00763068" w:rsidRPr="004D237F" w:rsidRDefault="00763068" w:rsidP="00763068">
            <w:pPr>
              <w:pStyle w:val="TableParagraph"/>
              <w:spacing w:before="99" w:line="237" w:lineRule="auto"/>
              <w:ind w:left="68" w:righ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-US"/>
              </w:rPr>
              <w:t>MEASUREMENT EVALUATION METHOD</w:t>
            </w:r>
          </w:p>
        </w:tc>
      </w:tr>
      <w:tr w:rsidR="001463CB" w:rsidRPr="004D237F" w14:paraId="2673E053" w14:textId="77777777" w:rsidTr="00CF36EC">
        <w:trPr>
          <w:trHeight w:val="806"/>
        </w:trPr>
        <w:tc>
          <w:tcPr>
            <w:tcW w:w="3683" w:type="dxa"/>
          </w:tcPr>
          <w:p w14:paraId="34C2D43E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552298" w14:textId="3721F024" w:rsidR="001463CB" w:rsidRPr="004D237F" w:rsidRDefault="004A143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AGG</w:t>
            </w:r>
            <w:r w:rsidR="00DD4464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RESSION</w:t>
            </w:r>
          </w:p>
        </w:tc>
        <w:tc>
          <w:tcPr>
            <w:tcW w:w="3826" w:type="dxa"/>
          </w:tcPr>
          <w:p w14:paraId="2A1CF36B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B30D50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</w:tcPr>
          <w:p w14:paraId="77128DCD" w14:textId="7A50EDEC" w:rsidR="001463CB" w:rsidRPr="004D237F" w:rsidRDefault="00147E86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68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1DD6E637" w14:textId="18BBC23C" w:rsidR="001463CB" w:rsidRPr="004D237F" w:rsidRDefault="00DD4464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</w:t>
            </w:r>
          </w:p>
          <w:p w14:paraId="584A7F74" w14:textId="77777777" w:rsidR="001463CB" w:rsidRPr="004D237F" w:rsidRDefault="004A143C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49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</w:tcPr>
          <w:p w14:paraId="3D087D2D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B700BE" w14:textId="02BD671D" w:rsidR="001463CB" w:rsidRPr="004D237F" w:rsidRDefault="00197834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724" w:type="dxa"/>
          </w:tcPr>
          <w:p w14:paraId="4CA420E3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8E7037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1463CB" w:rsidRPr="004D237F" w14:paraId="47BB1871" w14:textId="77777777" w:rsidTr="00CF36EC">
        <w:trPr>
          <w:trHeight w:val="806"/>
        </w:trPr>
        <w:tc>
          <w:tcPr>
            <w:tcW w:w="3683" w:type="dxa"/>
            <w:shd w:val="clear" w:color="auto" w:fill="D9D9D9"/>
          </w:tcPr>
          <w:p w14:paraId="46718AAC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1BD02" w14:textId="77777777" w:rsidR="001463CB" w:rsidRPr="004D237F" w:rsidRDefault="004A143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AGITATION</w:t>
            </w:r>
          </w:p>
        </w:tc>
        <w:tc>
          <w:tcPr>
            <w:tcW w:w="3826" w:type="dxa"/>
            <w:shd w:val="clear" w:color="auto" w:fill="D9D9D9"/>
          </w:tcPr>
          <w:p w14:paraId="4B1CA502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F308CF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  <w:shd w:val="clear" w:color="auto" w:fill="D9D9D9"/>
          </w:tcPr>
          <w:p w14:paraId="1AA5A0D4" w14:textId="20EF02B2" w:rsidR="001463CB" w:rsidRPr="004D237F" w:rsidRDefault="00147E86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68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5F179E42" w14:textId="14F36EFF" w:rsidR="001463CB" w:rsidRPr="004D237F" w:rsidRDefault="00DD4464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</w:t>
            </w:r>
          </w:p>
          <w:p w14:paraId="281F417D" w14:textId="77777777" w:rsidR="001463CB" w:rsidRPr="004D237F" w:rsidRDefault="004A143C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line="249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  <w:shd w:val="clear" w:color="auto" w:fill="D9D9D9"/>
          </w:tcPr>
          <w:p w14:paraId="52202762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3C5AD" w14:textId="37296A46" w:rsidR="001463CB" w:rsidRPr="004D237F" w:rsidRDefault="00197834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724" w:type="dxa"/>
            <w:shd w:val="clear" w:color="auto" w:fill="D9D9D9"/>
          </w:tcPr>
          <w:p w14:paraId="5E1346FA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96C973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1463CB" w:rsidRPr="004D237F" w14:paraId="0E4AF612" w14:textId="77777777" w:rsidTr="00CF36EC">
        <w:trPr>
          <w:trHeight w:val="803"/>
        </w:trPr>
        <w:tc>
          <w:tcPr>
            <w:tcW w:w="3683" w:type="dxa"/>
          </w:tcPr>
          <w:p w14:paraId="6FA594D1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B1A1A" w14:textId="277ABAF8" w:rsidR="001463CB" w:rsidRPr="004D237F" w:rsidRDefault="00DD446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</w:t>
            </w:r>
            <w:r w:rsidR="004A143C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ATTENTION </w:t>
            </w:r>
          </w:p>
        </w:tc>
        <w:tc>
          <w:tcPr>
            <w:tcW w:w="3826" w:type="dxa"/>
          </w:tcPr>
          <w:p w14:paraId="62351ACE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5235FE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</w:tcPr>
          <w:p w14:paraId="2EEE0CFE" w14:textId="749B878D" w:rsidR="001463CB" w:rsidRPr="004D237F" w:rsidRDefault="00147E86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68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7D753D31" w14:textId="1D851829" w:rsidR="001463CB" w:rsidRPr="004D237F" w:rsidRDefault="00DD4464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67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</w:t>
            </w:r>
          </w:p>
          <w:p w14:paraId="15B9879A" w14:textId="77777777" w:rsidR="001463CB" w:rsidRPr="004D237F" w:rsidRDefault="004A143C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48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</w:tcPr>
          <w:p w14:paraId="0993C9BC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AED9E9" w14:textId="4D925B17" w:rsidR="001463CB" w:rsidRPr="004D237F" w:rsidRDefault="00197834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724" w:type="dxa"/>
          </w:tcPr>
          <w:p w14:paraId="1FEA845B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E46031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1463CB" w:rsidRPr="004D237F" w14:paraId="0C8C51FC" w14:textId="77777777" w:rsidTr="00CF36EC">
        <w:trPr>
          <w:trHeight w:val="805"/>
        </w:trPr>
        <w:tc>
          <w:tcPr>
            <w:tcW w:w="3683" w:type="dxa"/>
            <w:shd w:val="clear" w:color="auto" w:fill="D9D9D9"/>
          </w:tcPr>
          <w:p w14:paraId="6CCEC1D8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EF59E1" w14:textId="77777777" w:rsidR="001463CB" w:rsidRPr="004D237F" w:rsidRDefault="004A143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MOOD CHANGES</w:t>
            </w:r>
          </w:p>
        </w:tc>
        <w:tc>
          <w:tcPr>
            <w:tcW w:w="3826" w:type="dxa"/>
            <w:shd w:val="clear" w:color="auto" w:fill="D9D9D9"/>
          </w:tcPr>
          <w:p w14:paraId="4357E17B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72163C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  <w:shd w:val="clear" w:color="auto" w:fill="D9D9D9"/>
          </w:tcPr>
          <w:p w14:paraId="3CCBBA83" w14:textId="2A95F71D" w:rsidR="001463CB" w:rsidRPr="004D237F" w:rsidRDefault="00147E86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before="1" w:line="267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6EBF0EB3" w14:textId="40FA07F7" w:rsidR="001463CB" w:rsidRPr="004D237F" w:rsidRDefault="004A143C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67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</w:t>
            </w:r>
            <w:r w:rsidR="00DD446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MC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</w:t>
            </w:r>
          </w:p>
          <w:p w14:paraId="32A3E46F" w14:textId="77777777" w:rsidR="001463CB" w:rsidRPr="004D237F" w:rsidRDefault="004A143C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49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  <w:shd w:val="clear" w:color="auto" w:fill="D9D9D9"/>
          </w:tcPr>
          <w:p w14:paraId="547F5675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24A211" w14:textId="43812C6E" w:rsidR="001463CB" w:rsidRPr="004D237F" w:rsidRDefault="00197834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724" w:type="dxa"/>
            <w:shd w:val="clear" w:color="auto" w:fill="D9D9D9"/>
          </w:tcPr>
          <w:p w14:paraId="7C6A3EAA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F2ED75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1463CB" w:rsidRPr="004D237F" w14:paraId="5B5DA5D2" w14:textId="77777777" w:rsidTr="00CF36EC">
        <w:trPr>
          <w:trHeight w:val="806"/>
        </w:trPr>
        <w:tc>
          <w:tcPr>
            <w:tcW w:w="3683" w:type="dxa"/>
          </w:tcPr>
          <w:p w14:paraId="7E31F806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050952" w14:textId="2877F2F0" w:rsidR="001463CB" w:rsidRPr="004D237F" w:rsidRDefault="00147E8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FECAL</w:t>
            </w:r>
            <w:r w:rsidR="004A143C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r w:rsidR="008D3DF3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INCONTINENCE</w:t>
            </w:r>
          </w:p>
        </w:tc>
        <w:tc>
          <w:tcPr>
            <w:tcW w:w="3826" w:type="dxa"/>
          </w:tcPr>
          <w:p w14:paraId="02437479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D7E5B9" w14:textId="77777777" w:rsidR="001463CB" w:rsidRPr="004D237F" w:rsidRDefault="004A143C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</w:tcPr>
          <w:p w14:paraId="2594EB03" w14:textId="5B36DD05" w:rsidR="001463CB" w:rsidRPr="004D237F" w:rsidRDefault="00147E86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68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5D08A5C9" w14:textId="34CB1A44" w:rsidR="001463CB" w:rsidRPr="004D237F" w:rsidRDefault="00DD4464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</w:t>
            </w:r>
            <w:r w:rsidR="004A143C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</w:t>
            </w:r>
          </w:p>
          <w:p w14:paraId="2FCCE5BD" w14:textId="77777777" w:rsidR="001463CB" w:rsidRPr="004D237F" w:rsidRDefault="004A143C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1" w:line="249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</w:tcPr>
          <w:p w14:paraId="629655B4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62D69F" w14:textId="2F82AF05" w:rsidR="001463CB" w:rsidRPr="004D237F" w:rsidRDefault="00197834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724" w:type="dxa"/>
          </w:tcPr>
          <w:p w14:paraId="36D071BF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87A02" w14:textId="77777777" w:rsidR="001463CB" w:rsidRPr="004D237F" w:rsidRDefault="004A143C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1463CB" w:rsidRPr="004D237F" w14:paraId="71956AD9" w14:textId="77777777" w:rsidTr="00CF36EC">
        <w:trPr>
          <w:trHeight w:val="806"/>
        </w:trPr>
        <w:tc>
          <w:tcPr>
            <w:tcW w:w="3683" w:type="dxa"/>
            <w:shd w:val="clear" w:color="auto" w:fill="D9D9D9"/>
          </w:tcPr>
          <w:p w14:paraId="0B8EF98E" w14:textId="43329FE2" w:rsidR="001463CB" w:rsidRPr="004D237F" w:rsidRDefault="00F24CAC" w:rsidP="00F24CAC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DELUSİONS, </w:t>
            </w:r>
            <w:r w:rsidR="004A143C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HALLUCINATIONS</w:t>
            </w:r>
            <w:proofErr w:type="gramEnd"/>
          </w:p>
        </w:tc>
        <w:tc>
          <w:tcPr>
            <w:tcW w:w="3826" w:type="dxa"/>
            <w:shd w:val="clear" w:color="auto" w:fill="D9D9D9"/>
          </w:tcPr>
          <w:p w14:paraId="070882CC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8E8727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  <w:shd w:val="clear" w:color="auto" w:fill="D9D9D9"/>
          </w:tcPr>
          <w:p w14:paraId="32E3C21A" w14:textId="4DD0198D" w:rsidR="001463CB" w:rsidRPr="004D237F" w:rsidRDefault="00147E86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68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669A3EAD" w14:textId="741C36FF" w:rsidR="001463CB" w:rsidRPr="004D237F" w:rsidRDefault="004A143C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70" w:lineRule="atLeast"/>
              <w:ind w:left="68" w:right="5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</w:t>
            </w:r>
            <w:r w:rsidR="00DD446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MC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 3.</w:t>
            </w:r>
            <w:r w:rsidR="00147E86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  <w:shd w:val="clear" w:color="auto" w:fill="D9D9D9"/>
          </w:tcPr>
          <w:p w14:paraId="46636DE1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7B3451" w14:textId="796D9F11" w:rsidR="001463CB" w:rsidRPr="004D237F" w:rsidRDefault="00197834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E P F</w:t>
            </w:r>
          </w:p>
        </w:tc>
        <w:tc>
          <w:tcPr>
            <w:tcW w:w="1724" w:type="dxa"/>
            <w:shd w:val="clear" w:color="auto" w:fill="D9D9D9"/>
          </w:tcPr>
          <w:p w14:paraId="6492F0A0" w14:textId="77777777" w:rsidR="001463CB" w:rsidRPr="004D237F" w:rsidRDefault="001463C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2604DC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 - Oral</w:t>
            </w:r>
          </w:p>
        </w:tc>
      </w:tr>
      <w:tr w:rsidR="001463CB" w:rsidRPr="004D237F" w14:paraId="538D036F" w14:textId="77777777" w:rsidTr="00CF36EC">
        <w:trPr>
          <w:trHeight w:val="803"/>
        </w:trPr>
        <w:tc>
          <w:tcPr>
            <w:tcW w:w="3683" w:type="dxa"/>
          </w:tcPr>
          <w:p w14:paraId="0C30FBA6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32C9AC" w14:textId="4D87A568" w:rsidR="001463CB" w:rsidRPr="004D237F" w:rsidRDefault="00EF5FC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AMNESİA </w:t>
            </w:r>
          </w:p>
        </w:tc>
        <w:tc>
          <w:tcPr>
            <w:tcW w:w="3826" w:type="dxa"/>
          </w:tcPr>
          <w:p w14:paraId="0D6FB86F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0331D9" w14:textId="77777777" w:rsidR="001463CB" w:rsidRPr="004D237F" w:rsidRDefault="004A143C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</w:tcPr>
          <w:p w14:paraId="1F9C1C2A" w14:textId="2E10BF25" w:rsidR="001463CB" w:rsidRPr="004D237F" w:rsidRDefault="00147E86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66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42F131ED" w14:textId="29C879BA" w:rsidR="001463CB" w:rsidRPr="004D237F" w:rsidRDefault="004A143C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</w:t>
            </w:r>
            <w:r w:rsidR="00DD446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MC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</w:t>
            </w:r>
          </w:p>
          <w:p w14:paraId="3A15338E" w14:textId="77777777" w:rsidR="001463CB" w:rsidRPr="004D237F" w:rsidRDefault="004A143C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49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</w:tcPr>
          <w:p w14:paraId="5A679BFC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D804BD" w14:textId="69CB16EF" w:rsidR="001463CB" w:rsidRPr="004D237F" w:rsidRDefault="00197834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T</w:t>
            </w:r>
          </w:p>
        </w:tc>
        <w:tc>
          <w:tcPr>
            <w:tcW w:w="1724" w:type="dxa"/>
          </w:tcPr>
          <w:p w14:paraId="213A999C" w14:textId="77777777" w:rsidR="001463CB" w:rsidRPr="004D237F" w:rsidRDefault="001463C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23AC11" w14:textId="77777777" w:rsidR="001463CB" w:rsidRPr="004D237F" w:rsidRDefault="004A143C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  <w:tr w:rsidR="001463CB" w:rsidRPr="004D237F" w14:paraId="42CB61A6" w14:textId="77777777" w:rsidTr="00CF36EC">
        <w:trPr>
          <w:trHeight w:val="806"/>
        </w:trPr>
        <w:tc>
          <w:tcPr>
            <w:tcW w:w="3683" w:type="dxa"/>
            <w:shd w:val="clear" w:color="auto" w:fill="D9D9D9"/>
          </w:tcPr>
          <w:p w14:paraId="63C98B72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F77140" w14:textId="01266C2D" w:rsidR="00EF5FC6" w:rsidRPr="004D237F" w:rsidRDefault="00BD0D4C" w:rsidP="00EF5FC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INTOXICATION</w:t>
            </w:r>
          </w:p>
        </w:tc>
        <w:tc>
          <w:tcPr>
            <w:tcW w:w="3826" w:type="dxa"/>
            <w:shd w:val="clear" w:color="auto" w:fill="D9D9D9"/>
          </w:tcPr>
          <w:p w14:paraId="40C0801D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FFA689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 (Dementia, Delirium)</w:t>
            </w:r>
          </w:p>
        </w:tc>
        <w:tc>
          <w:tcPr>
            <w:tcW w:w="3557" w:type="dxa"/>
            <w:shd w:val="clear" w:color="auto" w:fill="D9D9D9"/>
          </w:tcPr>
          <w:p w14:paraId="71A4B2FA" w14:textId="1CB9DA79" w:rsidR="001463CB" w:rsidRPr="004D237F" w:rsidRDefault="00147E86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68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Delirium</w:t>
            </w:r>
          </w:p>
          <w:p w14:paraId="56731F86" w14:textId="71725DDC" w:rsidR="001463CB" w:rsidRPr="004D237F" w:rsidRDefault="004A143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</w:t>
            </w:r>
            <w:r w:rsidR="00DD4464"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MC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-related Psychiatric Disorders</w:t>
            </w:r>
          </w:p>
          <w:p w14:paraId="198D3784" w14:textId="77777777" w:rsidR="001463CB" w:rsidRPr="004D237F" w:rsidRDefault="004A143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49" w:lineRule="exact"/>
              <w:ind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Cognitive Disorders</w:t>
            </w:r>
          </w:p>
        </w:tc>
        <w:tc>
          <w:tcPr>
            <w:tcW w:w="1988" w:type="dxa"/>
            <w:shd w:val="clear" w:color="auto" w:fill="D9D9D9"/>
          </w:tcPr>
          <w:p w14:paraId="599782A4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7BB68E" w14:textId="56B36CF5" w:rsidR="001463CB" w:rsidRPr="004D237F" w:rsidRDefault="00197834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 T</w:t>
            </w:r>
          </w:p>
        </w:tc>
        <w:tc>
          <w:tcPr>
            <w:tcW w:w="1724" w:type="dxa"/>
            <w:shd w:val="clear" w:color="auto" w:fill="D9D9D9"/>
          </w:tcPr>
          <w:p w14:paraId="39172B6B" w14:textId="77777777" w:rsidR="001463CB" w:rsidRPr="004D237F" w:rsidRDefault="001463CB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E98CCD" w14:textId="77777777" w:rsidR="001463CB" w:rsidRPr="004D237F" w:rsidRDefault="004A143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Written-Oral</w:t>
            </w:r>
          </w:p>
        </w:tc>
      </w:tr>
    </w:tbl>
    <w:p w14:paraId="0F6DFA98" w14:textId="77777777" w:rsidR="001463CB" w:rsidRPr="004D237F" w:rsidRDefault="001463CB">
      <w:pPr>
        <w:rPr>
          <w:rFonts w:ascii="Times New Roman" w:hAnsi="Times New Roman" w:cs="Times New Roman"/>
          <w:sz w:val="20"/>
          <w:szCs w:val="20"/>
        </w:rPr>
        <w:sectPr w:rsidR="001463CB" w:rsidRPr="004D237F">
          <w:pgSz w:w="16840" w:h="11910" w:orient="landscape"/>
          <w:pgMar w:top="1100" w:right="520" w:bottom="280" w:left="1300" w:header="708" w:footer="708" w:gutter="0"/>
          <w:cols w:space="708"/>
        </w:sectPr>
      </w:pPr>
    </w:p>
    <w:p w14:paraId="0933522B" w14:textId="77777777" w:rsidR="001463CB" w:rsidRPr="004D237F" w:rsidRDefault="001463CB">
      <w:pPr>
        <w:pStyle w:val="GvdeMetni"/>
        <w:spacing w:before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pPr w:leftFromText="141" w:rightFromText="141" w:horzAnchor="margin" w:tblpXSpec="center" w:tblpY="2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0"/>
      </w:tblGrid>
      <w:tr w:rsidR="00D920E0" w:rsidRPr="004D237F" w14:paraId="4A2EF3F4" w14:textId="77777777" w:rsidTr="00705DDD">
        <w:trPr>
          <w:trHeight w:val="587"/>
        </w:trPr>
        <w:tc>
          <w:tcPr>
            <w:tcW w:w="1272" w:type="dxa"/>
            <w:shd w:val="clear" w:color="auto" w:fill="002060"/>
            <w:vAlign w:val="center"/>
          </w:tcPr>
          <w:p w14:paraId="139D60A7" w14:textId="7A280418" w:rsidR="00D920E0" w:rsidRPr="00FF7B3B" w:rsidRDefault="00D920E0" w:rsidP="00705DDD">
            <w:pPr>
              <w:pStyle w:val="TableParagraph"/>
              <w:spacing w:line="275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B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LEVEL</w:t>
            </w:r>
          </w:p>
        </w:tc>
        <w:tc>
          <w:tcPr>
            <w:tcW w:w="7790" w:type="dxa"/>
            <w:shd w:val="clear" w:color="auto" w:fill="002060"/>
            <w:vAlign w:val="center"/>
          </w:tcPr>
          <w:p w14:paraId="1791A9E2" w14:textId="57DE8334" w:rsidR="00D920E0" w:rsidRPr="00FF7B3B" w:rsidRDefault="00D920E0" w:rsidP="00705DDD">
            <w:pPr>
              <w:pStyle w:val="TableParagraph"/>
              <w:spacing w:before="14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B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EXPLANATION</w:t>
            </w:r>
          </w:p>
        </w:tc>
      </w:tr>
      <w:tr w:rsidR="00D920E0" w:rsidRPr="004D237F" w14:paraId="2A63B79D" w14:textId="77777777" w:rsidTr="00705DDD">
        <w:trPr>
          <w:trHeight w:val="537"/>
        </w:trPr>
        <w:tc>
          <w:tcPr>
            <w:tcW w:w="1272" w:type="dxa"/>
            <w:shd w:val="clear" w:color="auto" w:fill="002060"/>
            <w:vAlign w:val="center"/>
          </w:tcPr>
          <w:p w14:paraId="0651C1F8" w14:textId="052132F4" w:rsidR="00D920E0" w:rsidRPr="00FF7B3B" w:rsidRDefault="00D920E0" w:rsidP="00705DDD">
            <w:pPr>
              <w:pStyle w:val="TableParagraph"/>
              <w:spacing w:before="66"/>
              <w:ind w:left="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B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7790" w:type="dxa"/>
            <w:vAlign w:val="center"/>
          </w:tcPr>
          <w:p w14:paraId="3248B565" w14:textId="32C02BBD" w:rsidR="00D920E0" w:rsidRPr="004D237F" w:rsidRDefault="00D920E0" w:rsidP="00705DDD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be able to recognize the emergency and perform emergency</w:t>
            </w:r>
            <w:r w:rsidR="00A06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treatment,</w:t>
            </w:r>
            <w:r w:rsidR="00A06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refer him/her to a specialist when necessary.</w:t>
            </w:r>
          </w:p>
        </w:tc>
      </w:tr>
      <w:tr w:rsidR="00D920E0" w:rsidRPr="004D237F" w14:paraId="28BD6F3D" w14:textId="77777777" w:rsidTr="00705DDD">
        <w:trPr>
          <w:trHeight w:val="402"/>
        </w:trPr>
        <w:tc>
          <w:tcPr>
            <w:tcW w:w="1272" w:type="dxa"/>
            <w:shd w:val="clear" w:color="auto" w:fill="002060"/>
            <w:vAlign w:val="center"/>
          </w:tcPr>
          <w:p w14:paraId="4E87C64B" w14:textId="756E4EE7" w:rsidR="00D920E0" w:rsidRPr="00FF7B3B" w:rsidRDefault="00D920E0" w:rsidP="00705DDD">
            <w:pPr>
              <w:pStyle w:val="TableParagraph"/>
              <w:spacing w:line="268" w:lineRule="exact"/>
              <w:ind w:left="87" w:right="8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7B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PreD</w:t>
            </w:r>
            <w:proofErr w:type="spellEnd"/>
          </w:p>
        </w:tc>
        <w:tc>
          <w:tcPr>
            <w:tcW w:w="7790" w:type="dxa"/>
            <w:vAlign w:val="center"/>
          </w:tcPr>
          <w:p w14:paraId="49CF174B" w14:textId="5FBE7521" w:rsidR="00D920E0" w:rsidRPr="004D237F" w:rsidRDefault="00D920E0" w:rsidP="00705DDD">
            <w:pPr>
              <w:pStyle w:val="TableParagraph"/>
              <w:spacing w:before="66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be able to make a preliminary diagnosis and make the necessary preliminary actions and direct them to the specialist.</w:t>
            </w:r>
          </w:p>
        </w:tc>
      </w:tr>
      <w:tr w:rsidR="00D920E0" w:rsidRPr="004D237F" w14:paraId="7DC554A2" w14:textId="77777777" w:rsidTr="00705DDD">
        <w:trPr>
          <w:trHeight w:val="534"/>
        </w:trPr>
        <w:tc>
          <w:tcPr>
            <w:tcW w:w="1272" w:type="dxa"/>
            <w:shd w:val="clear" w:color="auto" w:fill="002060"/>
            <w:vAlign w:val="center"/>
          </w:tcPr>
          <w:p w14:paraId="06614C95" w14:textId="2DAF5924" w:rsidR="00D920E0" w:rsidRPr="00FF7B3B" w:rsidRDefault="00D920E0" w:rsidP="00705DDD">
            <w:pPr>
              <w:pStyle w:val="TableParagraph"/>
              <w:spacing w:before="66"/>
              <w:ind w:left="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B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</w:p>
        </w:tc>
        <w:tc>
          <w:tcPr>
            <w:tcW w:w="7790" w:type="dxa"/>
            <w:vAlign w:val="center"/>
          </w:tcPr>
          <w:p w14:paraId="35CFBE53" w14:textId="03457568" w:rsidR="00D920E0" w:rsidRPr="004D237F" w:rsidRDefault="00D920E0" w:rsidP="00705DDD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Should be able to make a diagnosis and have knowledge about the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treatmentand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should direct them to the specialist by making the necessary preliminary procedures.</w:t>
            </w:r>
          </w:p>
        </w:tc>
      </w:tr>
      <w:tr w:rsidR="00D920E0" w:rsidRPr="004D237F" w14:paraId="145BA823" w14:textId="77777777" w:rsidTr="00705DDD">
        <w:trPr>
          <w:trHeight w:val="405"/>
        </w:trPr>
        <w:tc>
          <w:tcPr>
            <w:tcW w:w="1272" w:type="dxa"/>
            <w:shd w:val="clear" w:color="auto" w:fill="002060"/>
            <w:vAlign w:val="center"/>
          </w:tcPr>
          <w:p w14:paraId="164CCCEE" w14:textId="180912A4" w:rsidR="00D920E0" w:rsidRPr="00FF7B3B" w:rsidRDefault="00D920E0" w:rsidP="00705DDD">
            <w:pPr>
              <w:pStyle w:val="TableParagraph"/>
              <w:spacing w:before="1"/>
              <w:ind w:left="87" w:righ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B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DT</w:t>
            </w:r>
          </w:p>
        </w:tc>
        <w:tc>
          <w:tcPr>
            <w:tcW w:w="7790" w:type="dxa"/>
            <w:vAlign w:val="center"/>
          </w:tcPr>
          <w:p w14:paraId="1B5E8687" w14:textId="7F0B7D93" w:rsidR="00D920E0" w:rsidRPr="004D237F" w:rsidRDefault="00D920E0" w:rsidP="00705DDD">
            <w:pPr>
              <w:pStyle w:val="TableParagraph"/>
              <w:spacing w:before="68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should be able to diagnose, treat.</w:t>
            </w:r>
          </w:p>
        </w:tc>
      </w:tr>
      <w:tr w:rsidR="00D920E0" w:rsidRPr="004D237F" w14:paraId="0B12C1A1" w14:textId="77777777" w:rsidTr="00705DDD">
        <w:trPr>
          <w:trHeight w:val="402"/>
        </w:trPr>
        <w:tc>
          <w:tcPr>
            <w:tcW w:w="1272" w:type="dxa"/>
            <w:shd w:val="clear" w:color="auto" w:fill="002060"/>
            <w:vAlign w:val="center"/>
          </w:tcPr>
          <w:p w14:paraId="1B4DF7F2" w14:textId="273027C0" w:rsidR="00D920E0" w:rsidRPr="00FF7B3B" w:rsidRDefault="00D920E0" w:rsidP="00705DDD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B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7790" w:type="dxa"/>
            <w:vAlign w:val="center"/>
          </w:tcPr>
          <w:p w14:paraId="192DBF5B" w14:textId="101CE40D" w:rsidR="00D920E0" w:rsidRPr="004D237F" w:rsidRDefault="00D920E0" w:rsidP="00705DDD">
            <w:pPr>
              <w:pStyle w:val="TableParagraph"/>
              <w:spacing w:before="66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 be able to perform long-term follow-up and control in primary care conditions.</w:t>
            </w:r>
          </w:p>
        </w:tc>
      </w:tr>
      <w:tr w:rsidR="00D920E0" w:rsidRPr="004D237F" w14:paraId="4CBEC266" w14:textId="77777777" w:rsidTr="00705DDD">
        <w:trPr>
          <w:trHeight w:val="674"/>
        </w:trPr>
        <w:tc>
          <w:tcPr>
            <w:tcW w:w="1272" w:type="dxa"/>
            <w:shd w:val="clear" w:color="auto" w:fill="002060"/>
            <w:vAlign w:val="center"/>
          </w:tcPr>
          <w:p w14:paraId="699B0079" w14:textId="32614FF6" w:rsidR="00D920E0" w:rsidRPr="00FF7B3B" w:rsidRDefault="00D920E0" w:rsidP="00705DDD">
            <w:pPr>
              <w:pStyle w:val="TableParagraph"/>
              <w:spacing w:before="67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7B3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7790" w:type="dxa"/>
            <w:vAlign w:val="center"/>
          </w:tcPr>
          <w:p w14:paraId="30C6AA6E" w14:textId="77777777" w:rsidR="00D920E0" w:rsidRPr="004D237F" w:rsidRDefault="00D920E0" w:rsidP="00705DDD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Prevention measures (primary, secondary, tertiary prevention as appropriate/</w:t>
            </w:r>
          </w:p>
          <w:p w14:paraId="6A9AB92C" w14:textId="50851D32" w:rsidR="00D920E0" w:rsidRPr="004D237F" w:rsidRDefault="00D920E0" w:rsidP="00705DDD">
            <w:pPr>
              <w:pStyle w:val="TableParagraph"/>
              <w:spacing w:line="251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ones) should be implemented.</w:t>
            </w:r>
          </w:p>
        </w:tc>
      </w:tr>
    </w:tbl>
    <w:p w14:paraId="4D348EBB" w14:textId="77777777" w:rsidR="001463CB" w:rsidRPr="004D237F" w:rsidRDefault="001463CB">
      <w:pPr>
        <w:spacing w:line="251" w:lineRule="exact"/>
        <w:rPr>
          <w:rFonts w:ascii="Times New Roman" w:hAnsi="Times New Roman" w:cs="Times New Roman"/>
          <w:sz w:val="20"/>
          <w:szCs w:val="20"/>
        </w:rPr>
        <w:sectPr w:rsidR="001463CB" w:rsidRPr="004D237F">
          <w:pgSz w:w="11910" w:h="16840"/>
          <w:pgMar w:top="1580" w:right="580" w:bottom="280" w:left="1020" w:header="708" w:footer="708" w:gutter="0"/>
          <w:cols w:space="708"/>
        </w:sectPr>
      </w:pPr>
    </w:p>
    <w:p w14:paraId="5481A690" w14:textId="22911F90" w:rsidR="00513D1E" w:rsidRPr="00EC7247" w:rsidRDefault="00EC7247" w:rsidP="00CF36E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 </w:t>
      </w:r>
      <w:r w:rsidR="00CF36E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C7247">
        <w:rPr>
          <w:rFonts w:ascii="Times New Roman" w:hAnsi="Times New Roman" w:cs="Times New Roman"/>
          <w:b/>
          <w:bCs/>
          <w:sz w:val="24"/>
          <w:szCs w:val="24"/>
          <w:lang w:val="en-GB"/>
        </w:rPr>
        <w:t>FUNDAMENTAL PRACTİCES OF MEDİCİNE İN PSYCHİATRY</w:t>
      </w:r>
    </w:p>
    <w:p w14:paraId="69D7A056" w14:textId="77777777" w:rsidR="001463CB" w:rsidRPr="004D237F" w:rsidRDefault="001463CB">
      <w:pPr>
        <w:pStyle w:val="GvdeMetni"/>
        <w:spacing w:before="11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602"/>
        <w:gridCol w:w="2919"/>
        <w:gridCol w:w="1405"/>
      </w:tblGrid>
      <w:tr w:rsidR="00CF36EC" w:rsidRPr="004D237F" w14:paraId="209BEC99" w14:textId="77777777" w:rsidTr="00A06761">
        <w:trPr>
          <w:trHeight w:val="895"/>
        </w:trPr>
        <w:tc>
          <w:tcPr>
            <w:tcW w:w="2143" w:type="dxa"/>
            <w:shd w:val="clear" w:color="auto" w:fill="001F5F"/>
            <w:vAlign w:val="center"/>
          </w:tcPr>
          <w:p w14:paraId="4F2F1AEA" w14:textId="77777777" w:rsidR="00CF36EC" w:rsidRDefault="00CF36EC" w:rsidP="00CF36EC">
            <w:pPr>
              <w:pStyle w:val="TableParagraph"/>
              <w:spacing w:before="16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</w:pPr>
            <w:bookmarkStart w:id="3" w:name="_Hlk96809084"/>
          </w:p>
          <w:p w14:paraId="102EFDC1" w14:textId="09B3BB8F" w:rsidR="00CF36EC" w:rsidRPr="004D237F" w:rsidRDefault="00CF36EC" w:rsidP="00CF36EC">
            <w:pPr>
              <w:pStyle w:val="TableParagraph"/>
              <w:spacing w:before="16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6EC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APPLICATION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75C987E9" w14:textId="6D1D5BC3" w:rsidR="00CF36EC" w:rsidRPr="004D237F" w:rsidRDefault="00CF36EC" w:rsidP="00CF36EC">
            <w:pPr>
              <w:pStyle w:val="TableParagraph"/>
              <w:spacing w:before="16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APPLICATION NAME</w:t>
            </w:r>
          </w:p>
        </w:tc>
        <w:tc>
          <w:tcPr>
            <w:tcW w:w="2919" w:type="dxa"/>
            <w:shd w:val="clear" w:color="auto" w:fill="001F5F"/>
            <w:vAlign w:val="center"/>
          </w:tcPr>
          <w:p w14:paraId="4F6FFBB1" w14:textId="1BCE5034" w:rsidR="00CF36EC" w:rsidRPr="004D237F" w:rsidRDefault="00CF36EC" w:rsidP="00CF36EC">
            <w:pPr>
              <w:pStyle w:val="TableParagraph"/>
              <w:spacing w:before="164"/>
              <w:ind w:left="203" w:right="1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6EC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405" w:type="dxa"/>
            <w:shd w:val="clear" w:color="auto" w:fill="001F5F"/>
            <w:vAlign w:val="center"/>
          </w:tcPr>
          <w:p w14:paraId="16178D7F" w14:textId="1448AA84" w:rsidR="00CF36EC" w:rsidRPr="004D237F" w:rsidRDefault="00CF36EC" w:rsidP="00CF36EC">
            <w:pPr>
              <w:pStyle w:val="TableParagraph"/>
              <w:spacing w:before="30"/>
              <w:ind w:left="233" w:right="79" w:hanging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6EC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</w:tr>
      <w:bookmarkEnd w:id="3"/>
      <w:tr w:rsidR="00CF36EC" w:rsidRPr="004D237F" w14:paraId="51B22B0D" w14:textId="77777777" w:rsidTr="00A06761">
        <w:trPr>
          <w:trHeight w:val="518"/>
        </w:trPr>
        <w:tc>
          <w:tcPr>
            <w:tcW w:w="2143" w:type="dxa"/>
          </w:tcPr>
          <w:p w14:paraId="18D06A8C" w14:textId="20DC62B7" w:rsidR="00CF36EC" w:rsidRPr="004D237F" w:rsidRDefault="00CF36EC" w:rsidP="00CF36EC">
            <w:pPr>
              <w:pStyle w:val="TableParagraph"/>
              <w:spacing w:before="13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Taking History</w:t>
            </w:r>
          </w:p>
        </w:tc>
        <w:tc>
          <w:tcPr>
            <w:tcW w:w="3602" w:type="dxa"/>
          </w:tcPr>
          <w:p w14:paraId="68D524F8" w14:textId="115AB34D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Taking problem-oriented psychiatric and medical history  </w:t>
            </w:r>
          </w:p>
        </w:tc>
        <w:tc>
          <w:tcPr>
            <w:tcW w:w="2919" w:type="dxa"/>
          </w:tcPr>
          <w:p w14:paraId="53F82964" w14:textId="29A46E06" w:rsidR="00CF36EC" w:rsidRPr="004D237F" w:rsidRDefault="00CF36EC" w:rsidP="00CF36EC">
            <w:pPr>
              <w:pStyle w:val="TableParagraph"/>
              <w:spacing w:before="133"/>
              <w:ind w:left="203"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Neurocognitive Disorders</w:t>
            </w:r>
          </w:p>
        </w:tc>
        <w:tc>
          <w:tcPr>
            <w:tcW w:w="1405" w:type="dxa"/>
          </w:tcPr>
          <w:p w14:paraId="7258BF5C" w14:textId="77777777" w:rsidR="00CF36EC" w:rsidRPr="004D237F" w:rsidRDefault="00CF36EC" w:rsidP="00CF36EC">
            <w:pPr>
              <w:pStyle w:val="TableParagraph"/>
              <w:spacing w:before="133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11B431E8" w14:textId="77777777" w:rsidTr="00A06761">
        <w:trPr>
          <w:trHeight w:val="518"/>
        </w:trPr>
        <w:tc>
          <w:tcPr>
            <w:tcW w:w="2143" w:type="dxa"/>
            <w:shd w:val="clear" w:color="auto" w:fill="D9D9D9"/>
          </w:tcPr>
          <w:p w14:paraId="3B2A6AAA" w14:textId="0B765007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Taking History</w:t>
            </w:r>
          </w:p>
        </w:tc>
        <w:tc>
          <w:tcPr>
            <w:tcW w:w="3602" w:type="dxa"/>
            <w:shd w:val="clear" w:color="auto" w:fill="D9D9D9"/>
          </w:tcPr>
          <w:p w14:paraId="00AF5A41" w14:textId="21CEB69F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Examining the mental state situation</w:t>
            </w:r>
          </w:p>
        </w:tc>
        <w:tc>
          <w:tcPr>
            <w:tcW w:w="2919" w:type="dxa"/>
            <w:shd w:val="clear" w:color="auto" w:fill="D9D9D9"/>
          </w:tcPr>
          <w:p w14:paraId="622612FA" w14:textId="1C928EE8" w:rsidR="00CF36EC" w:rsidRPr="004D237F" w:rsidRDefault="00CF36EC" w:rsidP="00CF36EC">
            <w:pPr>
              <w:pStyle w:val="TableParagraph"/>
              <w:spacing w:before="133"/>
              <w:ind w:left="203"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Neurocognitive Disorders</w:t>
            </w:r>
          </w:p>
        </w:tc>
        <w:tc>
          <w:tcPr>
            <w:tcW w:w="1405" w:type="dxa"/>
            <w:shd w:val="clear" w:color="auto" w:fill="D9D9D9"/>
          </w:tcPr>
          <w:p w14:paraId="69B2F6D5" w14:textId="77777777" w:rsidR="00CF36EC" w:rsidRPr="004D237F" w:rsidRDefault="00CF36EC" w:rsidP="00CF36EC">
            <w:pPr>
              <w:pStyle w:val="TableParagraph"/>
              <w:spacing w:before="133"/>
              <w:ind w:left="0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6B0316FC" w14:textId="77777777" w:rsidTr="00A06761">
        <w:trPr>
          <w:trHeight w:val="518"/>
        </w:trPr>
        <w:tc>
          <w:tcPr>
            <w:tcW w:w="2143" w:type="dxa"/>
          </w:tcPr>
          <w:p w14:paraId="48EB53AB" w14:textId="0033DC01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Taking History</w:t>
            </w:r>
          </w:p>
        </w:tc>
        <w:tc>
          <w:tcPr>
            <w:tcW w:w="3602" w:type="dxa"/>
          </w:tcPr>
          <w:p w14:paraId="06F59E6B" w14:textId="5AA8DB69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Taking  psychiatric</w:t>
            </w:r>
            <w:proofErr w:type="gram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history</w:t>
            </w:r>
          </w:p>
        </w:tc>
        <w:tc>
          <w:tcPr>
            <w:tcW w:w="2919" w:type="dxa"/>
          </w:tcPr>
          <w:p w14:paraId="0F0ED2AD" w14:textId="77777777" w:rsidR="00CF36EC" w:rsidRPr="004D237F" w:rsidRDefault="00CF36EC" w:rsidP="00CF36EC">
            <w:pPr>
              <w:pStyle w:val="TableParagraph"/>
              <w:spacing w:line="268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GMC-related Psychiatric</w:t>
            </w:r>
          </w:p>
          <w:p w14:paraId="64B57BBD" w14:textId="46B4DF3C" w:rsidR="00CF36EC" w:rsidRPr="004D237F" w:rsidRDefault="00CF36EC" w:rsidP="00CF36EC">
            <w:pPr>
              <w:pStyle w:val="TableParagraph"/>
              <w:spacing w:line="249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</w:t>
            </w:r>
          </w:p>
        </w:tc>
        <w:tc>
          <w:tcPr>
            <w:tcW w:w="1405" w:type="dxa"/>
          </w:tcPr>
          <w:p w14:paraId="2158E983" w14:textId="77777777" w:rsidR="00CF36EC" w:rsidRPr="004D237F" w:rsidRDefault="00CF36EC" w:rsidP="00CF36EC">
            <w:pPr>
              <w:pStyle w:val="TableParagraph"/>
              <w:spacing w:before="133"/>
              <w:ind w:left="0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021D837E" w14:textId="77777777" w:rsidTr="00A06761">
        <w:trPr>
          <w:trHeight w:val="518"/>
        </w:trPr>
        <w:tc>
          <w:tcPr>
            <w:tcW w:w="2143" w:type="dxa"/>
            <w:shd w:val="clear" w:color="auto" w:fill="D9D9D9"/>
          </w:tcPr>
          <w:p w14:paraId="2CAE99B2" w14:textId="300439B1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General </w:t>
            </w:r>
            <w:proofErr w:type="gramStart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and  Problem</w:t>
            </w:r>
            <w:proofErr w:type="gramEnd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-Oriented</w:t>
            </w:r>
          </w:p>
          <w:p w14:paraId="3BA41B05" w14:textId="414B0879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Physical  Examination</w:t>
            </w:r>
            <w:proofErr w:type="gramEnd"/>
          </w:p>
        </w:tc>
        <w:tc>
          <w:tcPr>
            <w:tcW w:w="3602" w:type="dxa"/>
            <w:shd w:val="clear" w:color="auto" w:fill="D9D9D9"/>
          </w:tcPr>
          <w:p w14:paraId="21AD5447" w14:textId="78E89CDE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Forensic psychiatric examination </w:t>
            </w:r>
          </w:p>
        </w:tc>
        <w:tc>
          <w:tcPr>
            <w:tcW w:w="2919" w:type="dxa"/>
            <w:shd w:val="clear" w:color="auto" w:fill="D9D9D9"/>
          </w:tcPr>
          <w:p w14:paraId="40CF62A4" w14:textId="77777777" w:rsidR="00CF36EC" w:rsidRPr="004D237F" w:rsidRDefault="00CF36EC" w:rsidP="00CF36EC">
            <w:pPr>
              <w:pStyle w:val="TableParagraph"/>
              <w:spacing w:line="249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7FC73E84" w14:textId="10EF20F0" w:rsidR="00CF36EC" w:rsidRPr="004D237F" w:rsidRDefault="00CF36EC" w:rsidP="00CF36EC">
            <w:pPr>
              <w:pStyle w:val="TableParagraph"/>
              <w:spacing w:line="249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Psychiatry</w:t>
            </w:r>
          </w:p>
        </w:tc>
        <w:tc>
          <w:tcPr>
            <w:tcW w:w="1405" w:type="dxa"/>
            <w:shd w:val="clear" w:color="auto" w:fill="D9D9D9"/>
          </w:tcPr>
          <w:p w14:paraId="19B64FBB" w14:textId="77777777" w:rsidR="00CF36EC" w:rsidRPr="004D237F" w:rsidRDefault="00CF36EC" w:rsidP="00CF36EC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CF36EC" w:rsidRPr="004D237F" w14:paraId="620CCB9D" w14:textId="77777777" w:rsidTr="00A06761">
        <w:trPr>
          <w:trHeight w:val="518"/>
        </w:trPr>
        <w:tc>
          <w:tcPr>
            <w:tcW w:w="2143" w:type="dxa"/>
          </w:tcPr>
          <w:p w14:paraId="5E563ED9" w14:textId="5F9D48F1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General </w:t>
            </w:r>
            <w:proofErr w:type="gramStart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and  Problem</w:t>
            </w:r>
            <w:proofErr w:type="gramEnd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-Oriented</w:t>
            </w:r>
          </w:p>
          <w:p w14:paraId="540696A4" w14:textId="2DB5F289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Physical  Examination</w:t>
            </w:r>
            <w:proofErr w:type="gramEnd"/>
          </w:p>
        </w:tc>
        <w:tc>
          <w:tcPr>
            <w:tcW w:w="3602" w:type="dxa"/>
          </w:tcPr>
          <w:p w14:paraId="478DA55E" w14:textId="41066113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Examining the general medical condition </w:t>
            </w:r>
          </w:p>
        </w:tc>
        <w:tc>
          <w:tcPr>
            <w:tcW w:w="2919" w:type="dxa"/>
          </w:tcPr>
          <w:p w14:paraId="6F75EF8D" w14:textId="77777777" w:rsidR="00CF36EC" w:rsidRPr="004D237F" w:rsidRDefault="00CF36EC" w:rsidP="00CF36EC">
            <w:pPr>
              <w:pStyle w:val="TableParagraph"/>
              <w:spacing w:line="268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GMC-related Psychiatric</w:t>
            </w:r>
          </w:p>
          <w:p w14:paraId="200DE9D5" w14:textId="1A73E631" w:rsidR="00CF36EC" w:rsidRPr="004D237F" w:rsidRDefault="00CF36EC" w:rsidP="00CF36EC">
            <w:pPr>
              <w:pStyle w:val="TableParagraph"/>
              <w:spacing w:before="134"/>
              <w:ind w:left="203" w:right="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</w:t>
            </w:r>
          </w:p>
        </w:tc>
        <w:tc>
          <w:tcPr>
            <w:tcW w:w="1405" w:type="dxa"/>
          </w:tcPr>
          <w:p w14:paraId="50D04C52" w14:textId="77777777" w:rsidR="00CF36EC" w:rsidRPr="004D237F" w:rsidRDefault="00CF36EC" w:rsidP="00CF36EC">
            <w:pPr>
              <w:pStyle w:val="TableParagraph"/>
              <w:spacing w:before="134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576AA84F" w14:textId="77777777" w:rsidTr="00A06761">
        <w:trPr>
          <w:trHeight w:val="518"/>
        </w:trPr>
        <w:tc>
          <w:tcPr>
            <w:tcW w:w="2143" w:type="dxa"/>
            <w:shd w:val="clear" w:color="auto" w:fill="D9D9D9"/>
          </w:tcPr>
          <w:p w14:paraId="1FEC4078" w14:textId="007208B0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General  and</w:t>
            </w:r>
            <w:proofErr w:type="gramEnd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 Problem-Oriented</w:t>
            </w:r>
          </w:p>
          <w:p w14:paraId="45720DCA" w14:textId="4CF20EF4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proofErr w:type="gramStart"/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Physical  Examination</w:t>
            </w:r>
            <w:proofErr w:type="gramEnd"/>
          </w:p>
        </w:tc>
        <w:tc>
          <w:tcPr>
            <w:tcW w:w="3602" w:type="dxa"/>
            <w:shd w:val="clear" w:color="auto" w:fill="D9D9D9"/>
          </w:tcPr>
          <w:p w14:paraId="4387E230" w14:textId="77777777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Neurological examination</w:t>
            </w:r>
          </w:p>
        </w:tc>
        <w:tc>
          <w:tcPr>
            <w:tcW w:w="2919" w:type="dxa"/>
            <w:shd w:val="clear" w:color="auto" w:fill="D9D9D9"/>
          </w:tcPr>
          <w:p w14:paraId="7EE00D17" w14:textId="77777777" w:rsidR="00CF36EC" w:rsidRPr="004D237F" w:rsidRDefault="00CF36EC" w:rsidP="00CF36EC">
            <w:pPr>
              <w:pStyle w:val="TableParagraph"/>
              <w:spacing w:before="134"/>
              <w:ind w:left="203" w:right="189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Neurocognitive Disorders</w:t>
            </w:r>
          </w:p>
          <w:p w14:paraId="603B6A16" w14:textId="4E16A89F" w:rsidR="00CF36EC" w:rsidRPr="004D237F" w:rsidRDefault="00CF36EC" w:rsidP="00CF36EC">
            <w:pPr>
              <w:pStyle w:val="TableParagraph"/>
              <w:spacing w:line="249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D9D9D9"/>
          </w:tcPr>
          <w:p w14:paraId="6261A7AE" w14:textId="77777777" w:rsidR="00CF36EC" w:rsidRPr="004D237F" w:rsidRDefault="00CF36EC" w:rsidP="00CF36EC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26643DCA" w14:textId="77777777" w:rsidTr="00A06761">
        <w:trPr>
          <w:trHeight w:val="518"/>
        </w:trPr>
        <w:tc>
          <w:tcPr>
            <w:tcW w:w="2143" w:type="dxa"/>
          </w:tcPr>
          <w:p w14:paraId="572A4A5B" w14:textId="341814BD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Recording, reporting, notifying</w:t>
            </w:r>
          </w:p>
        </w:tc>
        <w:tc>
          <w:tcPr>
            <w:tcW w:w="3602" w:type="dxa"/>
          </w:tcPr>
          <w:p w14:paraId="0C7357DC" w14:textId="46A0474B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Reporting and notifying of legally obligatory disorders &amp; conditions and forensic reports </w:t>
            </w:r>
          </w:p>
        </w:tc>
        <w:tc>
          <w:tcPr>
            <w:tcW w:w="2919" w:type="dxa"/>
          </w:tcPr>
          <w:p w14:paraId="1738FBBE" w14:textId="5FBDE367" w:rsidR="00CF36EC" w:rsidRPr="004D237F" w:rsidRDefault="00CF36EC" w:rsidP="00CF36EC">
            <w:pPr>
              <w:pStyle w:val="TableParagraph"/>
              <w:spacing w:line="268" w:lineRule="exact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Psychiatric signs and symptoms /</w:t>
            </w:r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Psychiatry</w:t>
            </w:r>
          </w:p>
        </w:tc>
        <w:tc>
          <w:tcPr>
            <w:tcW w:w="1405" w:type="dxa"/>
          </w:tcPr>
          <w:p w14:paraId="001E5309" w14:textId="77777777" w:rsidR="00CF36EC" w:rsidRPr="004D237F" w:rsidRDefault="00CF36EC" w:rsidP="00CF36EC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</w:tr>
      <w:tr w:rsidR="00CF36EC" w:rsidRPr="004D237F" w14:paraId="0027E62E" w14:textId="77777777" w:rsidTr="00A06761">
        <w:trPr>
          <w:trHeight w:val="518"/>
        </w:trPr>
        <w:tc>
          <w:tcPr>
            <w:tcW w:w="2143" w:type="dxa"/>
            <w:shd w:val="clear" w:color="auto" w:fill="D9D9D9"/>
          </w:tcPr>
          <w:p w14:paraId="0411AC94" w14:textId="4147E71E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Recording, reporting, notifying</w:t>
            </w:r>
          </w:p>
        </w:tc>
        <w:tc>
          <w:tcPr>
            <w:tcW w:w="3602" w:type="dxa"/>
            <w:shd w:val="clear" w:color="auto" w:fill="D9D9D9"/>
          </w:tcPr>
          <w:p w14:paraId="351658BF" w14:textId="7D265F5B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Informing and obtaining consent</w:t>
            </w:r>
          </w:p>
        </w:tc>
        <w:tc>
          <w:tcPr>
            <w:tcW w:w="2919" w:type="dxa"/>
            <w:shd w:val="clear" w:color="auto" w:fill="D9D9D9"/>
          </w:tcPr>
          <w:p w14:paraId="2B3929B1" w14:textId="77777777" w:rsidR="00CF36EC" w:rsidRPr="004D237F" w:rsidRDefault="00CF36EC" w:rsidP="00CF36EC">
            <w:pPr>
              <w:pStyle w:val="TableParagraph"/>
              <w:spacing w:line="268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GMC-related Psychiatric</w:t>
            </w:r>
          </w:p>
          <w:p w14:paraId="75FBB71C" w14:textId="4B01437E" w:rsidR="00CF36EC" w:rsidRPr="004D237F" w:rsidRDefault="00CF36EC" w:rsidP="00CF36EC">
            <w:pPr>
              <w:pStyle w:val="TableParagraph"/>
              <w:spacing w:line="249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</w:t>
            </w:r>
          </w:p>
        </w:tc>
        <w:tc>
          <w:tcPr>
            <w:tcW w:w="1405" w:type="dxa"/>
            <w:shd w:val="clear" w:color="auto" w:fill="D9D9D9"/>
          </w:tcPr>
          <w:p w14:paraId="54ACB1A5" w14:textId="77777777" w:rsidR="00CF36EC" w:rsidRPr="004D237F" w:rsidRDefault="00CF36EC" w:rsidP="00CF36EC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CF36EC" w:rsidRPr="004D237F" w14:paraId="348199CC" w14:textId="77777777" w:rsidTr="00A06761">
        <w:trPr>
          <w:trHeight w:val="518"/>
        </w:trPr>
        <w:tc>
          <w:tcPr>
            <w:tcW w:w="2143" w:type="dxa"/>
          </w:tcPr>
          <w:p w14:paraId="071D7A0A" w14:textId="2C7A1081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Recording, reporting, notifying</w:t>
            </w:r>
          </w:p>
        </w:tc>
        <w:tc>
          <w:tcPr>
            <w:tcW w:w="3602" w:type="dxa"/>
          </w:tcPr>
          <w:p w14:paraId="10DF7C7A" w14:textId="0AD3268C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 aspects of prescribing &amp; monitoring treatment</w:t>
            </w:r>
          </w:p>
        </w:tc>
        <w:tc>
          <w:tcPr>
            <w:tcW w:w="2919" w:type="dxa"/>
          </w:tcPr>
          <w:p w14:paraId="68B70BBF" w14:textId="253F42C8" w:rsidR="00CF36EC" w:rsidRPr="004D237F" w:rsidRDefault="00CF36EC" w:rsidP="00CF36EC">
            <w:pPr>
              <w:pStyle w:val="TableParagraph"/>
              <w:spacing w:before="133"/>
              <w:ind w:left="203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Psychopharmacology </w:t>
            </w:r>
          </w:p>
        </w:tc>
        <w:tc>
          <w:tcPr>
            <w:tcW w:w="1405" w:type="dxa"/>
          </w:tcPr>
          <w:p w14:paraId="514A8FF5" w14:textId="77777777" w:rsidR="00CF36EC" w:rsidRPr="004D237F" w:rsidRDefault="00CF36EC" w:rsidP="00CF36EC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32954F37" w14:textId="77777777" w:rsidTr="00A06761">
        <w:trPr>
          <w:trHeight w:val="518"/>
        </w:trPr>
        <w:tc>
          <w:tcPr>
            <w:tcW w:w="2143" w:type="dxa"/>
            <w:shd w:val="clear" w:color="auto" w:fill="D9D9D9"/>
          </w:tcPr>
          <w:p w14:paraId="6AF6013F" w14:textId="26109A43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Invasive and Non-invasive procedures</w:t>
            </w:r>
          </w:p>
          <w:p w14:paraId="7A9ABB6E" w14:textId="290D392F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D9D9D9"/>
          </w:tcPr>
          <w:p w14:paraId="0FE02E43" w14:textId="7C71CC4C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Stabilizing the psychiatric cases that represent emergency </w:t>
            </w:r>
          </w:p>
          <w:p w14:paraId="573918F9" w14:textId="265B72D8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D9D9D9"/>
          </w:tcPr>
          <w:p w14:paraId="79AE508B" w14:textId="77777777" w:rsidR="00CF36EC" w:rsidRPr="004D237F" w:rsidRDefault="00CF36EC" w:rsidP="00CF36EC">
            <w:pPr>
              <w:pStyle w:val="TableParagraph"/>
              <w:spacing w:line="268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GMC-related Psychiatric</w:t>
            </w:r>
          </w:p>
          <w:p w14:paraId="7A6F5FE3" w14:textId="2F54D0D8" w:rsidR="00CF36EC" w:rsidRPr="004D237F" w:rsidRDefault="00CF36EC" w:rsidP="00CF36EC">
            <w:pPr>
              <w:pStyle w:val="TableParagraph"/>
              <w:spacing w:line="249" w:lineRule="exact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Disorders</w:t>
            </w:r>
          </w:p>
        </w:tc>
        <w:tc>
          <w:tcPr>
            <w:tcW w:w="1405" w:type="dxa"/>
            <w:shd w:val="clear" w:color="auto" w:fill="D9D9D9"/>
          </w:tcPr>
          <w:p w14:paraId="1DBE8F89" w14:textId="77777777" w:rsidR="00CF36EC" w:rsidRPr="004D237F" w:rsidRDefault="00CF36EC" w:rsidP="00CF36EC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CF36EC" w:rsidRPr="004D237F" w14:paraId="42E39FBD" w14:textId="77777777" w:rsidTr="00A06761">
        <w:trPr>
          <w:trHeight w:val="518"/>
        </w:trPr>
        <w:tc>
          <w:tcPr>
            <w:tcW w:w="2143" w:type="dxa"/>
          </w:tcPr>
          <w:p w14:paraId="6D361B32" w14:textId="77777777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Invasive and Non-invasive procedures</w:t>
            </w:r>
          </w:p>
          <w:p w14:paraId="75215F3A" w14:textId="54F24461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14:paraId="258C937E" w14:textId="1BFF31AB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Recognition and management of forensic cases </w:t>
            </w:r>
          </w:p>
        </w:tc>
        <w:tc>
          <w:tcPr>
            <w:tcW w:w="2919" w:type="dxa"/>
          </w:tcPr>
          <w:p w14:paraId="1D03082A" w14:textId="77777777" w:rsidR="00CF36EC" w:rsidRPr="004D237F" w:rsidRDefault="00CF36EC" w:rsidP="00CF36EC">
            <w:pPr>
              <w:pStyle w:val="TableParagraph"/>
              <w:spacing w:before="134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psychiatry</w:t>
            </w:r>
          </w:p>
        </w:tc>
        <w:tc>
          <w:tcPr>
            <w:tcW w:w="1405" w:type="dxa"/>
          </w:tcPr>
          <w:p w14:paraId="185D005D" w14:textId="77777777" w:rsidR="00CF36EC" w:rsidRPr="004D237F" w:rsidRDefault="00CF36EC" w:rsidP="00CF36EC">
            <w:pPr>
              <w:pStyle w:val="TableParagraph"/>
              <w:spacing w:before="134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CF36EC" w:rsidRPr="004D237F" w14:paraId="45B4229B" w14:textId="77777777" w:rsidTr="00A06761">
        <w:trPr>
          <w:trHeight w:val="518"/>
        </w:trPr>
        <w:tc>
          <w:tcPr>
            <w:tcW w:w="2143" w:type="dxa"/>
            <w:shd w:val="clear" w:color="auto" w:fill="D9D9D9"/>
          </w:tcPr>
          <w:p w14:paraId="51632FA3" w14:textId="77777777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Invasive and Non-invasive procedures</w:t>
            </w:r>
          </w:p>
          <w:p w14:paraId="4927C29E" w14:textId="4FBE44D3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D9D9D9"/>
          </w:tcPr>
          <w:p w14:paraId="15620A62" w14:textId="77777777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Rational drug use</w:t>
            </w:r>
          </w:p>
        </w:tc>
        <w:tc>
          <w:tcPr>
            <w:tcW w:w="2919" w:type="dxa"/>
            <w:shd w:val="clear" w:color="auto" w:fill="D9D9D9"/>
          </w:tcPr>
          <w:p w14:paraId="6D35030D" w14:textId="175F5260" w:rsidR="00CF36EC" w:rsidRPr="004D237F" w:rsidRDefault="00CF36EC" w:rsidP="00CF36EC">
            <w:pPr>
              <w:pStyle w:val="TableParagraph"/>
              <w:spacing w:before="133"/>
              <w:ind w:left="203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Psychopharmacology</w:t>
            </w:r>
          </w:p>
        </w:tc>
        <w:tc>
          <w:tcPr>
            <w:tcW w:w="1405" w:type="dxa"/>
            <w:shd w:val="clear" w:color="auto" w:fill="D9D9D9"/>
          </w:tcPr>
          <w:p w14:paraId="25C3056E" w14:textId="77777777" w:rsidR="00CF36EC" w:rsidRPr="004D237F" w:rsidRDefault="00CF36EC" w:rsidP="00CF36EC">
            <w:pPr>
              <w:pStyle w:val="TableParagraph"/>
              <w:spacing w:before="133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</w:tr>
      <w:tr w:rsidR="00CF36EC" w:rsidRPr="004D237F" w14:paraId="71E8599D" w14:textId="77777777" w:rsidTr="00A06761">
        <w:trPr>
          <w:trHeight w:val="518"/>
        </w:trPr>
        <w:tc>
          <w:tcPr>
            <w:tcW w:w="2143" w:type="dxa"/>
          </w:tcPr>
          <w:p w14:paraId="341AE136" w14:textId="77777777" w:rsidR="00CF36EC" w:rsidRPr="004D237F" w:rsidRDefault="00CF36EC" w:rsidP="00CF36EC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Invasive and Non-invasive procedures</w:t>
            </w:r>
          </w:p>
          <w:p w14:paraId="657832F4" w14:textId="65276A03" w:rsidR="00CF36EC" w:rsidRPr="004D237F" w:rsidRDefault="00CF36EC" w:rsidP="00CF36EC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14:paraId="4F479A40" w14:textId="77777777" w:rsidR="00CF36EC" w:rsidRPr="004D237F" w:rsidRDefault="00CF36EC" w:rsidP="00CF36E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Ability to determine a legal license</w:t>
            </w:r>
          </w:p>
        </w:tc>
        <w:tc>
          <w:tcPr>
            <w:tcW w:w="2919" w:type="dxa"/>
          </w:tcPr>
          <w:p w14:paraId="08F55A67" w14:textId="77777777" w:rsidR="00CF36EC" w:rsidRPr="004D237F" w:rsidRDefault="00CF36EC" w:rsidP="00CF36EC">
            <w:pPr>
              <w:pStyle w:val="TableParagraph"/>
              <w:spacing w:before="133"/>
              <w:ind w:left="203" w:right="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psychiatry</w:t>
            </w:r>
          </w:p>
        </w:tc>
        <w:tc>
          <w:tcPr>
            <w:tcW w:w="1405" w:type="dxa"/>
          </w:tcPr>
          <w:p w14:paraId="4799CA07" w14:textId="77777777" w:rsidR="00CF36EC" w:rsidRPr="004D237F" w:rsidRDefault="00CF36EC" w:rsidP="00CF36EC">
            <w:pPr>
              <w:pStyle w:val="TableParagraph"/>
              <w:spacing w:before="133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</w:tr>
    </w:tbl>
    <w:p w14:paraId="049BC9D8" w14:textId="77777777" w:rsidR="00A06761" w:rsidRDefault="00A06761">
      <w:r>
        <w:br w:type="page"/>
      </w:r>
    </w:p>
    <w:tbl>
      <w:tblPr>
        <w:tblStyle w:val="TableNormal1"/>
        <w:tblpPr w:leftFromText="141" w:rightFromText="141" w:horzAnchor="margin" w:tblpY="7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65"/>
        <w:gridCol w:w="2919"/>
        <w:gridCol w:w="1405"/>
      </w:tblGrid>
      <w:tr w:rsidR="00CF36EC" w:rsidRPr="004D237F" w14:paraId="06732C27" w14:textId="77777777" w:rsidTr="00A06761">
        <w:trPr>
          <w:trHeight w:val="978"/>
        </w:trPr>
        <w:tc>
          <w:tcPr>
            <w:tcW w:w="1980" w:type="dxa"/>
            <w:shd w:val="clear" w:color="auto" w:fill="001F5F"/>
            <w:vAlign w:val="center"/>
          </w:tcPr>
          <w:p w14:paraId="65A0A1CF" w14:textId="176C0888" w:rsidR="00CF36EC" w:rsidRPr="004D237F" w:rsidRDefault="00CF36EC" w:rsidP="00A06761">
            <w:pPr>
              <w:pStyle w:val="TableParagraph"/>
              <w:spacing w:before="16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6EC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lastRenderedPageBreak/>
              <w:t>APPLICATION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5E6C7B35" w14:textId="7F85DD82" w:rsidR="00CF36EC" w:rsidRPr="004D237F" w:rsidRDefault="00CF36EC" w:rsidP="00A06761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D54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APPLICATION NAME</w:t>
            </w:r>
          </w:p>
        </w:tc>
        <w:tc>
          <w:tcPr>
            <w:tcW w:w="2919" w:type="dxa"/>
            <w:shd w:val="clear" w:color="auto" w:fill="001F5F"/>
            <w:vAlign w:val="center"/>
          </w:tcPr>
          <w:p w14:paraId="02BF8782" w14:textId="1E950B8A" w:rsidR="00CF36EC" w:rsidRPr="004D237F" w:rsidRDefault="00CF36EC" w:rsidP="00A06761">
            <w:pPr>
              <w:pStyle w:val="TableParagraph"/>
              <w:spacing w:before="164"/>
              <w:ind w:left="203" w:right="1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6EC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TERM 5 COURSE NAME</w:t>
            </w:r>
          </w:p>
        </w:tc>
        <w:tc>
          <w:tcPr>
            <w:tcW w:w="1405" w:type="dxa"/>
            <w:shd w:val="clear" w:color="auto" w:fill="001F5F"/>
            <w:vAlign w:val="center"/>
          </w:tcPr>
          <w:p w14:paraId="08BE453F" w14:textId="2DBA9C3B" w:rsidR="00CF36EC" w:rsidRPr="004D237F" w:rsidRDefault="00CF36EC" w:rsidP="00A06761">
            <w:pPr>
              <w:pStyle w:val="TableParagraph"/>
              <w:spacing w:before="30"/>
              <w:ind w:left="233" w:right="79" w:hanging="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6EC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"/>
              </w:rPr>
              <w:t>LEVEL OF LEARNING</w:t>
            </w:r>
          </w:p>
        </w:tc>
      </w:tr>
      <w:tr w:rsidR="00CF36EC" w:rsidRPr="004D237F" w14:paraId="1298DECC" w14:textId="77777777" w:rsidTr="00A06761">
        <w:trPr>
          <w:trHeight w:val="518"/>
        </w:trPr>
        <w:tc>
          <w:tcPr>
            <w:tcW w:w="1980" w:type="dxa"/>
            <w:shd w:val="clear" w:color="auto" w:fill="D9D9D9"/>
          </w:tcPr>
          <w:p w14:paraId="5F13F306" w14:textId="77777777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Invasive and Non-invasive procedures</w:t>
            </w:r>
          </w:p>
          <w:p w14:paraId="673DFA41" w14:textId="77777777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</w:p>
        </w:tc>
        <w:tc>
          <w:tcPr>
            <w:tcW w:w="3765" w:type="dxa"/>
            <w:shd w:val="clear" w:color="auto" w:fill="D9D9D9"/>
          </w:tcPr>
          <w:p w14:paraId="4FB6828D" w14:textId="1B5F09CB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Assessing suicide risk</w:t>
            </w:r>
          </w:p>
        </w:tc>
        <w:tc>
          <w:tcPr>
            <w:tcW w:w="2919" w:type="dxa"/>
            <w:shd w:val="clear" w:color="auto" w:fill="D9D9D9"/>
          </w:tcPr>
          <w:p w14:paraId="280777B4" w14:textId="77777777" w:rsidR="00CF36EC" w:rsidRPr="004D237F" w:rsidRDefault="00CF36EC" w:rsidP="00A06761">
            <w:pPr>
              <w:pStyle w:val="TableParagraph"/>
              <w:spacing w:line="268" w:lineRule="exact"/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Emergency psychiatric conditions and</w:t>
            </w:r>
          </w:p>
          <w:p w14:paraId="27BB4D7D" w14:textId="41880EC1" w:rsidR="00CF36EC" w:rsidRPr="004D237F" w:rsidRDefault="00CF36EC" w:rsidP="00A06761">
            <w:pPr>
              <w:pStyle w:val="TableParagraph"/>
              <w:spacing w:line="268" w:lineRule="exact"/>
              <w:ind w:left="203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Mood disorders</w:t>
            </w:r>
          </w:p>
        </w:tc>
        <w:tc>
          <w:tcPr>
            <w:tcW w:w="1405" w:type="dxa"/>
            <w:shd w:val="clear" w:color="auto" w:fill="D9D9D9"/>
          </w:tcPr>
          <w:p w14:paraId="57988E53" w14:textId="1BAADE34" w:rsidR="00CF36EC" w:rsidRPr="004D237F" w:rsidRDefault="00CF36EC" w:rsidP="00A06761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152C615A" w14:textId="77777777" w:rsidTr="00A06761">
        <w:trPr>
          <w:trHeight w:val="518"/>
        </w:trPr>
        <w:tc>
          <w:tcPr>
            <w:tcW w:w="1980" w:type="dxa"/>
          </w:tcPr>
          <w:p w14:paraId="1D31FBCA" w14:textId="6FB57C2F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Invasive and Non-invasive procedures</w:t>
            </w:r>
          </w:p>
        </w:tc>
        <w:tc>
          <w:tcPr>
            <w:tcW w:w="3765" w:type="dxa"/>
          </w:tcPr>
          <w:p w14:paraId="21952743" w14:textId="206A0BAA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Intervention to suicidal cases </w:t>
            </w:r>
          </w:p>
        </w:tc>
        <w:tc>
          <w:tcPr>
            <w:tcW w:w="2919" w:type="dxa"/>
          </w:tcPr>
          <w:p w14:paraId="1F4E4483" w14:textId="77777777" w:rsidR="00CF36EC" w:rsidRPr="004D237F" w:rsidRDefault="00CF36EC" w:rsidP="00A06761">
            <w:pPr>
              <w:pStyle w:val="TableParagraph"/>
              <w:spacing w:line="268" w:lineRule="exact"/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Emergency psychiatric conditions and Mood disorders</w:t>
            </w:r>
          </w:p>
          <w:p w14:paraId="720FF5A0" w14:textId="77777777" w:rsidR="00CF36EC" w:rsidRPr="004D237F" w:rsidRDefault="00CF36EC" w:rsidP="00A06761">
            <w:pPr>
              <w:pStyle w:val="TableParagraph"/>
              <w:spacing w:line="268" w:lineRule="exact"/>
              <w:ind w:left="203" w:right="196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405" w:type="dxa"/>
          </w:tcPr>
          <w:p w14:paraId="694EF57B" w14:textId="18A72192" w:rsidR="00CF36EC" w:rsidRPr="004D237F" w:rsidRDefault="00CF36EC" w:rsidP="00A06761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  <w:tr w:rsidR="00CF36EC" w:rsidRPr="004D237F" w14:paraId="402DBE3A" w14:textId="77777777" w:rsidTr="00A06761">
        <w:trPr>
          <w:trHeight w:val="518"/>
        </w:trPr>
        <w:tc>
          <w:tcPr>
            <w:tcW w:w="1980" w:type="dxa"/>
            <w:shd w:val="clear" w:color="auto" w:fill="D9D9D9"/>
          </w:tcPr>
          <w:p w14:paraId="19A6792F" w14:textId="77777777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Invasive and Non-invasive procedures</w:t>
            </w:r>
          </w:p>
          <w:p w14:paraId="1929C799" w14:textId="7DBB688A" w:rsidR="00CF36EC" w:rsidRPr="004D237F" w:rsidRDefault="00CF36EC" w:rsidP="00A06761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D9D9D9"/>
          </w:tcPr>
          <w:p w14:paraId="72DAFA5E" w14:textId="169B1DFA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Mental  Status</w:t>
            </w:r>
            <w:proofErr w:type="gramEnd"/>
          </w:p>
          <w:p w14:paraId="55C3D46B" w14:textId="77777777" w:rsidR="00CF36EC" w:rsidRPr="004D237F" w:rsidRDefault="00CF36EC" w:rsidP="00A06761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Examination</w:t>
            </w:r>
          </w:p>
        </w:tc>
        <w:tc>
          <w:tcPr>
            <w:tcW w:w="2919" w:type="dxa"/>
            <w:shd w:val="clear" w:color="auto" w:fill="D9D9D9"/>
          </w:tcPr>
          <w:p w14:paraId="54B8F8D8" w14:textId="490D6450" w:rsidR="00CF36EC" w:rsidRPr="004D237F" w:rsidRDefault="00CF36EC" w:rsidP="00A06761">
            <w:pPr>
              <w:pStyle w:val="TableParagraph"/>
              <w:spacing w:line="268" w:lineRule="exact"/>
              <w:ind w:left="203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Psychiatric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Sıgns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and Symptoms /</w:t>
            </w:r>
          </w:p>
          <w:p w14:paraId="572F467E" w14:textId="08C7C707" w:rsidR="00CF36EC" w:rsidRPr="004D237F" w:rsidRDefault="00CF36EC" w:rsidP="00A06761">
            <w:pPr>
              <w:pStyle w:val="TableParagraph"/>
              <w:spacing w:line="249" w:lineRule="exact"/>
              <w:ind w:left="203"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Taking History </w:t>
            </w:r>
          </w:p>
        </w:tc>
        <w:tc>
          <w:tcPr>
            <w:tcW w:w="1405" w:type="dxa"/>
            <w:shd w:val="clear" w:color="auto" w:fill="D9D9D9"/>
          </w:tcPr>
          <w:p w14:paraId="4BB02950" w14:textId="77777777" w:rsidR="00CF36EC" w:rsidRPr="004D237F" w:rsidRDefault="00CF36EC" w:rsidP="00A06761">
            <w:pPr>
              <w:pStyle w:val="TableParagraph"/>
              <w:spacing w:before="133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</w:tr>
      <w:tr w:rsidR="00CF36EC" w:rsidRPr="004D237F" w14:paraId="33821656" w14:textId="77777777" w:rsidTr="00A06761">
        <w:trPr>
          <w:trHeight w:val="518"/>
        </w:trPr>
        <w:tc>
          <w:tcPr>
            <w:tcW w:w="1980" w:type="dxa"/>
          </w:tcPr>
          <w:p w14:paraId="35858C1D" w14:textId="77777777" w:rsidR="00CF36EC" w:rsidRPr="004D237F" w:rsidRDefault="00CF36EC" w:rsidP="00A0676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Invasive and Non-invasive procedures</w:t>
            </w:r>
          </w:p>
          <w:p w14:paraId="0C5672DC" w14:textId="2283CE14" w:rsidR="00CF36EC" w:rsidRPr="004D237F" w:rsidRDefault="00CF36EC" w:rsidP="00A06761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5" w:type="dxa"/>
          </w:tcPr>
          <w:p w14:paraId="6B811565" w14:textId="62D9294B" w:rsidR="00CF36EC" w:rsidRPr="004D237F" w:rsidRDefault="00CF36EC" w:rsidP="00A06761">
            <w:pPr>
              <w:pStyle w:val="TableParagraph"/>
              <w:spacing w:before="1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Assessing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mental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affects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>consent</w:t>
            </w:r>
            <w:proofErr w:type="spellEnd"/>
            <w:r w:rsidRPr="004D2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9" w:type="dxa"/>
          </w:tcPr>
          <w:p w14:paraId="521EBBBA" w14:textId="77777777" w:rsidR="00CF36EC" w:rsidRPr="004D237F" w:rsidRDefault="00CF36EC" w:rsidP="00A06761">
            <w:pPr>
              <w:pStyle w:val="TableParagraph"/>
              <w:spacing w:before="134"/>
              <w:ind w:left="203" w:right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Forensic Psychiatry</w:t>
            </w:r>
          </w:p>
        </w:tc>
        <w:tc>
          <w:tcPr>
            <w:tcW w:w="1405" w:type="dxa"/>
          </w:tcPr>
          <w:p w14:paraId="0014A81D" w14:textId="77777777" w:rsidR="00CF36EC" w:rsidRPr="004D237F" w:rsidRDefault="00CF36EC" w:rsidP="00A06761">
            <w:pPr>
              <w:pStyle w:val="TableParagraph"/>
              <w:spacing w:before="134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</w:tr>
    </w:tbl>
    <w:p w14:paraId="209FA4C2" w14:textId="77777777" w:rsidR="001463CB" w:rsidRPr="004D237F" w:rsidRDefault="001463CB">
      <w:pPr>
        <w:jc w:val="center"/>
        <w:rPr>
          <w:rFonts w:ascii="Times New Roman" w:hAnsi="Times New Roman" w:cs="Times New Roman"/>
          <w:sz w:val="20"/>
          <w:szCs w:val="20"/>
        </w:rPr>
        <w:sectPr w:rsidR="001463CB" w:rsidRPr="004D237F">
          <w:pgSz w:w="11910" w:h="16840"/>
          <w:pgMar w:top="1380" w:right="580" w:bottom="280" w:left="1020" w:header="708" w:footer="708" w:gutter="0"/>
          <w:cols w:space="708"/>
        </w:sectPr>
      </w:pPr>
    </w:p>
    <w:p w14:paraId="3920974F" w14:textId="335FCC38" w:rsidR="00176411" w:rsidRDefault="00EC7247" w:rsidP="00EC7247">
      <w:pPr>
        <w:spacing w:before="240"/>
        <w:ind w:left="-426" w:firstLine="541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C724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MEASUREMENT-ASSESSMENT METHODS OF PSYCHIATRY CLERKSHİP</w:t>
      </w:r>
    </w:p>
    <w:p w14:paraId="7D2A5F93" w14:textId="77777777" w:rsidR="00EC7247" w:rsidRPr="00EC7247" w:rsidRDefault="00EC7247" w:rsidP="00EC7247">
      <w:pPr>
        <w:spacing w:before="240"/>
        <w:ind w:left="-426" w:firstLine="541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1BD669" w14:textId="7A3D3785" w:rsidR="001463CB" w:rsidRPr="004D237F" w:rsidRDefault="00176411">
      <w:pPr>
        <w:pStyle w:val="GvdeMetni"/>
        <w:spacing w:before="121"/>
        <w:ind w:left="115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  <w:lang w:val="en-GB"/>
        </w:rPr>
        <w:t xml:space="preserve">An examination with multiple choice questions test is held at the end of the clerkship. </w:t>
      </w:r>
      <w:r w:rsidRPr="004D237F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4A143C" w:rsidRPr="004D237F">
        <w:rPr>
          <w:rFonts w:ascii="Times New Roman" w:hAnsi="Times New Roman" w:cs="Times New Roman"/>
          <w:sz w:val="20"/>
          <w:szCs w:val="20"/>
          <w:lang w:val="en"/>
        </w:rPr>
        <w:t xml:space="preserve">50% of the practical exam and 50% of the theoretical exams are </w:t>
      </w:r>
      <w:proofErr w:type="gramStart"/>
      <w:r w:rsidR="004A143C" w:rsidRPr="004D237F">
        <w:rPr>
          <w:rFonts w:ascii="Times New Roman" w:hAnsi="Times New Roman" w:cs="Times New Roman"/>
          <w:sz w:val="20"/>
          <w:szCs w:val="20"/>
          <w:lang w:val="en"/>
        </w:rPr>
        <w:t xml:space="preserve">taken </w:t>
      </w:r>
      <w:r w:rsidRPr="004D237F">
        <w:rPr>
          <w:rFonts w:ascii="Times New Roman" w:hAnsi="Times New Roman" w:cs="Times New Roman"/>
          <w:sz w:val="20"/>
          <w:szCs w:val="20"/>
          <w:lang w:val="en"/>
        </w:rPr>
        <w:t>into account</w:t>
      </w:r>
      <w:proofErr w:type="gramEnd"/>
      <w:r w:rsidRPr="004D237F">
        <w:rPr>
          <w:rFonts w:ascii="Times New Roman" w:hAnsi="Times New Roman" w:cs="Times New Roman"/>
          <w:sz w:val="20"/>
          <w:szCs w:val="20"/>
          <w:lang w:val="en"/>
        </w:rPr>
        <w:t xml:space="preserve"> for the final score</w:t>
      </w:r>
      <w:r w:rsidR="002637C8" w:rsidRPr="004D237F">
        <w:rPr>
          <w:rFonts w:ascii="Times New Roman" w:hAnsi="Times New Roman" w:cs="Times New Roman"/>
          <w:sz w:val="20"/>
          <w:szCs w:val="20"/>
          <w:lang w:val="en"/>
        </w:rPr>
        <w:t xml:space="preserve"> of the clerkship</w:t>
      </w:r>
      <w:r w:rsidR="004A143C" w:rsidRPr="004D237F">
        <w:rPr>
          <w:rFonts w:ascii="Times New Roman" w:hAnsi="Times New Roman" w:cs="Times New Roman"/>
          <w:sz w:val="20"/>
          <w:szCs w:val="20"/>
          <w:lang w:val="en"/>
        </w:rPr>
        <w:t>.</w:t>
      </w:r>
    </w:p>
    <w:p w14:paraId="3D69259B" w14:textId="77777777" w:rsidR="00EC7247" w:rsidRDefault="00EC7247" w:rsidP="002637C8">
      <w:pPr>
        <w:adjustRightInd w:val="0"/>
        <w:ind w:left="-426" w:firstLine="54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412E2B" w14:textId="7BF33C9C" w:rsidR="002637C8" w:rsidRPr="00EC7247" w:rsidRDefault="002637C8" w:rsidP="002637C8">
      <w:pPr>
        <w:adjustRightInd w:val="0"/>
        <w:ind w:left="-426" w:firstLine="54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C7247">
        <w:rPr>
          <w:rFonts w:ascii="Times New Roman" w:hAnsi="Times New Roman" w:cs="Times New Roman"/>
          <w:b/>
          <w:bCs/>
          <w:sz w:val="24"/>
          <w:szCs w:val="24"/>
          <w:lang w:val="en-GB"/>
        </w:rPr>
        <w:t>Calculation of Final Score of Clerkship</w:t>
      </w:r>
    </w:p>
    <w:p w14:paraId="67A93E86" w14:textId="62D08813" w:rsidR="00BF26BB" w:rsidRPr="00EC7247" w:rsidRDefault="00BF26BB">
      <w:pPr>
        <w:spacing w:before="20"/>
        <w:ind w:left="39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0"/>
      </w:tblGrid>
      <w:tr w:rsidR="00BF26BB" w:rsidRPr="004D237F" w14:paraId="38864554" w14:textId="77777777" w:rsidTr="00567598">
        <w:trPr>
          <w:trHeight w:val="453"/>
        </w:trPr>
        <w:tc>
          <w:tcPr>
            <w:tcW w:w="4820" w:type="dxa"/>
            <w:shd w:val="clear" w:color="auto" w:fill="001F5F"/>
          </w:tcPr>
          <w:p w14:paraId="478B2FC3" w14:textId="77777777" w:rsidR="00BF26BB" w:rsidRPr="004D237F" w:rsidRDefault="00BF26BB" w:rsidP="00705DDD">
            <w:pPr>
              <w:pStyle w:val="TableParagraph"/>
              <w:spacing w:before="81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Exam Type</w:t>
            </w:r>
          </w:p>
        </w:tc>
        <w:tc>
          <w:tcPr>
            <w:tcW w:w="4530" w:type="dxa"/>
            <w:shd w:val="clear" w:color="auto" w:fill="001F5F"/>
          </w:tcPr>
          <w:p w14:paraId="41B42F45" w14:textId="77777777" w:rsidR="00BF26BB" w:rsidRPr="004D237F" w:rsidRDefault="00BF26BB" w:rsidP="00705DDD">
            <w:pPr>
              <w:pStyle w:val="TableParagraph"/>
              <w:spacing w:before="81"/>
              <w:ind w:right="18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val="en"/>
              </w:rPr>
              <w:t>Percentage</w:t>
            </w:r>
          </w:p>
        </w:tc>
      </w:tr>
      <w:tr w:rsidR="00BF26BB" w:rsidRPr="004D237F" w14:paraId="6CBBC2FB" w14:textId="77777777" w:rsidTr="00567598">
        <w:trPr>
          <w:trHeight w:val="455"/>
        </w:trPr>
        <w:tc>
          <w:tcPr>
            <w:tcW w:w="4820" w:type="dxa"/>
          </w:tcPr>
          <w:p w14:paraId="121E8A80" w14:textId="67478999" w:rsidR="00BF26BB" w:rsidRPr="004D237F" w:rsidRDefault="00BF26BB" w:rsidP="00567598">
            <w:pPr>
              <w:pStyle w:val="TableParagraph"/>
              <w:spacing w:before="8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Multiple Choice Test</w:t>
            </w:r>
            <w:r w:rsidR="002637C8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Exam </w:t>
            </w:r>
          </w:p>
        </w:tc>
        <w:tc>
          <w:tcPr>
            <w:tcW w:w="4530" w:type="dxa"/>
          </w:tcPr>
          <w:p w14:paraId="38B401F4" w14:textId="77777777" w:rsidR="00BF26BB" w:rsidRPr="004D237F" w:rsidRDefault="00BF26BB" w:rsidP="00567598">
            <w:pPr>
              <w:pStyle w:val="TableParagraph"/>
              <w:spacing w:before="81"/>
              <w:ind w:left="1864" w:right="18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%50</w:t>
            </w:r>
          </w:p>
        </w:tc>
      </w:tr>
      <w:tr w:rsidR="00BF26BB" w:rsidRPr="004D237F" w14:paraId="12342CA8" w14:textId="77777777" w:rsidTr="00567598">
        <w:trPr>
          <w:trHeight w:val="453"/>
        </w:trPr>
        <w:tc>
          <w:tcPr>
            <w:tcW w:w="4820" w:type="dxa"/>
          </w:tcPr>
          <w:p w14:paraId="7A34131D" w14:textId="4B6FC840" w:rsidR="00BF26BB" w:rsidRPr="004D237F" w:rsidRDefault="00BF26BB" w:rsidP="00567598">
            <w:pPr>
              <w:pStyle w:val="TableParagraph"/>
              <w:spacing w:before="78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Oral</w:t>
            </w:r>
            <w:r w:rsidR="00DD4BD3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r w:rsidR="002637C8" w:rsidRPr="004D237F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Exam</w:t>
            </w:r>
          </w:p>
        </w:tc>
        <w:tc>
          <w:tcPr>
            <w:tcW w:w="4530" w:type="dxa"/>
          </w:tcPr>
          <w:p w14:paraId="3ACE2A29" w14:textId="77777777" w:rsidR="00BF26BB" w:rsidRPr="004D237F" w:rsidRDefault="00BF26BB" w:rsidP="00567598">
            <w:pPr>
              <w:pStyle w:val="TableParagraph"/>
              <w:spacing w:before="78"/>
              <w:ind w:left="1864" w:right="18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7F">
              <w:rPr>
                <w:rFonts w:ascii="Times New Roman" w:hAnsi="Times New Roman" w:cs="Times New Roman"/>
                <w:sz w:val="20"/>
                <w:szCs w:val="20"/>
                <w:lang w:val="en"/>
              </w:rPr>
              <w:t>%50</w:t>
            </w:r>
          </w:p>
        </w:tc>
      </w:tr>
    </w:tbl>
    <w:p w14:paraId="7501223B" w14:textId="76A1E0A0" w:rsidR="00BF26BB" w:rsidRPr="004D237F" w:rsidRDefault="00BF26BB">
      <w:pPr>
        <w:spacing w:before="20"/>
        <w:ind w:left="398"/>
        <w:rPr>
          <w:rFonts w:ascii="Times New Roman" w:hAnsi="Times New Roman" w:cs="Times New Roman"/>
          <w:b/>
          <w:sz w:val="20"/>
          <w:szCs w:val="20"/>
        </w:rPr>
      </w:pPr>
    </w:p>
    <w:p w14:paraId="3E3BC49D" w14:textId="77777777" w:rsidR="00705DDD" w:rsidRDefault="00705DDD" w:rsidP="00705DDD">
      <w:pPr>
        <w:adjustRightInd w:val="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BC8447" w14:textId="77777777" w:rsidR="00705DDD" w:rsidRDefault="00705DDD" w:rsidP="00705DDD">
      <w:pPr>
        <w:adjustRightInd w:val="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0E6739F" w14:textId="29BE0942" w:rsidR="002637C8" w:rsidRPr="00705DDD" w:rsidRDefault="00705DDD" w:rsidP="00705DDD">
      <w:pPr>
        <w:adjustRightInd w:val="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05D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RECOMMENDED </w:t>
      </w:r>
      <w:r w:rsidR="00A06761">
        <w:rPr>
          <w:rFonts w:ascii="Times New Roman" w:hAnsi="Times New Roman" w:cs="Times New Roman"/>
          <w:b/>
          <w:bCs/>
          <w:sz w:val="24"/>
          <w:szCs w:val="24"/>
          <w:lang w:val="en-GB"/>
        </w:rPr>
        <w:t>RE</w:t>
      </w:r>
      <w:r w:rsidRPr="00705DDD">
        <w:rPr>
          <w:rFonts w:ascii="Times New Roman" w:hAnsi="Times New Roman" w:cs="Times New Roman"/>
          <w:b/>
          <w:bCs/>
          <w:sz w:val="24"/>
          <w:szCs w:val="24"/>
          <w:lang w:val="en-GB"/>
        </w:rPr>
        <w:t>SOURCES FOR PSYCH</w:t>
      </w:r>
      <w:r w:rsidR="00A06761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705DDD">
        <w:rPr>
          <w:rFonts w:ascii="Times New Roman" w:hAnsi="Times New Roman" w:cs="Times New Roman"/>
          <w:b/>
          <w:bCs/>
          <w:sz w:val="24"/>
          <w:szCs w:val="24"/>
          <w:lang w:val="en-GB"/>
        </w:rPr>
        <w:t>ATRY CLERKSHIP</w:t>
      </w:r>
    </w:p>
    <w:p w14:paraId="2F9D5356" w14:textId="56DD3FD3" w:rsidR="001463CB" w:rsidRPr="004D237F" w:rsidRDefault="001463CB">
      <w:pPr>
        <w:spacing w:before="20"/>
        <w:ind w:left="398"/>
        <w:rPr>
          <w:rFonts w:ascii="Times New Roman" w:hAnsi="Times New Roman" w:cs="Times New Roman"/>
          <w:b/>
          <w:sz w:val="20"/>
          <w:szCs w:val="20"/>
        </w:rPr>
      </w:pPr>
    </w:p>
    <w:p w14:paraId="6506C66A" w14:textId="56362106" w:rsidR="006A6BD9" w:rsidRPr="004D237F" w:rsidRDefault="006A6BD9">
      <w:pPr>
        <w:pStyle w:val="ListeParagraf"/>
        <w:numPr>
          <w:ilvl w:val="0"/>
          <w:numId w:val="1"/>
        </w:numPr>
        <w:tabs>
          <w:tab w:val="left" w:pos="683"/>
        </w:tabs>
        <w:spacing w:line="331" w:lineRule="exact"/>
        <w:ind w:hanging="285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</w:rPr>
        <w:t xml:space="preserve">Kaplan &amp;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Sadock's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synopsis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psychiatry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behavioral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psychiatry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>.-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Eleventh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edition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I Benjamin James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Sadock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, Virginia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Alcott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Sadock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Pedro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Ruiz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>.</w:t>
      </w:r>
    </w:p>
    <w:p w14:paraId="7AA54D68" w14:textId="7C70F237" w:rsidR="001463CB" w:rsidRPr="004D237F" w:rsidRDefault="00A77CD4">
      <w:pPr>
        <w:pStyle w:val="ListeParagraf"/>
        <w:numPr>
          <w:ilvl w:val="0"/>
          <w:numId w:val="1"/>
        </w:numPr>
        <w:tabs>
          <w:tab w:val="left" w:pos="683"/>
        </w:tabs>
        <w:spacing w:line="331" w:lineRule="exact"/>
        <w:ind w:hanging="285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Maudsley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prescribing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psychiatry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thirteenth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edition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/ David M. Taylor, Thomas R. E.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Barnes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, Allan H.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Young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978D7C" w14:textId="669BA164" w:rsidR="001463CB" w:rsidRPr="004D237F" w:rsidRDefault="0021111F">
      <w:pPr>
        <w:pStyle w:val="ListeParagraf"/>
        <w:numPr>
          <w:ilvl w:val="0"/>
          <w:numId w:val="1"/>
        </w:numPr>
        <w:tabs>
          <w:tab w:val="left" w:pos="683"/>
        </w:tabs>
        <w:spacing w:line="336" w:lineRule="exact"/>
        <w:ind w:hanging="285"/>
        <w:rPr>
          <w:rFonts w:ascii="Times New Roman" w:hAnsi="Times New Roman" w:cs="Times New Roman"/>
          <w:sz w:val="20"/>
          <w:szCs w:val="20"/>
        </w:rPr>
      </w:pPr>
      <w:r w:rsidRPr="004D237F">
        <w:rPr>
          <w:rFonts w:ascii="Times New Roman" w:hAnsi="Times New Roman" w:cs="Times New Roman"/>
          <w:sz w:val="20"/>
          <w:szCs w:val="20"/>
        </w:rPr>
        <w:t xml:space="preserve">Case </w:t>
      </w:r>
      <w:proofErr w:type="spellStart"/>
      <w:proofErr w:type="gramStart"/>
      <w:r w:rsidRPr="004D237F">
        <w:rPr>
          <w:rFonts w:ascii="Times New Roman" w:hAnsi="Times New Roman" w:cs="Times New Roman"/>
          <w:sz w:val="20"/>
          <w:szCs w:val="20"/>
        </w:rPr>
        <w:t>Files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 w:rsidRPr="004D237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Psychiatry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sixth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edition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Eugene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C. Toy,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Debra</w:t>
      </w:r>
      <w:proofErr w:type="spellEnd"/>
      <w:r w:rsidRPr="004D23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237F">
        <w:rPr>
          <w:rFonts w:ascii="Times New Roman" w:hAnsi="Times New Roman" w:cs="Times New Roman"/>
          <w:sz w:val="20"/>
          <w:szCs w:val="20"/>
        </w:rPr>
        <w:t>Klamen</w:t>
      </w:r>
      <w:proofErr w:type="spellEnd"/>
    </w:p>
    <w:sectPr w:rsidR="001463CB" w:rsidRPr="004D237F">
      <w:pgSz w:w="11910" w:h="16840"/>
      <w:pgMar w:top="138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E23"/>
    <w:multiLevelType w:val="hybridMultilevel"/>
    <w:tmpl w:val="D3C859C4"/>
    <w:lvl w:ilvl="0" w:tplc="209E968A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972CEFC4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B92093F0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F1E0D39E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0B5E7A8A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5D120AFA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831EB048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286E7B24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83247868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1" w15:restartNumberingAfterBreak="0">
    <w:nsid w:val="1476210A"/>
    <w:multiLevelType w:val="hybridMultilevel"/>
    <w:tmpl w:val="847881DA"/>
    <w:lvl w:ilvl="0" w:tplc="1658A0C8">
      <w:numFmt w:val="bullet"/>
      <w:lvlText w:val=""/>
      <w:lvlJc w:val="left"/>
      <w:pPr>
        <w:ind w:left="381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42CE5D4">
      <w:numFmt w:val="bullet"/>
      <w:lvlText w:val="•"/>
      <w:lvlJc w:val="left"/>
      <w:pPr>
        <w:ind w:left="1006" w:hanging="238"/>
      </w:pPr>
      <w:rPr>
        <w:rFonts w:hint="default"/>
        <w:lang w:val="tr-TR" w:eastAsia="en-US" w:bidi="ar-SA"/>
      </w:rPr>
    </w:lvl>
    <w:lvl w:ilvl="2" w:tplc="A9967CE4">
      <w:numFmt w:val="bullet"/>
      <w:lvlText w:val="•"/>
      <w:lvlJc w:val="left"/>
      <w:pPr>
        <w:ind w:left="1633" w:hanging="238"/>
      </w:pPr>
      <w:rPr>
        <w:rFonts w:hint="default"/>
        <w:lang w:val="tr-TR" w:eastAsia="en-US" w:bidi="ar-SA"/>
      </w:rPr>
    </w:lvl>
    <w:lvl w:ilvl="3" w:tplc="B4440FB2">
      <w:numFmt w:val="bullet"/>
      <w:lvlText w:val="•"/>
      <w:lvlJc w:val="left"/>
      <w:pPr>
        <w:ind w:left="2260" w:hanging="238"/>
      </w:pPr>
      <w:rPr>
        <w:rFonts w:hint="default"/>
        <w:lang w:val="tr-TR" w:eastAsia="en-US" w:bidi="ar-SA"/>
      </w:rPr>
    </w:lvl>
    <w:lvl w:ilvl="4" w:tplc="85B2A39A">
      <w:numFmt w:val="bullet"/>
      <w:lvlText w:val="•"/>
      <w:lvlJc w:val="left"/>
      <w:pPr>
        <w:ind w:left="2887" w:hanging="238"/>
      </w:pPr>
      <w:rPr>
        <w:rFonts w:hint="default"/>
        <w:lang w:val="tr-TR" w:eastAsia="en-US" w:bidi="ar-SA"/>
      </w:rPr>
    </w:lvl>
    <w:lvl w:ilvl="5" w:tplc="F3665940">
      <w:numFmt w:val="bullet"/>
      <w:lvlText w:val="•"/>
      <w:lvlJc w:val="left"/>
      <w:pPr>
        <w:ind w:left="3514" w:hanging="238"/>
      </w:pPr>
      <w:rPr>
        <w:rFonts w:hint="default"/>
        <w:lang w:val="tr-TR" w:eastAsia="en-US" w:bidi="ar-SA"/>
      </w:rPr>
    </w:lvl>
    <w:lvl w:ilvl="6" w:tplc="71C88B44">
      <w:numFmt w:val="bullet"/>
      <w:lvlText w:val="•"/>
      <w:lvlJc w:val="left"/>
      <w:pPr>
        <w:ind w:left="4140" w:hanging="238"/>
      </w:pPr>
      <w:rPr>
        <w:rFonts w:hint="default"/>
        <w:lang w:val="tr-TR" w:eastAsia="en-US" w:bidi="ar-SA"/>
      </w:rPr>
    </w:lvl>
    <w:lvl w:ilvl="7" w:tplc="4FA86E88">
      <w:numFmt w:val="bullet"/>
      <w:lvlText w:val="•"/>
      <w:lvlJc w:val="left"/>
      <w:pPr>
        <w:ind w:left="4767" w:hanging="238"/>
      </w:pPr>
      <w:rPr>
        <w:rFonts w:hint="default"/>
        <w:lang w:val="tr-TR" w:eastAsia="en-US" w:bidi="ar-SA"/>
      </w:rPr>
    </w:lvl>
    <w:lvl w:ilvl="8" w:tplc="BC964C82">
      <w:numFmt w:val="bullet"/>
      <w:lvlText w:val="•"/>
      <w:lvlJc w:val="left"/>
      <w:pPr>
        <w:ind w:left="5394" w:hanging="238"/>
      </w:pPr>
      <w:rPr>
        <w:rFonts w:hint="default"/>
        <w:lang w:val="tr-TR" w:eastAsia="en-US" w:bidi="ar-SA"/>
      </w:rPr>
    </w:lvl>
  </w:abstractNum>
  <w:abstractNum w:abstractNumId="2" w15:restartNumberingAfterBreak="0">
    <w:nsid w:val="15785182"/>
    <w:multiLevelType w:val="hybridMultilevel"/>
    <w:tmpl w:val="6D5A8436"/>
    <w:lvl w:ilvl="0" w:tplc="6DA02646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D228C71E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53484A2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0A92C1D0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DCFA1676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F22E51B2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7F5C675A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819A71C2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A9583742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3" w15:restartNumberingAfterBreak="0">
    <w:nsid w:val="1FEA1CD1"/>
    <w:multiLevelType w:val="hybridMultilevel"/>
    <w:tmpl w:val="8AC411E4"/>
    <w:lvl w:ilvl="0" w:tplc="B13CF61A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0F6850E8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3D70554A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6E0896A6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E326E934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0B401A4E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A3F0BF0C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D2F6BE46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2D5A54A2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4" w15:restartNumberingAfterBreak="0">
    <w:nsid w:val="21A86D78"/>
    <w:multiLevelType w:val="hybridMultilevel"/>
    <w:tmpl w:val="D5C2ED40"/>
    <w:lvl w:ilvl="0" w:tplc="6A8A91D0">
      <w:start w:val="1"/>
      <w:numFmt w:val="decimal"/>
      <w:lvlText w:val="%1."/>
      <w:lvlJc w:val="left"/>
      <w:pPr>
        <w:ind w:left="682" w:hanging="284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tr-TR" w:eastAsia="en-US" w:bidi="ar-SA"/>
      </w:rPr>
    </w:lvl>
    <w:lvl w:ilvl="1" w:tplc="4B6CFC1A">
      <w:numFmt w:val="bullet"/>
      <w:lvlText w:val="•"/>
      <w:lvlJc w:val="left"/>
      <w:pPr>
        <w:ind w:left="1642" w:hanging="284"/>
      </w:pPr>
      <w:rPr>
        <w:rFonts w:hint="default"/>
        <w:lang w:val="tr-TR" w:eastAsia="en-US" w:bidi="ar-SA"/>
      </w:rPr>
    </w:lvl>
    <w:lvl w:ilvl="2" w:tplc="29CC01B4">
      <w:numFmt w:val="bullet"/>
      <w:lvlText w:val="•"/>
      <w:lvlJc w:val="left"/>
      <w:pPr>
        <w:ind w:left="2605" w:hanging="284"/>
      </w:pPr>
      <w:rPr>
        <w:rFonts w:hint="default"/>
        <w:lang w:val="tr-TR" w:eastAsia="en-US" w:bidi="ar-SA"/>
      </w:rPr>
    </w:lvl>
    <w:lvl w:ilvl="3" w:tplc="C9569972">
      <w:numFmt w:val="bullet"/>
      <w:lvlText w:val="•"/>
      <w:lvlJc w:val="left"/>
      <w:pPr>
        <w:ind w:left="3567" w:hanging="284"/>
      </w:pPr>
      <w:rPr>
        <w:rFonts w:hint="default"/>
        <w:lang w:val="tr-TR" w:eastAsia="en-US" w:bidi="ar-SA"/>
      </w:rPr>
    </w:lvl>
    <w:lvl w:ilvl="4" w:tplc="4D3A02FE">
      <w:numFmt w:val="bullet"/>
      <w:lvlText w:val="•"/>
      <w:lvlJc w:val="left"/>
      <w:pPr>
        <w:ind w:left="4530" w:hanging="284"/>
      </w:pPr>
      <w:rPr>
        <w:rFonts w:hint="default"/>
        <w:lang w:val="tr-TR" w:eastAsia="en-US" w:bidi="ar-SA"/>
      </w:rPr>
    </w:lvl>
    <w:lvl w:ilvl="5" w:tplc="41F02A52">
      <w:numFmt w:val="bullet"/>
      <w:lvlText w:val="•"/>
      <w:lvlJc w:val="left"/>
      <w:pPr>
        <w:ind w:left="5493" w:hanging="284"/>
      </w:pPr>
      <w:rPr>
        <w:rFonts w:hint="default"/>
        <w:lang w:val="tr-TR" w:eastAsia="en-US" w:bidi="ar-SA"/>
      </w:rPr>
    </w:lvl>
    <w:lvl w:ilvl="6" w:tplc="06ECFEDA">
      <w:numFmt w:val="bullet"/>
      <w:lvlText w:val="•"/>
      <w:lvlJc w:val="left"/>
      <w:pPr>
        <w:ind w:left="6455" w:hanging="284"/>
      </w:pPr>
      <w:rPr>
        <w:rFonts w:hint="default"/>
        <w:lang w:val="tr-TR" w:eastAsia="en-US" w:bidi="ar-SA"/>
      </w:rPr>
    </w:lvl>
    <w:lvl w:ilvl="7" w:tplc="935214AE">
      <w:numFmt w:val="bullet"/>
      <w:lvlText w:val="•"/>
      <w:lvlJc w:val="left"/>
      <w:pPr>
        <w:ind w:left="7418" w:hanging="284"/>
      </w:pPr>
      <w:rPr>
        <w:rFonts w:hint="default"/>
        <w:lang w:val="tr-TR" w:eastAsia="en-US" w:bidi="ar-SA"/>
      </w:rPr>
    </w:lvl>
    <w:lvl w:ilvl="8" w:tplc="B82639EE">
      <w:numFmt w:val="bullet"/>
      <w:lvlText w:val="•"/>
      <w:lvlJc w:val="left"/>
      <w:pPr>
        <w:ind w:left="8381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228F7B9C"/>
    <w:multiLevelType w:val="hybridMultilevel"/>
    <w:tmpl w:val="DF600E3E"/>
    <w:lvl w:ilvl="0" w:tplc="E10AC1DE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1C427804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D1A2F33A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8B06E308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568234D8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8DDE11E8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786E8AD0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D4A8C662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2FE496C4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6" w15:restartNumberingAfterBreak="0">
    <w:nsid w:val="2E744FBA"/>
    <w:multiLevelType w:val="hybridMultilevel"/>
    <w:tmpl w:val="C2F60ACE"/>
    <w:lvl w:ilvl="0" w:tplc="F87C55DE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ACCA6C76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6C4C1FC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43B6022C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C7382590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5A46CCB2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5D8E6A28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EB76D628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53FA150C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7" w15:restartNumberingAfterBreak="0">
    <w:nsid w:val="39040C95"/>
    <w:multiLevelType w:val="hybridMultilevel"/>
    <w:tmpl w:val="9132B45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555B4C69"/>
    <w:multiLevelType w:val="hybridMultilevel"/>
    <w:tmpl w:val="20221A46"/>
    <w:lvl w:ilvl="0" w:tplc="4F642D6C">
      <w:numFmt w:val="bullet"/>
      <w:lvlText w:val=""/>
      <w:lvlJc w:val="left"/>
      <w:pPr>
        <w:ind w:left="381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D28CB44">
      <w:numFmt w:val="bullet"/>
      <w:lvlText w:val="•"/>
      <w:lvlJc w:val="left"/>
      <w:pPr>
        <w:ind w:left="1006" w:hanging="238"/>
      </w:pPr>
      <w:rPr>
        <w:rFonts w:hint="default"/>
        <w:lang w:val="tr-TR" w:eastAsia="en-US" w:bidi="ar-SA"/>
      </w:rPr>
    </w:lvl>
    <w:lvl w:ilvl="2" w:tplc="7DC686BC">
      <w:numFmt w:val="bullet"/>
      <w:lvlText w:val="•"/>
      <w:lvlJc w:val="left"/>
      <w:pPr>
        <w:ind w:left="1633" w:hanging="238"/>
      </w:pPr>
      <w:rPr>
        <w:rFonts w:hint="default"/>
        <w:lang w:val="tr-TR" w:eastAsia="en-US" w:bidi="ar-SA"/>
      </w:rPr>
    </w:lvl>
    <w:lvl w:ilvl="3" w:tplc="3B8CFCDA">
      <w:numFmt w:val="bullet"/>
      <w:lvlText w:val="•"/>
      <w:lvlJc w:val="left"/>
      <w:pPr>
        <w:ind w:left="2260" w:hanging="238"/>
      </w:pPr>
      <w:rPr>
        <w:rFonts w:hint="default"/>
        <w:lang w:val="tr-TR" w:eastAsia="en-US" w:bidi="ar-SA"/>
      </w:rPr>
    </w:lvl>
    <w:lvl w:ilvl="4" w:tplc="E81E5480">
      <w:numFmt w:val="bullet"/>
      <w:lvlText w:val="•"/>
      <w:lvlJc w:val="left"/>
      <w:pPr>
        <w:ind w:left="2887" w:hanging="238"/>
      </w:pPr>
      <w:rPr>
        <w:rFonts w:hint="default"/>
        <w:lang w:val="tr-TR" w:eastAsia="en-US" w:bidi="ar-SA"/>
      </w:rPr>
    </w:lvl>
    <w:lvl w:ilvl="5" w:tplc="23DAEF30">
      <w:numFmt w:val="bullet"/>
      <w:lvlText w:val="•"/>
      <w:lvlJc w:val="left"/>
      <w:pPr>
        <w:ind w:left="3514" w:hanging="238"/>
      </w:pPr>
      <w:rPr>
        <w:rFonts w:hint="default"/>
        <w:lang w:val="tr-TR" w:eastAsia="en-US" w:bidi="ar-SA"/>
      </w:rPr>
    </w:lvl>
    <w:lvl w:ilvl="6" w:tplc="97564B10">
      <w:numFmt w:val="bullet"/>
      <w:lvlText w:val="•"/>
      <w:lvlJc w:val="left"/>
      <w:pPr>
        <w:ind w:left="4140" w:hanging="238"/>
      </w:pPr>
      <w:rPr>
        <w:rFonts w:hint="default"/>
        <w:lang w:val="tr-TR" w:eastAsia="en-US" w:bidi="ar-SA"/>
      </w:rPr>
    </w:lvl>
    <w:lvl w:ilvl="7" w:tplc="0456D114">
      <w:numFmt w:val="bullet"/>
      <w:lvlText w:val="•"/>
      <w:lvlJc w:val="left"/>
      <w:pPr>
        <w:ind w:left="4767" w:hanging="238"/>
      </w:pPr>
      <w:rPr>
        <w:rFonts w:hint="default"/>
        <w:lang w:val="tr-TR" w:eastAsia="en-US" w:bidi="ar-SA"/>
      </w:rPr>
    </w:lvl>
    <w:lvl w:ilvl="8" w:tplc="81422504">
      <w:numFmt w:val="bullet"/>
      <w:lvlText w:val="•"/>
      <w:lvlJc w:val="left"/>
      <w:pPr>
        <w:ind w:left="5394" w:hanging="238"/>
      </w:pPr>
      <w:rPr>
        <w:rFonts w:hint="default"/>
        <w:lang w:val="tr-TR" w:eastAsia="en-US" w:bidi="ar-SA"/>
      </w:rPr>
    </w:lvl>
  </w:abstractNum>
  <w:abstractNum w:abstractNumId="9" w15:restartNumberingAfterBreak="0">
    <w:nsid w:val="5A42724F"/>
    <w:multiLevelType w:val="hybridMultilevel"/>
    <w:tmpl w:val="383CB2E0"/>
    <w:lvl w:ilvl="0" w:tplc="E744AF94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6D8ABC46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3EE4FA9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FD3A2678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37308A78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9E1881B2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0AF48F4A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A1282404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FF2A9CBE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10" w15:restartNumberingAfterBreak="0">
    <w:nsid w:val="5D05537C"/>
    <w:multiLevelType w:val="hybridMultilevel"/>
    <w:tmpl w:val="EFA8A02C"/>
    <w:lvl w:ilvl="0" w:tplc="569E7D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FD26B3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1A9877EC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2D14A52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0C380FDA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8A4E5BC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8BF6E48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A948C55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446C355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BC954CB"/>
    <w:multiLevelType w:val="hybridMultilevel"/>
    <w:tmpl w:val="7E6A2C4E"/>
    <w:lvl w:ilvl="0" w:tplc="F0B05752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5E568172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7D885AF4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A2B8D850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28EEBF9A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1346ADA8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A8369E36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0ED8E81E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77463908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abstractNum w:abstractNumId="12" w15:restartNumberingAfterBreak="0">
    <w:nsid w:val="77F37022"/>
    <w:multiLevelType w:val="hybridMultilevel"/>
    <w:tmpl w:val="22C67A70"/>
    <w:lvl w:ilvl="0" w:tplc="B3EE3E68">
      <w:start w:val="1"/>
      <w:numFmt w:val="decimal"/>
      <w:lvlText w:val="%1."/>
      <w:lvlJc w:val="left"/>
      <w:pPr>
        <w:ind w:left="238" w:hanging="170"/>
        <w:jc w:val="left"/>
      </w:pPr>
      <w:rPr>
        <w:rFonts w:ascii="Carlito" w:eastAsia="Carlito" w:hAnsi="Carlito" w:cs="Carlito" w:hint="default"/>
        <w:spacing w:val="-3"/>
        <w:w w:val="100"/>
        <w:sz w:val="20"/>
        <w:szCs w:val="20"/>
        <w:lang w:val="tr-TR" w:eastAsia="en-US" w:bidi="ar-SA"/>
      </w:rPr>
    </w:lvl>
    <w:lvl w:ilvl="1" w:tplc="70DAB7D2">
      <w:numFmt w:val="bullet"/>
      <w:lvlText w:val="•"/>
      <w:lvlJc w:val="left"/>
      <w:pPr>
        <w:ind w:left="597" w:hanging="170"/>
      </w:pPr>
      <w:rPr>
        <w:rFonts w:hint="default"/>
        <w:lang w:val="tr-TR" w:eastAsia="en-US" w:bidi="ar-SA"/>
      </w:rPr>
    </w:lvl>
    <w:lvl w:ilvl="2" w:tplc="8B42E7F6">
      <w:numFmt w:val="bullet"/>
      <w:lvlText w:val="•"/>
      <w:lvlJc w:val="left"/>
      <w:pPr>
        <w:ind w:left="955" w:hanging="170"/>
      </w:pPr>
      <w:rPr>
        <w:rFonts w:hint="default"/>
        <w:lang w:val="tr-TR" w:eastAsia="en-US" w:bidi="ar-SA"/>
      </w:rPr>
    </w:lvl>
    <w:lvl w:ilvl="3" w:tplc="6B66ADC2">
      <w:numFmt w:val="bullet"/>
      <w:lvlText w:val="•"/>
      <w:lvlJc w:val="left"/>
      <w:pPr>
        <w:ind w:left="1313" w:hanging="170"/>
      </w:pPr>
      <w:rPr>
        <w:rFonts w:hint="default"/>
        <w:lang w:val="tr-TR" w:eastAsia="en-US" w:bidi="ar-SA"/>
      </w:rPr>
    </w:lvl>
    <w:lvl w:ilvl="4" w:tplc="795EB224">
      <w:numFmt w:val="bullet"/>
      <w:lvlText w:val="•"/>
      <w:lvlJc w:val="left"/>
      <w:pPr>
        <w:ind w:left="1671" w:hanging="170"/>
      </w:pPr>
      <w:rPr>
        <w:rFonts w:hint="default"/>
        <w:lang w:val="tr-TR" w:eastAsia="en-US" w:bidi="ar-SA"/>
      </w:rPr>
    </w:lvl>
    <w:lvl w:ilvl="5" w:tplc="C6BEDBB6">
      <w:numFmt w:val="bullet"/>
      <w:lvlText w:val="•"/>
      <w:lvlJc w:val="left"/>
      <w:pPr>
        <w:ind w:left="2029" w:hanging="170"/>
      </w:pPr>
      <w:rPr>
        <w:rFonts w:hint="default"/>
        <w:lang w:val="tr-TR" w:eastAsia="en-US" w:bidi="ar-SA"/>
      </w:rPr>
    </w:lvl>
    <w:lvl w:ilvl="6" w:tplc="8B9A2AF6">
      <w:numFmt w:val="bullet"/>
      <w:lvlText w:val="•"/>
      <w:lvlJc w:val="left"/>
      <w:pPr>
        <w:ind w:left="2387" w:hanging="170"/>
      </w:pPr>
      <w:rPr>
        <w:rFonts w:hint="default"/>
        <w:lang w:val="tr-TR" w:eastAsia="en-US" w:bidi="ar-SA"/>
      </w:rPr>
    </w:lvl>
    <w:lvl w:ilvl="7" w:tplc="69020990">
      <w:numFmt w:val="bullet"/>
      <w:lvlText w:val="•"/>
      <w:lvlJc w:val="left"/>
      <w:pPr>
        <w:ind w:left="2745" w:hanging="170"/>
      </w:pPr>
      <w:rPr>
        <w:rFonts w:hint="default"/>
        <w:lang w:val="tr-TR" w:eastAsia="en-US" w:bidi="ar-SA"/>
      </w:rPr>
    </w:lvl>
    <w:lvl w:ilvl="8" w:tplc="28581C26">
      <w:numFmt w:val="bullet"/>
      <w:lvlText w:val="•"/>
      <w:lvlJc w:val="left"/>
      <w:pPr>
        <w:ind w:left="3103" w:hanging="17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CB"/>
    <w:rsid w:val="00004F11"/>
    <w:rsid w:val="00027B52"/>
    <w:rsid w:val="00061EC8"/>
    <w:rsid w:val="000631AD"/>
    <w:rsid w:val="00070E96"/>
    <w:rsid w:val="000740D0"/>
    <w:rsid w:val="000A2C21"/>
    <w:rsid w:val="000C178A"/>
    <w:rsid w:val="000C5E0C"/>
    <w:rsid w:val="000C779C"/>
    <w:rsid w:val="000E0005"/>
    <w:rsid w:val="001007D7"/>
    <w:rsid w:val="00101416"/>
    <w:rsid w:val="00102E39"/>
    <w:rsid w:val="001338FD"/>
    <w:rsid w:val="00140410"/>
    <w:rsid w:val="001463CB"/>
    <w:rsid w:val="00147E86"/>
    <w:rsid w:val="00153D6C"/>
    <w:rsid w:val="00172155"/>
    <w:rsid w:val="00176411"/>
    <w:rsid w:val="0019595D"/>
    <w:rsid w:val="00197834"/>
    <w:rsid w:val="001D1685"/>
    <w:rsid w:val="001D4616"/>
    <w:rsid w:val="0021111F"/>
    <w:rsid w:val="002347BF"/>
    <w:rsid w:val="002637C8"/>
    <w:rsid w:val="0027091B"/>
    <w:rsid w:val="002A488F"/>
    <w:rsid w:val="002F5DD0"/>
    <w:rsid w:val="00304822"/>
    <w:rsid w:val="00324194"/>
    <w:rsid w:val="00355D81"/>
    <w:rsid w:val="00372BB9"/>
    <w:rsid w:val="003927A7"/>
    <w:rsid w:val="003B2413"/>
    <w:rsid w:val="003D62C9"/>
    <w:rsid w:val="003D697E"/>
    <w:rsid w:val="003E2501"/>
    <w:rsid w:val="004416B1"/>
    <w:rsid w:val="004501CB"/>
    <w:rsid w:val="00467096"/>
    <w:rsid w:val="004923E0"/>
    <w:rsid w:val="004A143C"/>
    <w:rsid w:val="004D237F"/>
    <w:rsid w:val="00513D1E"/>
    <w:rsid w:val="00525B8D"/>
    <w:rsid w:val="0055157E"/>
    <w:rsid w:val="0057364E"/>
    <w:rsid w:val="00590E5D"/>
    <w:rsid w:val="005944C8"/>
    <w:rsid w:val="005A21DB"/>
    <w:rsid w:val="005A5F15"/>
    <w:rsid w:val="005A6781"/>
    <w:rsid w:val="005B3D6F"/>
    <w:rsid w:val="005B477C"/>
    <w:rsid w:val="005C32E7"/>
    <w:rsid w:val="005E1BA4"/>
    <w:rsid w:val="006009AB"/>
    <w:rsid w:val="0060702D"/>
    <w:rsid w:val="00612385"/>
    <w:rsid w:val="00637037"/>
    <w:rsid w:val="00641B3B"/>
    <w:rsid w:val="006962D7"/>
    <w:rsid w:val="006A6BD9"/>
    <w:rsid w:val="006F407F"/>
    <w:rsid w:val="00705DDD"/>
    <w:rsid w:val="00712CB6"/>
    <w:rsid w:val="00717DF1"/>
    <w:rsid w:val="00734665"/>
    <w:rsid w:val="007547E6"/>
    <w:rsid w:val="00762E40"/>
    <w:rsid w:val="00763068"/>
    <w:rsid w:val="00773748"/>
    <w:rsid w:val="00782E7E"/>
    <w:rsid w:val="0079012F"/>
    <w:rsid w:val="00792765"/>
    <w:rsid w:val="00793ED2"/>
    <w:rsid w:val="007A69D3"/>
    <w:rsid w:val="007A7B2D"/>
    <w:rsid w:val="007B6C79"/>
    <w:rsid w:val="007D2861"/>
    <w:rsid w:val="007F001F"/>
    <w:rsid w:val="008261E2"/>
    <w:rsid w:val="00837099"/>
    <w:rsid w:val="008525AE"/>
    <w:rsid w:val="0088001A"/>
    <w:rsid w:val="00881554"/>
    <w:rsid w:val="00882101"/>
    <w:rsid w:val="00890257"/>
    <w:rsid w:val="0089530C"/>
    <w:rsid w:val="008D3DF3"/>
    <w:rsid w:val="008E4B94"/>
    <w:rsid w:val="008E5EF0"/>
    <w:rsid w:val="008F5AC1"/>
    <w:rsid w:val="0090733B"/>
    <w:rsid w:val="00915369"/>
    <w:rsid w:val="00923988"/>
    <w:rsid w:val="00944DD5"/>
    <w:rsid w:val="009508DB"/>
    <w:rsid w:val="00970BFD"/>
    <w:rsid w:val="00984026"/>
    <w:rsid w:val="009857EF"/>
    <w:rsid w:val="00987643"/>
    <w:rsid w:val="0099003C"/>
    <w:rsid w:val="00992E0A"/>
    <w:rsid w:val="009A000D"/>
    <w:rsid w:val="009A36B1"/>
    <w:rsid w:val="009A50D7"/>
    <w:rsid w:val="009C36DA"/>
    <w:rsid w:val="009D4577"/>
    <w:rsid w:val="009D612A"/>
    <w:rsid w:val="009F251D"/>
    <w:rsid w:val="00A00C17"/>
    <w:rsid w:val="00A06761"/>
    <w:rsid w:val="00A47C11"/>
    <w:rsid w:val="00A47FF3"/>
    <w:rsid w:val="00A56DE0"/>
    <w:rsid w:val="00A64945"/>
    <w:rsid w:val="00A77CD4"/>
    <w:rsid w:val="00A82DDF"/>
    <w:rsid w:val="00A90B94"/>
    <w:rsid w:val="00A9438E"/>
    <w:rsid w:val="00AB5942"/>
    <w:rsid w:val="00AE2AC4"/>
    <w:rsid w:val="00B026E5"/>
    <w:rsid w:val="00B22123"/>
    <w:rsid w:val="00B411D6"/>
    <w:rsid w:val="00B41E45"/>
    <w:rsid w:val="00B70449"/>
    <w:rsid w:val="00B721F8"/>
    <w:rsid w:val="00BA754A"/>
    <w:rsid w:val="00BD009E"/>
    <w:rsid w:val="00BD0D4C"/>
    <w:rsid w:val="00BE5516"/>
    <w:rsid w:val="00BF26BB"/>
    <w:rsid w:val="00C13292"/>
    <w:rsid w:val="00C25A15"/>
    <w:rsid w:val="00C35F78"/>
    <w:rsid w:val="00C43F6A"/>
    <w:rsid w:val="00C554DA"/>
    <w:rsid w:val="00C66447"/>
    <w:rsid w:val="00C702E3"/>
    <w:rsid w:val="00CA53B6"/>
    <w:rsid w:val="00CA5C5A"/>
    <w:rsid w:val="00CB5F03"/>
    <w:rsid w:val="00CB7F5C"/>
    <w:rsid w:val="00CC08F4"/>
    <w:rsid w:val="00CC6212"/>
    <w:rsid w:val="00CD3539"/>
    <w:rsid w:val="00CE0D22"/>
    <w:rsid w:val="00CE2D58"/>
    <w:rsid w:val="00CE7852"/>
    <w:rsid w:val="00CF36EC"/>
    <w:rsid w:val="00D01BDE"/>
    <w:rsid w:val="00D038B1"/>
    <w:rsid w:val="00D10F39"/>
    <w:rsid w:val="00D21100"/>
    <w:rsid w:val="00D25FED"/>
    <w:rsid w:val="00D30F26"/>
    <w:rsid w:val="00D521D4"/>
    <w:rsid w:val="00D552CC"/>
    <w:rsid w:val="00D61FFC"/>
    <w:rsid w:val="00D670A6"/>
    <w:rsid w:val="00D72DE1"/>
    <w:rsid w:val="00D920E0"/>
    <w:rsid w:val="00D92194"/>
    <w:rsid w:val="00DA1287"/>
    <w:rsid w:val="00DA31AB"/>
    <w:rsid w:val="00DC5426"/>
    <w:rsid w:val="00DC6630"/>
    <w:rsid w:val="00DD4464"/>
    <w:rsid w:val="00DD4BD3"/>
    <w:rsid w:val="00DE5C38"/>
    <w:rsid w:val="00DF13DA"/>
    <w:rsid w:val="00DF3CC2"/>
    <w:rsid w:val="00E03392"/>
    <w:rsid w:val="00E05F4F"/>
    <w:rsid w:val="00E13586"/>
    <w:rsid w:val="00E20AD6"/>
    <w:rsid w:val="00E5007A"/>
    <w:rsid w:val="00E53F15"/>
    <w:rsid w:val="00E731D2"/>
    <w:rsid w:val="00E77450"/>
    <w:rsid w:val="00E96095"/>
    <w:rsid w:val="00EC7247"/>
    <w:rsid w:val="00EC7CAE"/>
    <w:rsid w:val="00EF5FC6"/>
    <w:rsid w:val="00F11742"/>
    <w:rsid w:val="00F14F9E"/>
    <w:rsid w:val="00F24BC4"/>
    <w:rsid w:val="00F24CAC"/>
    <w:rsid w:val="00F42A8F"/>
    <w:rsid w:val="00F5141A"/>
    <w:rsid w:val="00F635E3"/>
    <w:rsid w:val="00F6708A"/>
    <w:rsid w:val="00F75981"/>
    <w:rsid w:val="00F818A4"/>
    <w:rsid w:val="00FA723D"/>
    <w:rsid w:val="00FB7851"/>
    <w:rsid w:val="00FD6778"/>
    <w:rsid w:val="00FF7B3B"/>
    <w:rsid w:val="5D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8F7"/>
  <w15:docId w15:val="{A56EAEC9-45D2-43EE-BB44-0329401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47"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20"/>
      <w:ind w:left="115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link w:val="KonuBalChar"/>
    <w:uiPriority w:val="1"/>
    <w:qFormat/>
    <w:pPr>
      <w:spacing w:before="11"/>
      <w:ind w:left="1537" w:right="1538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682" w:hanging="285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styleId="YerTutucuMetni">
    <w:name w:val="Placeholder Text"/>
    <w:basedOn w:val="VarsaylanParagrafYazTipi"/>
    <w:uiPriority w:val="99"/>
    <w:semiHidden/>
    <w:rsid w:val="009D4577"/>
    <w:rPr>
      <w:color w:val="808080"/>
    </w:rPr>
  </w:style>
  <w:style w:type="character" w:customStyle="1" w:styleId="KonuBalChar">
    <w:name w:val="Konu Başlığı Char"/>
    <w:basedOn w:val="VarsaylanParagrafYazTipi"/>
    <w:link w:val="KonuBal"/>
    <w:uiPriority w:val="1"/>
    <w:rsid w:val="00F75981"/>
    <w:rPr>
      <w:rFonts w:ascii="Carlito" w:eastAsia="Carlito" w:hAnsi="Carlito" w:cs="Carlito"/>
      <w:b/>
      <w:bCs/>
      <w:sz w:val="44"/>
      <w:szCs w:val="4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2CD638320AE3046BCED05F8F598A72A" ma:contentTypeVersion="12" ma:contentTypeDescription="Yeni belge oluşturun." ma:contentTypeScope="" ma:versionID="d30a27d9a325d2586f904eb2578c5b77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4045e07b0299a5a41c40321b106884eb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16533-5320-4932-A7C5-489C36991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F41D3-822D-4A92-ACD7-439BB4C540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1EA32-F564-4101-9F15-465B0434C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E3930-E776-492E-A73D-E39923D6C8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3604</Words>
  <Characters>20545</Characters>
  <Application>Microsoft Office Word</Application>
  <DocSecurity>0</DocSecurity>
  <Lines>171</Lines>
  <Paragraphs>48</Paragraphs>
  <ScaleCrop>false</ScaleCrop>
  <Company>Istanbul Medipol Universitesi</Company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ŞEN ( Kalite )</dc:creator>
  <cp:lastModifiedBy>Şevval ÖMERÜLFARUKOĞLU</cp:lastModifiedBy>
  <cp:revision>4</cp:revision>
  <dcterms:created xsi:type="dcterms:W3CDTF">2022-02-26T20:45:00Z</dcterms:created>
  <dcterms:modified xsi:type="dcterms:W3CDTF">2022-03-02T07:33:00Z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2021-12-10T00:00:00Z</vt:filetime>
  </property>
  <property fmtid="{D5CDD505-2E9C-101B-9397-08002B2CF9AE}" pid="5" name="ContentTypeId">
    <vt:lpwstr>0x01010072CD638320AE3046BCED05F8F598A72A</vt:lpwstr>
  </property>
</Properties>
</file>