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24317C" w:rsidR="00AD3CA5" w:rsidP="63F8BB12" w:rsidRDefault="00AD3CA5" w14:paraId="7AF53A85" w14:textId="161BD2AF">
      <w:pPr>
        <w:pStyle w:val="GvdeMetni"/>
        <w:spacing w:before="3"/>
        <w:rPr>
          <w:rFonts w:ascii="Times New Roman" w:hAnsi="Times New Roman" w:eastAsia="Times New Roman" w:cs="Times New Roman"/>
          <w:sz w:val="20"/>
          <w:szCs w:val="20"/>
          <w:lang w:val="en-US"/>
        </w:rPr>
      </w:pPr>
    </w:p>
    <w:p w:rsidRPr="0024317C" w:rsidR="00AD3CA5" w:rsidP="63F8BB12" w:rsidRDefault="00094A90" w14:paraId="7AF53A86" w14:textId="7E823511">
      <w:pPr>
        <w:pStyle w:val="GvdeMetni"/>
        <w:ind w:left="2619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AF5469C" wp14:editId="78EA3D85">
            <wp:extent cx="2557462" cy="885825"/>
            <wp:effectExtent l="0" t="0" r="0" b="0"/>
            <wp:docPr id="1" name="image1.png" descr="gÃ¶rsel result for medipol Ã1/4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6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4317C" w:rsidR="00AD3CA5" w:rsidP="63F8BB12" w:rsidRDefault="00AD3CA5" w14:paraId="7AF53A87" w14:textId="77777777">
      <w:pPr>
        <w:pStyle w:val="GvdeMetni"/>
        <w:rPr>
          <w:rFonts w:ascii="Times New Roman" w:hAnsi="Times New Roman" w:eastAsia="Times New Roman" w:cs="Times New Roman"/>
          <w:sz w:val="20"/>
          <w:szCs w:val="20"/>
          <w:lang w:val="en-US"/>
        </w:rPr>
      </w:pPr>
    </w:p>
    <w:p w:rsidRPr="0024317C" w:rsidR="00AD3CA5" w:rsidP="63F8BB12" w:rsidRDefault="00AD3CA5" w14:paraId="7AF53A88" w14:textId="77777777">
      <w:pPr>
        <w:pStyle w:val="GvdeMetni"/>
        <w:spacing w:before="6"/>
        <w:rPr>
          <w:rFonts w:ascii="Times New Roman" w:hAnsi="Times New Roman" w:eastAsia="Times New Roman" w:cs="Times New Roman"/>
          <w:sz w:val="20"/>
          <w:szCs w:val="20"/>
          <w:lang w:val="en-US"/>
        </w:rPr>
      </w:pPr>
    </w:p>
    <w:p w:rsidRPr="002D28C5" w:rsidR="00AD3CA5" w:rsidP="63F8BB12" w:rsidRDefault="007F3C63" w14:paraId="7AF53A89" w14:textId="531C62A5">
      <w:pPr>
        <w:spacing w:before="11"/>
        <w:ind w:left="1473" w:right="147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  <w:r w:rsidRPr="002D28C5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T</w:t>
      </w:r>
      <w:r w:rsidRPr="002D28C5" w:rsidR="00094A90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.C.</w:t>
      </w:r>
    </w:p>
    <w:p w:rsidRPr="002D28C5" w:rsidR="00AD3CA5" w:rsidP="63F8BB12" w:rsidRDefault="00094A90" w14:paraId="7AF53A8A" w14:textId="287F4086">
      <w:pPr>
        <w:spacing w:before="202"/>
        <w:ind w:left="1576" w:right="147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  <w:r w:rsidRPr="002D28C5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ISTANBUL MEDIPOL</w:t>
      </w:r>
      <w:r w:rsidRPr="002D28C5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002D28C5" w:rsidR="00967019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UNIVERSITY</w:t>
      </w:r>
      <w:r w:rsidRPr="002D28C5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</w:p>
    <w:p w:rsidRPr="002D28C5" w:rsidR="00AD3CA5" w:rsidP="63F8BB12" w:rsidRDefault="00E85471" w14:paraId="7AF53A8B" w14:textId="68080E4E">
      <w:pPr>
        <w:spacing w:before="203"/>
        <w:ind w:left="1572" w:right="147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  <w:r w:rsidRPr="002D28C5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INTERNATIONAL </w:t>
      </w:r>
      <w:r w:rsidRPr="002D28C5" w:rsidR="00B641F2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SCHOOL OF</w:t>
      </w:r>
      <w:r w:rsidRPr="002D28C5" w:rsidR="00967019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 </w:t>
      </w:r>
      <w:r w:rsidRPr="002D28C5" w:rsidR="00B641F2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MEDICINE</w:t>
      </w:r>
      <w:r w:rsidRPr="002D28C5" w:rsidR="00094A90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 </w:t>
      </w:r>
    </w:p>
    <w:p w:rsidRPr="002D28C5" w:rsidR="00AD3CA5" w:rsidP="63F8BB12" w:rsidRDefault="00AD3CA5" w14:paraId="7AF53A8C" w14:textId="77777777">
      <w:pPr>
        <w:pStyle w:val="GvdeMetni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</w:p>
    <w:p w:rsidRPr="0024317C" w:rsidR="00AD3CA5" w:rsidP="63F8BB12" w:rsidRDefault="00AD3CA5" w14:paraId="7AF53A8D" w14:textId="77777777">
      <w:pPr>
        <w:pStyle w:val="GvdeMetni"/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</w:pPr>
    </w:p>
    <w:p w:rsidRPr="0024317C" w:rsidR="00AD3CA5" w:rsidP="63F8BB12" w:rsidRDefault="00094A90" w14:paraId="7AF53A91" w14:textId="444EE508">
      <w:pPr>
        <w:pStyle w:val="GvdeMetni"/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58240" behindDoc="0" locked="0" layoutInCell="1" allowOverlap="1" wp14:anchorId="7AF5469E" wp14:editId="7AF5469F">
            <wp:simplePos x="0" y="0"/>
            <wp:positionH relativeFrom="page">
              <wp:posOffset>1179830</wp:posOffset>
            </wp:positionH>
            <wp:positionV relativeFrom="paragraph">
              <wp:posOffset>224987</wp:posOffset>
            </wp:positionV>
            <wp:extent cx="5190010" cy="1800225"/>
            <wp:effectExtent l="0" t="0" r="0" b="0"/>
            <wp:wrapTopAndBottom/>
            <wp:docPr id="3" name="image2.jpe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24317C" w:rsidR="00AD3CA5" w:rsidP="63F8BB12" w:rsidRDefault="00AD3CA5" w14:paraId="7AF53A92" w14:textId="77777777">
      <w:pPr>
        <w:pStyle w:val="GvdeMetni"/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</w:pPr>
    </w:p>
    <w:p w:rsidRPr="0024317C" w:rsidR="00AD3CA5" w:rsidP="63F8BB12" w:rsidRDefault="00AD3CA5" w14:paraId="7AF53A93" w14:textId="77777777">
      <w:pPr>
        <w:pStyle w:val="GvdeMetni"/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</w:pPr>
    </w:p>
    <w:p w:rsidRPr="0024317C" w:rsidR="00AD3CA5" w:rsidP="63F8BB12" w:rsidRDefault="00AD3CA5" w14:paraId="7AF53A94" w14:textId="77777777">
      <w:pPr>
        <w:pStyle w:val="GvdeMetni"/>
        <w:spacing w:before="9"/>
        <w:rPr>
          <w:rFonts w:ascii="Times New Roman" w:hAnsi="Times New Roman" w:eastAsia="Times New Roman" w:cs="Times New Roman"/>
          <w:b/>
          <w:bCs/>
          <w:sz w:val="20"/>
          <w:szCs w:val="20"/>
          <w:lang w:val="en-US"/>
        </w:rPr>
      </w:pPr>
    </w:p>
    <w:p w:rsidRPr="002D28C5" w:rsidR="00AD3CA5" w:rsidP="63F8BB12" w:rsidRDefault="00094A90" w14:paraId="7AF53A95" w14:textId="1D05D54C">
      <w:pPr>
        <w:ind w:left="1474" w:right="147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  <w:r w:rsidRPr="002D28C5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GENERAL SURGE</w:t>
      </w:r>
      <w:r w:rsidRPr="002D28C5" w:rsidR="00967019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RY </w:t>
      </w:r>
      <w:r w:rsidRPr="002D28C5" w:rsidR="00B641F2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CLERK</w:t>
      </w:r>
      <w:r w:rsidRPr="002D28C5" w:rsidR="00967019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SHIP GUIDE</w:t>
      </w:r>
    </w:p>
    <w:p w:rsidRPr="00B535A6" w:rsidR="00AD3CA5" w:rsidP="63F8BB12" w:rsidRDefault="00094A90" w14:paraId="7AF53A96" w14:textId="5D1E77A1">
      <w:pPr>
        <w:spacing w:before="200"/>
        <w:ind w:left="1476" w:right="147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  <w:r w:rsidRPr="00B535A6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202</w:t>
      </w:r>
      <w:r w:rsidRPr="00B535A6" w:rsidR="00967019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1</w:t>
      </w:r>
      <w:r w:rsidRPr="00B535A6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 -</w:t>
      </w:r>
      <w:r w:rsidRPr="00B535A6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00B535A6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202</w:t>
      </w:r>
      <w:r w:rsidRPr="00B535A6" w:rsidR="00967019"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2</w:t>
      </w:r>
    </w:p>
    <w:p w:rsidRPr="0024317C" w:rsidR="00AD3CA5" w:rsidP="63F8BB12" w:rsidRDefault="00AD3CA5" w14:paraId="7AF53A97" w14:textId="77777777">
      <w:pPr>
        <w:jc w:val="center"/>
        <w:rPr>
          <w:rFonts w:ascii="Times New Roman" w:hAnsi="Times New Roman" w:eastAsia="Times New Roman" w:cs="Times New Roman"/>
          <w:sz w:val="20"/>
          <w:szCs w:val="20"/>
          <w:lang w:val="en-US"/>
        </w:rPr>
        <w:sectPr w:rsidRPr="0024317C" w:rsidR="00AD3CA5">
          <w:footerReference w:type="default" r:id="rId13"/>
          <w:type w:val="continuous"/>
          <w:pgSz w:w="11910" w:h="16840" w:orient="portrait"/>
          <w:pgMar w:top="1580" w:right="1300" w:bottom="280" w:left="1300" w:header="708" w:footer="708" w:gutter="0"/>
          <w:cols w:space="708"/>
        </w:sectPr>
      </w:pPr>
    </w:p>
    <w:p w:rsidRPr="0024317C" w:rsidR="0024317C" w:rsidP="0024317C" w:rsidRDefault="0024317C" w14:paraId="5375E416" w14:textId="77777777">
      <w:pPr>
        <w:pStyle w:val="GvdeMetni"/>
        <w:spacing w:before="11"/>
        <w:ind w:right="-1286"/>
        <w:rPr>
          <w:rFonts w:ascii="Times New Roman" w:hAnsi="Times New Roman" w:cs="Times New Roman"/>
          <w:b/>
          <w:sz w:val="20"/>
          <w:szCs w:val="20"/>
          <w:lang w:val="en-US"/>
        </w:rPr>
        <w:sectPr w:rsidRPr="0024317C" w:rsidR="0024317C" w:rsidSect="0024317C">
          <w:pgSz w:w="11910" w:h="16840" w:orient="portrait"/>
          <w:pgMar w:top="1400" w:right="1300" w:bottom="280" w:left="1300" w:header="708" w:footer="708" w:gutter="0"/>
          <w:cols w:equalWidth="0" w:space="2410" w:num="2">
            <w:col w:w="2116" w:space="805"/>
            <w:col w:w="6389"/>
          </w:cols>
        </w:sectPr>
      </w:pPr>
    </w:p>
    <w:p w:rsidRPr="00896C15" w:rsidR="00AD3CA5" w:rsidP="0024317C" w:rsidRDefault="0024317C" w14:paraId="7AF53A99" w14:textId="5EE35D0F">
      <w:pPr>
        <w:pStyle w:val="GvdeMetni"/>
        <w:spacing w:before="11"/>
        <w:ind w:left="142" w:right="-1286"/>
        <w:rPr>
          <w:rFonts w:ascii="Times New Roman" w:hAnsi="Times New Roman" w:cs="Times New Roman"/>
          <w:b/>
          <w:u w:val="single"/>
          <w:lang w:val="en-US"/>
        </w:rPr>
      </w:pPr>
      <w:r w:rsidRPr="00896C15">
        <w:rPr>
          <w:rFonts w:ascii="Times New Roman" w:hAnsi="Times New Roman" w:cs="Times New Roman"/>
          <w:b/>
          <w:u w:val="single"/>
          <w:lang w:val="en-US"/>
        </w:rPr>
        <w:t>CLERKSHIP DESCRIPTION</w:t>
      </w:r>
    </w:p>
    <w:p w:rsidRPr="0024317C" w:rsidR="0024317C" w:rsidP="0024317C" w:rsidRDefault="0024317C" w14:paraId="0343C85B" w14:textId="77777777">
      <w:pPr>
        <w:spacing w:line="438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Pr="0024317C" w:rsidR="0024317C" w:rsidSect="0024317C">
          <w:type w:val="continuous"/>
          <w:pgSz w:w="11910" w:h="16840" w:orient="portrait"/>
          <w:pgMar w:top="1400" w:right="1300" w:bottom="280" w:left="1300" w:header="708" w:footer="708" w:gutter="0"/>
          <w:cols w:space="2410"/>
        </w:sectPr>
      </w:pPr>
    </w:p>
    <w:p w:rsidRPr="0024317C" w:rsidR="00156325" w:rsidP="0024317C" w:rsidRDefault="00094A90" w14:paraId="7AF53A9C" w14:textId="6CBBFF73">
      <w:pPr>
        <w:spacing w:line="438" w:lineRule="exact"/>
        <w:ind w:left="116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Pr="0024317C" w:rsidR="00156325" w:rsidSect="0024317C">
          <w:type w:val="continuous"/>
          <w:pgSz w:w="11910" w:h="16840" w:orient="portrait"/>
          <w:pgMar w:top="1400" w:right="1300" w:bottom="280" w:left="1300" w:header="708" w:footer="708" w:gutter="0"/>
          <w:cols w:equalWidth="0" w:space="2410" w:num="2">
            <w:col w:w="2116" w:space="805"/>
            <w:col w:w="6389"/>
          </w:cols>
        </w:sect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br w:type="column"/>
      </w:r>
    </w:p>
    <w:p w:rsidRPr="0024317C" w:rsidR="00AD3CA5" w:rsidRDefault="00AD3CA5" w14:paraId="7AF53A9D" w14:textId="77777777">
      <w:pPr>
        <w:pStyle w:val="GvdeMetni"/>
        <w:spacing w:before="11" w:after="1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Normal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58"/>
      </w:tblGrid>
      <w:tr w:rsidRPr="0024317C" w:rsidR="00AD3CA5" w14:paraId="7AF53AA0" w14:textId="77777777">
        <w:trPr>
          <w:trHeight w:val="438"/>
        </w:trPr>
        <w:tc>
          <w:tcPr>
            <w:tcW w:w="2410" w:type="dxa"/>
            <w:shd w:val="clear" w:color="auto" w:fill="001F5F"/>
          </w:tcPr>
          <w:p w:rsidRPr="0024317C" w:rsidR="00AD3CA5" w:rsidRDefault="00094A90" w14:paraId="7AF53A9E" w14:textId="34AEA821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Education </w:t>
            </w:r>
            <w:r w:rsidRPr="0024317C" w:rsidR="0096701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6658" w:type="dxa"/>
          </w:tcPr>
          <w:p w:rsidRPr="0024317C" w:rsidR="00AD3CA5" w:rsidRDefault="00967019" w14:paraId="7AF53A9F" w14:textId="25859A3E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  <w:r w:rsidRPr="0024317C" w:rsidR="00094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Pr="0024317C" w:rsidR="00AD3CA5" w14:paraId="7AF53AA3" w14:textId="77777777">
        <w:trPr>
          <w:trHeight w:val="441"/>
        </w:trPr>
        <w:tc>
          <w:tcPr>
            <w:tcW w:w="2410" w:type="dxa"/>
            <w:shd w:val="clear" w:color="auto" w:fill="001F5F"/>
          </w:tcPr>
          <w:p w:rsidRPr="0024317C" w:rsidR="00AD3CA5" w:rsidRDefault="00C7768E" w14:paraId="7AF53AA1" w14:textId="4D3D4CD8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Clerk</w:t>
            </w:r>
            <w:r w:rsidRPr="0024317C" w:rsidR="0096701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ship </w:t>
            </w:r>
            <w:r w:rsidRPr="0024317C" w:rsidR="00094A9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6658" w:type="dxa"/>
          </w:tcPr>
          <w:p w:rsidRPr="0024317C" w:rsidR="00AD3CA5" w:rsidRDefault="00094A90" w14:paraId="7AF53AA2" w14:textId="77777777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Weeks</w:t>
            </w:r>
          </w:p>
        </w:tc>
      </w:tr>
      <w:tr w:rsidRPr="0024317C" w:rsidR="00AD3CA5" w14:paraId="7AF53AA6" w14:textId="77777777">
        <w:trPr>
          <w:trHeight w:val="438"/>
        </w:trPr>
        <w:tc>
          <w:tcPr>
            <w:tcW w:w="2410" w:type="dxa"/>
            <w:shd w:val="clear" w:color="auto" w:fill="001F5F"/>
          </w:tcPr>
          <w:p w:rsidRPr="0024317C" w:rsidR="00AD3CA5" w:rsidRDefault="00BA3CDA" w14:paraId="7AF53AA4" w14:textId="2E85E6BA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Training Place</w:t>
            </w:r>
          </w:p>
        </w:tc>
        <w:tc>
          <w:tcPr>
            <w:tcW w:w="6658" w:type="dxa"/>
          </w:tcPr>
          <w:p w:rsidRPr="0024317C" w:rsidR="00AD3CA5" w:rsidRDefault="00094A90" w14:paraId="7AF53AA5" w14:textId="2E589F86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Medipol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Mega University Hospital</w:t>
            </w:r>
          </w:p>
        </w:tc>
      </w:tr>
      <w:tr w:rsidRPr="0024317C" w:rsidR="00AD3CA5" w:rsidTr="00F547CB" w14:paraId="7AF53AC6" w14:textId="77777777">
        <w:trPr>
          <w:trHeight w:val="2730"/>
        </w:trPr>
        <w:tc>
          <w:tcPr>
            <w:tcW w:w="2410" w:type="dxa"/>
            <w:shd w:val="clear" w:color="auto" w:fill="001F5F"/>
            <w:vAlign w:val="center"/>
          </w:tcPr>
          <w:p w:rsidRPr="0024317C" w:rsidR="00AD3CA5" w:rsidP="00F547CB" w:rsidRDefault="00F547CB" w14:paraId="7AF53AB1" w14:textId="675E942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4317C" w:rsidR="0096701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Instructors</w:t>
            </w:r>
          </w:p>
        </w:tc>
        <w:tc>
          <w:tcPr>
            <w:tcW w:w="6658" w:type="dxa"/>
          </w:tcPr>
          <w:p w:rsidRPr="0024317C" w:rsidR="00AD3CA5" w:rsidRDefault="00094A90" w14:paraId="7AF53AB2" w14:textId="23BA3A34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304" w:lineRule="exact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Dr. Mustafa </w:t>
            </w:r>
            <w:r w:rsidRPr="0024317C" w:rsidR="00967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NCEL</w:t>
            </w:r>
          </w:p>
          <w:p w:rsidRPr="0024317C" w:rsidR="00AD3CA5" w:rsidRDefault="00094A90" w14:paraId="7AF53AB4" w14:textId="77777777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Fazlı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Cem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GEZEN</w:t>
            </w:r>
          </w:p>
          <w:p w:rsidRPr="0024317C" w:rsidR="00AD3CA5" w:rsidRDefault="00094A90" w14:paraId="7AF53AB5" w14:textId="35714667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2" w:line="305" w:lineRule="exact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Murat DAYANGAÇ</w:t>
            </w:r>
          </w:p>
          <w:p w:rsidRPr="0024317C" w:rsidR="00967019" w:rsidRDefault="00967019" w14:paraId="7677EB8D" w14:textId="305CACE9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89" w:lineRule="exact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Cigdem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ARSLAN</w:t>
            </w:r>
          </w:p>
          <w:p w:rsidRPr="0024317C" w:rsidR="00AD3CA5" w:rsidRDefault="00094A90" w14:paraId="7AF53ABB" w14:textId="44972BCB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89" w:lineRule="exact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</w:t>
            </w:r>
            <w:r w:rsidRPr="0024317C" w:rsidR="00967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Prof</w:t>
            </w:r>
            <w:r w:rsidRPr="0024317C" w:rsidR="00967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Nuri OKKABAZ</w:t>
            </w:r>
          </w:p>
          <w:p w:rsidRPr="0024317C" w:rsidR="00F3790D" w:rsidRDefault="00F3790D" w14:paraId="2C555499" w14:textId="6F7B025C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1" w:line="305" w:lineRule="exact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</w:t>
            </w:r>
            <w:r w:rsidRPr="0024317C" w:rsidR="00967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</w:t>
            </w:r>
            <w:r w:rsidRPr="0024317C" w:rsidR="00967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Pelin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BASIM</w:t>
            </w:r>
          </w:p>
          <w:p w:rsidRPr="0024317C" w:rsidR="001A6F23" w:rsidRDefault="00967019" w14:paraId="2D9C40E4" w14:textId="4A78E4E8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1" w:line="305" w:lineRule="exact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24317C" w:rsidR="001A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Refik</w:t>
            </w:r>
            <w:proofErr w:type="spellEnd"/>
            <w:r w:rsidRPr="0024317C" w:rsidR="001A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17C" w:rsidR="001A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Bademci</w:t>
            </w:r>
            <w:proofErr w:type="spellEnd"/>
          </w:p>
          <w:p w:rsidRPr="0024317C" w:rsidR="004E1984" w:rsidP="00F547CB" w:rsidRDefault="00967019" w14:paraId="7AF53AC5" w14:textId="0E336A75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89" w:lineRule="exact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Asist. Prof. </w:t>
            </w:r>
            <w:proofErr w:type="spellStart"/>
            <w:r w:rsidRPr="0024317C" w:rsidR="00094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End"/>
            <w:r w:rsidRPr="0024317C" w:rsidR="00094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17C" w:rsidR="00094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Ilker</w:t>
            </w:r>
            <w:proofErr w:type="spellEnd"/>
            <w:r w:rsidRPr="0024317C" w:rsidR="00094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Pala</w:t>
            </w:r>
          </w:p>
        </w:tc>
      </w:tr>
      <w:tr w:rsidRPr="0024317C" w:rsidR="00AD3CA5" w14:paraId="7AF53AC9" w14:textId="77777777">
        <w:trPr>
          <w:trHeight w:val="441"/>
        </w:trPr>
        <w:tc>
          <w:tcPr>
            <w:tcW w:w="2410" w:type="dxa"/>
            <w:shd w:val="clear" w:color="auto" w:fill="001F5F"/>
          </w:tcPr>
          <w:p w:rsidRPr="0024317C" w:rsidR="00AD3CA5" w:rsidRDefault="00FA6228" w14:paraId="7AF53AC7" w14:textId="5A4604A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The </w:t>
            </w:r>
            <w:r w:rsidRPr="0024317C" w:rsidR="0096701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Head Instructor</w:t>
            </w:r>
          </w:p>
        </w:tc>
        <w:tc>
          <w:tcPr>
            <w:tcW w:w="6658" w:type="dxa"/>
          </w:tcPr>
          <w:p w:rsidRPr="0024317C" w:rsidR="00AD3CA5" w:rsidRDefault="00967019" w14:paraId="7AF53AC8" w14:textId="0B554FD5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65"/>
              <w:ind w:hanging="3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24317C" w:rsidR="006D5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</w:t>
            </w:r>
            <w:r w:rsidRPr="0024317C" w:rsidR="005A7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0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24317C" w:rsidR="005A7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</w:t>
            </w:r>
            <w:proofErr w:type="spellEnd"/>
            <w:r w:rsidRPr="0024317C" w:rsidR="005A7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Arslan</w:t>
            </w:r>
          </w:p>
        </w:tc>
      </w:tr>
    </w:tbl>
    <w:p w:rsidRPr="0024317C" w:rsidR="00AD3CA5" w:rsidRDefault="00AD3CA5" w14:paraId="7AF53ACA" w14:textId="77777777">
      <w:pPr>
        <w:pStyle w:val="GvdeMetni"/>
        <w:spacing w:before="5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Pr="0024317C" w:rsidR="00AD3CA5" w:rsidRDefault="00B218CE" w14:paraId="7AF53ACB" w14:textId="73491B3C">
      <w:pPr>
        <w:spacing w:before="44"/>
        <w:ind w:left="11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FD751C">
        <w:rPr>
          <w:rFonts w:ascii="Times New Roman" w:hAnsi="Times New Roman" w:cs="Times New Roman"/>
          <w:b/>
          <w:sz w:val="24"/>
          <w:szCs w:val="24"/>
          <w:lang w:val="en-US"/>
        </w:rPr>
        <w:t>AIM</w:t>
      </w:r>
      <w:r w:rsidRPr="0024317C" w:rsidR="009670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317C" w:rsidR="0024317C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24317C" w:rsidR="009670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317C" w:rsidR="00094A90">
        <w:rPr>
          <w:rFonts w:ascii="Times New Roman" w:hAnsi="Times New Roman" w:cs="Times New Roman"/>
          <w:b/>
          <w:sz w:val="24"/>
          <w:szCs w:val="24"/>
          <w:lang w:val="en-US"/>
        </w:rPr>
        <w:t>GENERAL SURGE</w:t>
      </w:r>
      <w:r w:rsidRPr="0024317C" w:rsidR="00967019">
        <w:rPr>
          <w:rFonts w:ascii="Times New Roman" w:hAnsi="Times New Roman" w:cs="Times New Roman"/>
          <w:b/>
          <w:sz w:val="24"/>
          <w:szCs w:val="24"/>
          <w:lang w:val="en-US"/>
        </w:rPr>
        <w:t>RY</w:t>
      </w:r>
      <w:r w:rsidRPr="0024317C" w:rsidR="00094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17C" w:rsidR="00B542C2">
        <w:rPr>
          <w:rFonts w:ascii="Times New Roman" w:hAnsi="Times New Roman" w:cs="Times New Roman"/>
          <w:b/>
          <w:sz w:val="24"/>
          <w:szCs w:val="24"/>
          <w:lang w:val="en-US"/>
        </w:rPr>
        <w:t>CLERK</w:t>
      </w:r>
      <w:r w:rsidRPr="0024317C" w:rsidR="00967019">
        <w:rPr>
          <w:rFonts w:ascii="Times New Roman" w:hAnsi="Times New Roman" w:cs="Times New Roman"/>
          <w:b/>
          <w:sz w:val="24"/>
          <w:szCs w:val="24"/>
          <w:lang w:val="en-US"/>
        </w:rPr>
        <w:t>SHIP</w:t>
      </w:r>
      <w:r w:rsidRPr="0024317C" w:rsidR="00094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17C" w:rsidR="00094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Pr="0024317C" w:rsidR="00AD3CA5" w:rsidP="00094A90" w:rsidRDefault="00967019" w14:paraId="7AF53ACD" w14:textId="2B9CCB20">
      <w:pPr>
        <w:pStyle w:val="GvdeMetni"/>
        <w:spacing w:before="124"/>
        <w:ind w:left="116" w:right="189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After completion of </w:t>
      </w:r>
      <w:r w:rsidRPr="0024317C" w:rsidR="006D5817">
        <w:rPr>
          <w:rFonts w:ascii="Times New Roman" w:hAnsi="Times New Roman" w:cs="Times New Roman"/>
          <w:sz w:val="20"/>
          <w:szCs w:val="20"/>
          <w:lang w:val="en-US"/>
        </w:rPr>
        <w:t>clerk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>ship period, medical student r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ecognizes and treats common diseases associated with the abdomen, </w:t>
      </w:r>
      <w:r w:rsidRPr="0024317C" w:rsidR="006D5817">
        <w:rPr>
          <w:rFonts w:ascii="Times New Roman" w:hAnsi="Times New Roman" w:cs="Times New Roman"/>
          <w:sz w:val="20"/>
          <w:szCs w:val="20"/>
          <w:lang w:val="en-US"/>
        </w:rPr>
        <w:t>breast,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 and thyroid in adult patients; suspects rarer diseases and refers them to 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relevant 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specialist. In case of life-threatening emergency </w:t>
      </w:r>
      <w:r w:rsidRPr="0024317C" w:rsidR="00C04565">
        <w:rPr>
          <w:rFonts w:ascii="Times New Roman" w:hAnsi="Times New Roman" w:cs="Times New Roman"/>
          <w:sz w:val="20"/>
          <w:szCs w:val="20"/>
          <w:lang w:val="en-US"/>
        </w:rPr>
        <w:t>situations,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she/he 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makes the diagnosis, performs emergency </w:t>
      </w:r>
      <w:r w:rsidRPr="0024317C" w:rsidR="001C022F">
        <w:rPr>
          <w:rFonts w:ascii="Times New Roman" w:hAnsi="Times New Roman" w:cs="Times New Roman"/>
          <w:sz w:val="20"/>
          <w:szCs w:val="20"/>
          <w:lang w:val="en-US"/>
        </w:rPr>
        <w:t>treatment,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>refers the patient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 to the specialist as necessary.   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>She/he p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>erforms examination of the breast, cervical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>region, anorectal region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4317C" w:rsidR="000F0ECB">
        <w:rPr>
          <w:rFonts w:ascii="Times New Roman" w:hAnsi="Times New Roman" w:cs="Times New Roman"/>
          <w:sz w:val="20"/>
          <w:szCs w:val="20"/>
          <w:lang w:val="en-US"/>
        </w:rPr>
        <w:t>abdomen,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 and hernia regions. 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>She/he a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pplies wound and burn care.  </w:t>
      </w:r>
    </w:p>
    <w:p w:rsidRPr="0024317C" w:rsidR="00AD3CA5" w:rsidRDefault="00AD3CA5" w14:paraId="7AF53ACE" w14:textId="77777777">
      <w:pPr>
        <w:pStyle w:val="GvdeMetni"/>
        <w:spacing w:before="11"/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AD3CA5" w:rsidRDefault="00094A90" w14:paraId="7AF53ACF" w14:textId="77777777">
      <w:pPr>
        <w:spacing w:before="1"/>
        <w:ind w:left="17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17C">
        <w:rPr>
          <w:rFonts w:ascii="Times New Roman" w:hAnsi="Times New Roman" w:cs="Times New Roman"/>
          <w:b/>
          <w:sz w:val="24"/>
          <w:szCs w:val="24"/>
          <w:lang w:val="en-US"/>
        </w:rPr>
        <w:t>Learning Methods:</w:t>
      </w:r>
    </w:p>
    <w:p w:rsidRPr="0024317C" w:rsidR="00AD3CA5" w:rsidRDefault="00094A90" w14:paraId="7AF53AD0" w14:textId="56007A37">
      <w:pPr>
        <w:pStyle w:val="ListeParagraf"/>
        <w:numPr>
          <w:ilvl w:val="0"/>
          <w:numId w:val="36"/>
        </w:numPr>
        <w:tabs>
          <w:tab w:val="left" w:pos="543"/>
          <w:tab w:val="left" w:pos="544"/>
        </w:tabs>
        <w:spacing w:before="144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Theoretical </w:t>
      </w:r>
      <w:r w:rsidRPr="0024317C" w:rsidR="00B218CE">
        <w:rPr>
          <w:rFonts w:ascii="Times New Roman" w:hAnsi="Times New Roman" w:cs="Times New Roman"/>
          <w:sz w:val="20"/>
          <w:szCs w:val="20"/>
          <w:lang w:val="en-US"/>
        </w:rPr>
        <w:t>Course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(Online – Face to Face)</w:t>
      </w:r>
    </w:p>
    <w:p w:rsidRPr="0024317C" w:rsidR="00AD3CA5" w:rsidRDefault="00967019" w14:paraId="7AF53AD1" w14:textId="4523C1D7">
      <w:pPr>
        <w:pStyle w:val="ListeParagraf"/>
        <w:numPr>
          <w:ilvl w:val="0"/>
          <w:numId w:val="36"/>
        </w:numPr>
        <w:tabs>
          <w:tab w:val="left" w:pos="543"/>
          <w:tab w:val="left" w:pos="544"/>
        </w:tabs>
        <w:spacing w:before="1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Practic</w:t>
      </w:r>
      <w:r w:rsidRPr="0024317C" w:rsidR="00B218CE">
        <w:rPr>
          <w:rFonts w:ascii="Times New Roman" w:hAnsi="Times New Roman" w:cs="Times New Roman"/>
          <w:sz w:val="20"/>
          <w:szCs w:val="20"/>
          <w:lang w:val="en-US"/>
        </w:rPr>
        <w:t>al Training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on </w:t>
      </w:r>
      <w:r w:rsidRPr="0024317C" w:rsidR="00202C4B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24317C" w:rsidR="000F0ECB">
        <w:rPr>
          <w:rFonts w:ascii="Times New Roman" w:hAnsi="Times New Roman" w:cs="Times New Roman"/>
          <w:sz w:val="20"/>
          <w:szCs w:val="20"/>
          <w:lang w:val="en-US"/>
        </w:rPr>
        <w:t>annequin</w:t>
      </w:r>
    </w:p>
    <w:p w:rsidRPr="0024317C" w:rsidR="00967019" w:rsidP="00967019" w:rsidRDefault="00967019" w14:paraId="0A02AE4A" w14:textId="2B533427">
      <w:pPr>
        <w:pStyle w:val="ListeParagraf"/>
        <w:numPr>
          <w:ilvl w:val="0"/>
          <w:numId w:val="36"/>
        </w:numPr>
        <w:tabs>
          <w:tab w:val="left" w:pos="543"/>
          <w:tab w:val="left" w:pos="544"/>
        </w:tabs>
        <w:spacing w:before="21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Clinical</w:t>
      </w:r>
      <w:r w:rsidRPr="0024317C" w:rsidR="00B218CE">
        <w:rPr>
          <w:rFonts w:ascii="Times New Roman" w:hAnsi="Times New Roman" w:cs="Times New Roman"/>
          <w:sz w:val="20"/>
          <w:szCs w:val="20"/>
          <w:lang w:val="en-US"/>
        </w:rPr>
        <w:t xml:space="preserve"> training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>/Outpatient</w:t>
      </w:r>
      <w:r w:rsidRPr="0024317C" w:rsidR="000F0ECB">
        <w:rPr>
          <w:rFonts w:ascii="Times New Roman" w:hAnsi="Times New Roman" w:cs="Times New Roman"/>
          <w:sz w:val="20"/>
          <w:szCs w:val="20"/>
          <w:lang w:val="en-US"/>
        </w:rPr>
        <w:t xml:space="preserve"> clinic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 xml:space="preserve">/Operating Room 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Practice </w:t>
      </w:r>
    </w:p>
    <w:p w:rsidRPr="0024317C" w:rsidR="00AD3CA5" w:rsidP="00967019" w:rsidRDefault="00395537" w14:paraId="7AF53AD3" w14:textId="0ED4D106">
      <w:pPr>
        <w:pStyle w:val="ListeParagraf"/>
        <w:numPr>
          <w:ilvl w:val="0"/>
          <w:numId w:val="36"/>
        </w:numPr>
        <w:tabs>
          <w:tab w:val="left" w:pos="543"/>
          <w:tab w:val="left" w:pos="544"/>
        </w:tabs>
        <w:spacing w:before="21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Critically appraisal of the literature</w:t>
      </w:r>
    </w:p>
    <w:p w:rsidRPr="0024317C" w:rsidR="0024005F" w:rsidP="0024005F" w:rsidRDefault="00967019" w14:paraId="076E944F" w14:textId="02D23FCD">
      <w:pPr>
        <w:pStyle w:val="ListeParagraf"/>
        <w:numPr>
          <w:ilvl w:val="0"/>
          <w:numId w:val="36"/>
        </w:numPr>
        <w:tabs>
          <w:tab w:val="left" w:pos="543"/>
          <w:tab w:val="left" w:pos="544"/>
        </w:tabs>
        <w:spacing w:before="1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Case </w:t>
      </w:r>
      <w:r w:rsidRPr="0024317C" w:rsidR="00094A90">
        <w:rPr>
          <w:rFonts w:ascii="Times New Roman" w:hAnsi="Times New Roman" w:cs="Times New Roman"/>
          <w:sz w:val="20"/>
          <w:szCs w:val="20"/>
          <w:lang w:val="en-US"/>
        </w:rPr>
        <w:t>Discussion</w:t>
      </w:r>
    </w:p>
    <w:p w:rsidRPr="0024317C" w:rsidR="0024005F" w:rsidRDefault="0024005F" w14:paraId="7A651EFA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4005F" w:rsidRDefault="0024005F" w14:paraId="1AFC7359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4005F" w:rsidRDefault="0024005F" w14:paraId="3116EFB9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4005F" w:rsidRDefault="0024005F" w14:paraId="47B11BF0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4005F" w:rsidRDefault="0024005F" w14:paraId="6BF510E4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4005F" w:rsidRDefault="0024005F" w14:paraId="1B5EF892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005F" w:rsidRDefault="0024005F" w14:paraId="3CC3E4F1" w14:textId="270CFF3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38A81555" w14:textId="23473FBD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7F64F1AD" w14:textId="5E9866A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17A697E5" w14:textId="6D1DD8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2D03A157" w14:textId="7F5149D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6C89AE24" w14:textId="78EA85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580C90AA" w14:textId="7516B84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03A85290" w14:textId="799CA4F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097291BF" w14:textId="0B4E0E6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4C8B39DE" w14:textId="1437D92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3D93AA41" w14:textId="64F752B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317C" w:rsidRDefault="0024317C" w14:paraId="7F2CD473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4317C" w:rsidRDefault="0024317C" w14:paraId="70911DF1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4005F" w:rsidRDefault="0024005F" w14:paraId="32722456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84577C" w:rsidP="0024317C" w:rsidRDefault="0084577C" w14:paraId="7409AEDA" w14:textId="4FB30A52">
      <w:pPr>
        <w:adjustRightInd w:val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31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LEARNING OBJECTIVES OF GENERAL SURGERY CLERKSHIP </w:t>
      </w:r>
    </w:p>
    <w:p w:rsidRPr="0024317C" w:rsidR="0024005F" w:rsidP="0024005F" w:rsidRDefault="0024005F" w14:paraId="4AD31B9A" w14:textId="3C9211BE">
      <w:pPr>
        <w:tabs>
          <w:tab w:val="left" w:pos="174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01"/>
        <w:gridCol w:w="5737"/>
        <w:gridCol w:w="783"/>
        <w:gridCol w:w="851"/>
      </w:tblGrid>
      <w:tr w:rsidRPr="0024317C" w:rsidR="0024005F" w:rsidTr="0024317C" w14:paraId="7FD769BE" w14:textId="77777777">
        <w:trPr>
          <w:trHeight w:val="27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center"/>
          </w:tcPr>
          <w:p w:rsidRPr="0024317C" w:rsidR="0024005F" w:rsidP="0024317C" w:rsidRDefault="0024005F" w14:paraId="796C7AD2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center"/>
            <w:hideMark/>
          </w:tcPr>
          <w:p w:rsidRPr="0024317C" w:rsidR="0024005F" w:rsidP="0024317C" w:rsidRDefault="0024005F" w14:paraId="51B0C6A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Course Name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center"/>
            <w:hideMark/>
          </w:tcPr>
          <w:p w:rsidRPr="0024317C" w:rsidR="0024005F" w:rsidP="0024317C" w:rsidRDefault="0024005F" w14:paraId="05C27C0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Learning Objectives</w:t>
            </w:r>
          </w:p>
        </w:tc>
        <w:tc>
          <w:tcPr>
            <w:tcW w:w="783" w:type="dxa"/>
            <w:tcBorders>
              <w:top w:val="single" w:color="595959" w:sz="4" w:space="0"/>
              <w:left w:val="single" w:color="auto" w:sz="4" w:space="0"/>
              <w:bottom w:val="single" w:color="auto" w:sz="4" w:space="0"/>
              <w:right w:val="single" w:color="595959" w:sz="4" w:space="0"/>
            </w:tcBorders>
            <w:shd w:val="clear" w:color="000000" w:fill="002060"/>
            <w:vAlign w:val="center"/>
          </w:tcPr>
          <w:p w:rsidRPr="0024317C" w:rsidR="0024005F" w:rsidP="0024317C" w:rsidRDefault="0024005F" w14:paraId="111D776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Duration (hour)</w:t>
            </w:r>
          </w:p>
        </w:tc>
        <w:tc>
          <w:tcPr>
            <w:tcW w:w="851" w:type="dxa"/>
            <w:tcBorders>
              <w:top w:val="single" w:color="595959" w:sz="4" w:space="0"/>
              <w:left w:val="single" w:color="auto" w:sz="4" w:space="0"/>
              <w:bottom w:val="single" w:color="auto" w:sz="4" w:space="0"/>
              <w:right w:val="single" w:color="595959" w:sz="4" w:space="0"/>
            </w:tcBorders>
            <w:shd w:val="clear" w:color="000000" w:fill="002060"/>
          </w:tcPr>
          <w:p w:rsidRPr="0024317C" w:rsidR="0024005F" w:rsidP="0024317C" w:rsidRDefault="0024005F" w14:paraId="3279A5B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Level of Learning</w:t>
            </w:r>
          </w:p>
        </w:tc>
      </w:tr>
      <w:tr w:rsidRPr="0024317C" w:rsidR="00685B54" w:rsidTr="0024317C" w14:paraId="32920E93" w14:textId="77777777">
        <w:trPr>
          <w:trHeight w:val="20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685B54" w:rsidP="0024317C" w:rsidRDefault="00685B54" w14:paraId="06009F6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685B54" w:rsidP="0024317C" w:rsidRDefault="00685B54" w14:paraId="60F0E6BF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sz w:val="20"/>
                <w:szCs w:val="20"/>
                <w:lang w:val="en-US" w:eastAsia="tr-TR"/>
              </w:rPr>
              <w:t>Evidence-Based Surgery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317C" w:rsidR="00685B54" w:rsidP="0024317C" w:rsidRDefault="00685B54" w14:paraId="14D1188A" w14:textId="0BE27C53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Reviews a medical article 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685B54" w:rsidP="0024317C" w:rsidRDefault="00685B54" w14:paraId="34A70FD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4317C" w:rsidR="00685B54" w:rsidP="0024317C" w:rsidRDefault="00685B54" w14:paraId="08189829" w14:textId="7077060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</w:p>
        </w:tc>
      </w:tr>
      <w:tr w:rsidRPr="0024317C" w:rsidR="00685B54" w:rsidTr="0024317C" w14:paraId="07D849A5" w14:textId="77777777">
        <w:trPr>
          <w:trHeight w:val="20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685B54" w:rsidP="0024317C" w:rsidRDefault="00685B54" w14:paraId="666A716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685B54" w:rsidP="0024317C" w:rsidRDefault="00685B54" w14:paraId="1C8D158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317C" w:rsidR="00685B54" w:rsidP="0024317C" w:rsidRDefault="00685B54" w14:paraId="6B7F6362" w14:textId="1A1176A8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Criticizes clinical applications in consideration of scientific evidence</w:t>
            </w:r>
          </w:p>
        </w:tc>
        <w:tc>
          <w:tcPr>
            <w:tcW w:w="78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685B54" w:rsidP="0024317C" w:rsidRDefault="00685B54" w14:paraId="11149F2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4317C" w:rsidR="00685B54" w:rsidP="0024317C" w:rsidRDefault="00685B54" w14:paraId="5F2ACBC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308AD05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845E1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BE09D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Constipation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: </w:t>
            </w:r>
          </w:p>
          <w:p w:rsidRPr="0024317C" w:rsidR="0024005F" w:rsidP="0024317C" w:rsidRDefault="0024005F" w14:paraId="12F7409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GI Motility Disorders and Diverticular Diseases</w:t>
            </w:r>
          </w:p>
          <w:p w:rsidRPr="0024317C" w:rsidR="0024005F" w:rsidP="0024317C" w:rsidRDefault="0024005F" w14:paraId="3275B467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8969B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epidemiology of diverticular disease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4CCCDD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000A00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</w:p>
        </w:tc>
      </w:tr>
      <w:tr w:rsidRPr="0024317C" w:rsidR="0024005F" w:rsidTr="0024317C" w14:paraId="5260E24F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EE28F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4B0B68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5718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symptoms and findings of diverticular disease.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4E478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81BED0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1425CE3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9D6D6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1EDED3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FB339D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diagnostic methods in diverticular disease.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9BED08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852F30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D79D8B0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9F2484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ECBC7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B14F1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epidemiology of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functional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bowel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F3329A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8D1A37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F637402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67AAF7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BA9D4F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D5C3A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symptoms and findings in functional bowel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63D763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EEC6EC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02B581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56639C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DC38B5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1C47E3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diagnostic methods in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functional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bowel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2ACB1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6BDF34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BA1A55C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9DF4E0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6C092E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Rectal Bleeding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 Colorectal tumors</w:t>
            </w:r>
          </w:p>
          <w:p w:rsidRPr="0024317C" w:rsidR="0024005F" w:rsidP="0024317C" w:rsidRDefault="0024005F" w14:paraId="54D031CF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213AB2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proofErr w:type="gram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</w:t>
            </w:r>
            <w:proofErr w:type="gram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symptoms and findings in rectal bleeding.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7994ED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F730C0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-P</w:t>
            </w:r>
          </w:p>
        </w:tc>
      </w:tr>
      <w:tr w:rsidRPr="0024317C" w:rsidR="0024005F" w:rsidTr="0024317C" w14:paraId="6E208738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351B06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FEA6F75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FC2D33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relationship between iron deficiency anemia and colon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02EAF0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9FDF15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4C6D14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0F06F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2FCBF4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5437B49" w14:textId="40AAC87E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the diagnosis and 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the steps of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differential diagnosi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in rectal bleeding.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8DD6D9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1C2446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3BCC90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A574A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1D451E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955D6D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risk factors for colorectal cancers.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D20C9F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DF1790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2922EF9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C78CF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1CECF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5FF52D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principles of screening in colorectal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F19BA4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90CFEA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DF446D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D20EC4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315809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AF2F3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clinical findings according to the location of the tumor and diagnostic approaches in colorectal cancer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568DD5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3004F6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AB065D4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F4E871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4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2A04C4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Dyspepsia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</w:t>
            </w:r>
          </w:p>
          <w:p w:rsidRPr="0024317C" w:rsidR="0024005F" w:rsidP="0024317C" w:rsidRDefault="0024005F" w14:paraId="0A9BF7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Peptic Diseases (Ulcer, Gastritis and Gastroesophageal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reflux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disease)</w:t>
            </w:r>
          </w:p>
          <w:p w:rsidRPr="0024317C" w:rsidR="0024005F" w:rsidP="0024317C" w:rsidRDefault="0024005F" w14:paraId="1C728E98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1D50D52" w14:textId="77EE9061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the pathophysiological mechanism of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GERD 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56CF42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FDF75A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DT-P-FU</w:t>
            </w:r>
          </w:p>
        </w:tc>
      </w:tr>
      <w:tr w:rsidRPr="0024317C" w:rsidR="0024005F" w:rsidTr="0024317C" w14:paraId="21A3E71F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C3F1C4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C2DAF3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FA75A0C" w14:textId="2D8239C2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Explains 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the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symptoms and findings of GERD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236575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9C2CF9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766247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7E65A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B25944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BB6303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differential diagnosis and diagnostic methods in GERD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765D38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870B89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1789C5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491B82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551AE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9909BF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GERD treatment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BBC5D5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455FA8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761A6B4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B121E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1271D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4949FC3" w14:textId="19F7E111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principles of protection and monitoring for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GERD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4C1E33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D378E7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D697043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8450CB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C05098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84BDD28" w14:textId="2622A3EF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Explains the symptoms and 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findings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of peptic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170223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5DCA9C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A67996A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104982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84DD38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CB8C7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principles of protection and monitoring in peptic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7BEAB6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8C2208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975A969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375495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58B02D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0F8DE7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proofErr w:type="gram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</w:t>
            </w:r>
            <w:proofErr w:type="gram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treatment methods in complicated peptic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67AD4A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13C82E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4A9E34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1F0F96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49D09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792F908" w14:textId="3158EA41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Outlines the etiology of </w:t>
            </w:r>
            <w:proofErr w:type="spellStart"/>
            <w:r w:rsidRPr="0024317C" w:rsidR="00673005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PQ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lorus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stenosis, its symptoms, clinical 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findings,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and diagnostic methods.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C686E4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D5AEFA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</w:p>
        </w:tc>
      </w:tr>
      <w:tr w:rsidRPr="0024317C" w:rsidR="0024005F" w:rsidTr="0024317C" w14:paraId="0A905281" w14:textId="77777777">
        <w:trPr>
          <w:trHeight w:val="20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48087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5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1DF58B1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Obesity</w:t>
            </w:r>
          </w:p>
          <w:p w:rsidRPr="0024317C" w:rsidR="0024005F" w:rsidP="0024317C" w:rsidRDefault="0024005F" w14:paraId="005A6329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69ABBB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relationship between metabolic syndrome and obesity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921231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74B307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D-P-FU</w:t>
            </w:r>
          </w:p>
        </w:tc>
      </w:tr>
      <w:tr w:rsidRPr="0024317C" w:rsidR="0024005F" w:rsidTr="0024317C" w14:paraId="5580C760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DB9D496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6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D1D61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Abdomen/Groin Mass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: </w:t>
            </w:r>
          </w:p>
          <w:p w:rsidRPr="0024317C" w:rsidR="0024005F" w:rsidP="0024317C" w:rsidRDefault="0024005F" w14:paraId="2B2E56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Abdominal Wall Defects and Inguinal Hernias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BC8B56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Recalls the anatomy of the anterior abdominal wall and the inguinal region.  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DE345C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2F96AB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D-E</w:t>
            </w:r>
          </w:p>
        </w:tc>
      </w:tr>
      <w:tr w:rsidRPr="0024317C" w:rsidR="0024005F" w:rsidTr="0024317C" w14:paraId="5A95460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86D8B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D8363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47CA7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terminology for hernias.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D2F93B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542467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3D243B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BAC40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A2E87C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61CB70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symptomatology of abdominal wall hernias.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6A5CB6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178013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16D9BCE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47C7C9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6C3FC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7CCDA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physical examination findings of abdominal wall hernias.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8D5759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00D186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423566E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4FF01C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5F333B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E149F5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differential diagnosis and diagnostic tools in abdominal wall hernias.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831C9F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91DB7D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146D5A9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B775D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B3024D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1037D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emergencies and management of abdominal wall hernias.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DFAB55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60AA41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C73DF98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57F882A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7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8978FF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Breast Mass: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Breast Diseases and Tumors</w:t>
            </w:r>
          </w:p>
          <w:p w:rsidRPr="0024317C" w:rsidR="0024005F" w:rsidP="0024317C" w:rsidRDefault="0024005F" w14:paraId="697A04D6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918825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general characteristics of nipple discharges.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C4D6CC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153872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-P</w:t>
            </w:r>
          </w:p>
        </w:tc>
      </w:tr>
      <w:tr w:rsidRPr="0024317C" w:rsidR="0024005F" w:rsidTr="0024317C" w14:paraId="0E4F150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55A58F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4BD228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6E2B57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incidence and risk factors of breast cancer in society.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2586BF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5321B5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E8510DD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AE640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E50C61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BCC8D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screening methods for breast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169518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068C61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D39D1A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1E4CF5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1F238E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7D03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symptoms and findings of breast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AFC37B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8F1543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D3A9E6E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E2CA2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15750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DBDCD24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Explains the principles of breast examination.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573B9F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3B1208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D1FCB20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CDCE0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0A3B99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413BBE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diagnostic methods in breast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41C9C4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8A355D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267AED2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7C07E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EB4EEB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E35E9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Classifies breast cancers.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54D734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74B64D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CBE709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EAA82B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E6634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20B03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Lists the symptoms and findings in lymphedema associated with breast cancer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B9DDD7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245D9B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-P-FU</w:t>
            </w:r>
          </w:p>
        </w:tc>
      </w:tr>
      <w:tr w:rsidRPr="0024317C" w:rsidR="0024005F" w:rsidTr="0024317C" w14:paraId="5C6E830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0F2174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27441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10E5AF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Identifies risk factors and of prevention of lymphedema associated with breast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EC3FC9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FBCE37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095100D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6A56B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31EA8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A4350B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principles of follow-up of the patient with lymphedema associated with breast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37CFE7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D3AB74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43E064E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195C1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lastRenderedPageBreak/>
              <w:t>8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93E71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Neck Mass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</w:t>
            </w:r>
          </w:p>
          <w:p w:rsidRPr="0024317C" w:rsidR="0024005F" w:rsidP="0024317C" w:rsidRDefault="0024005F" w14:paraId="3B98F1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Thyroid and Parathyroid Diseases</w:t>
            </w:r>
          </w:p>
          <w:p w:rsidRPr="0024317C" w:rsidR="0024005F" w:rsidP="0024317C" w:rsidRDefault="0024005F" w14:paraId="7566F35F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9937DCC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Explains the principles of a neck examination.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4DBF5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B3653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D-P-FU</w:t>
            </w:r>
          </w:p>
        </w:tc>
      </w:tr>
      <w:tr w:rsidRPr="0024317C" w:rsidR="0024005F" w:rsidTr="0024317C" w14:paraId="07CCB3C9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A84C1B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2077799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383E952" w14:textId="403177AF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pathophysiolog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ical mechanism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of goiter.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69AC63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AB39E4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207102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319E84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3EFF555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7A3910D" w14:textId="00024E20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Sorts </w:t>
            </w:r>
            <w:r w:rsidRPr="0024317C" w:rsidR="00C73F27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the symptoms and findings of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goiter.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9006B0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016B41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A92935C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403541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EBD47AC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E738B7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diagnosis and differential diagnosis in goiter.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1BA495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29C8B2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7832C7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42BFB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65C377E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AC9960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risk factors for goiter and its relationship to iodine deficiency.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28D0EF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883E8B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C0C448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E4D9A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227A00C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533EA6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symptoms and findings of parathyroid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3B3C5B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2B59B1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</w:p>
        </w:tc>
      </w:tr>
      <w:tr w:rsidRPr="0024317C" w:rsidR="0024005F" w:rsidTr="0024317C" w14:paraId="53C62C24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DADFA8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672222F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3961DA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diagnostic approach in parathyroid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0FC221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3B50D2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6CBB9FF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49849E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158012E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83208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Identifies the risk factors for cancer in thyroid nodules.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283627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5660B4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74F1861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0AB5AC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8C5864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CBCA4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incidence and prognostic factors of thyroid tumors.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C03E09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BCB0A1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212A84F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0671D2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ED71C5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D6628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symptoms and clinical manifestations of thyroid tumors.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332E86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30AD82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627177B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0CFA04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84401B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024E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Classifies thyroid tumors.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795E45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C65BD9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7E9CB74" w14:textId="77777777">
        <w:trPr>
          <w:trHeight w:val="188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BCAA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4E291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2F2ED0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diagnostic methods in thyroid tumors.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C7BEFD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9AE1F0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9BE8AAC" w14:textId="77777777">
        <w:trPr>
          <w:trHeight w:val="188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F2EEE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682165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79F411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symptoms and clinical manifestations of hypothyroidism.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39138E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5416B4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DT-FU</w:t>
            </w:r>
          </w:p>
        </w:tc>
      </w:tr>
      <w:tr w:rsidRPr="0024317C" w:rsidR="0024005F" w:rsidTr="0024317C" w14:paraId="4E7C62AF" w14:textId="77777777">
        <w:trPr>
          <w:trHeight w:val="188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DDA9B3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6813F5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7677C1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etiology and diagnostic methods of hypothyroidism.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811556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C0532D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44B92BB" w14:textId="77777777">
        <w:trPr>
          <w:trHeight w:val="188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E2A1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563215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703702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treatment of hypothyroidism and the principles of follow-up.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9F28F0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9664AA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1750F96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248FF80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9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57EBD1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Biliary Colic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</w:t>
            </w:r>
          </w:p>
          <w:p w:rsidRPr="0024317C" w:rsidR="0024005F" w:rsidP="0024317C" w:rsidRDefault="0024005F" w14:paraId="1A293BA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Cholecystitis, Cholelithiasis</w:t>
            </w:r>
          </w:p>
          <w:p w:rsidRPr="0024317C" w:rsidR="0024005F" w:rsidP="0024317C" w:rsidRDefault="0024005F" w14:paraId="3AE15758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1E0AC39" w14:textId="2082A2EA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Understand</w:t>
            </w:r>
            <w:r w:rsidRPr="0024317C" w:rsidR="00E465A4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the anatomy of liver and the biliary system 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33BFE1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F8EB9A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</w:p>
        </w:tc>
      </w:tr>
      <w:tr w:rsidRPr="0024317C" w:rsidR="0024005F" w:rsidTr="0024317C" w14:paraId="1ADE75BE" w14:textId="77777777">
        <w:trPr>
          <w:trHeight w:val="284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2E3D81D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9E6BC9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3DD77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Discuss the role of diagnostic interventions and imaging in the evaluation of hepatobiliary diseases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22FB5A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B59B0B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EB5C8B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357B225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65A112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850EB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Describe how to differentiate medical and surgical causes of jaundice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6B0BA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CAB9D1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11F0269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EE18353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C77CA2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A92896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Describe the symptoms related to hepatobiliary diseases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2AD91B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7BC629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AA29B9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DAC78E5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CA6C1A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4611DE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Discuss the presentation, diagnostic strategy and treatment of patients presenting with biliary colic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CC5242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207A71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E99EF3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B37AF18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245113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EB37C8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Discuss the presentation, diagnostic strategy and treatment of patients presenting with cholangitis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6BCE3F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78258E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C572FF" w:rsidTr="0024317C" w14:paraId="0005A69B" w14:textId="77777777">
        <w:trPr>
          <w:trHeight w:val="364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727ABB2A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10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696B1E49" w14:textId="14B43A5D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Hepatomegal</w:t>
            </w:r>
            <w:r w:rsidRPr="0024317C" w:rsidR="001457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y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: </w:t>
            </w:r>
          </w:p>
          <w:p w:rsidRPr="0024317C" w:rsidR="00C572FF" w:rsidP="0024317C" w:rsidRDefault="00C572FF" w14:paraId="39CFEA81" w14:textId="411681CD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Liver Masses and Portal Hypertension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78642D8D" w14:textId="7E8916E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Lists the most common benign hepatic tumors and describes their management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3634807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17324EC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-P</w:t>
            </w:r>
          </w:p>
        </w:tc>
      </w:tr>
      <w:tr w:rsidRPr="0024317C" w:rsidR="00C572FF" w:rsidTr="0024317C" w14:paraId="2A13B651" w14:textId="77777777">
        <w:trPr>
          <w:trHeight w:val="259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73D5282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5372419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614A9145" w14:textId="3A4FE5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Discuss the most common malignant hepatic tumors and their management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04B4015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08A481C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C572FF" w:rsidTr="0024317C" w14:paraId="01647FCB" w14:textId="77777777">
        <w:trPr>
          <w:trHeight w:val="159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0A1E27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41EAB9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64E1C42A" w14:textId="1AC67A81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Explains the etiology, diagnosis methods and the principles of protection for Cyst Hydatic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442F607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6893991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C572FF" w:rsidTr="0024317C" w14:paraId="25C83BD4" w14:textId="77777777">
        <w:trPr>
          <w:trHeight w:val="159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514601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05A2BEA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082FD2" w14:paraId="588F3CF5" w14:textId="24A75BF8">
            <w:pPr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Lists the symptomatology of</w:t>
            </w:r>
            <w:r w:rsidRPr="0024317C" w:rsidR="00F23708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space </w:t>
            </w:r>
            <w:r w:rsidRPr="0024317C" w:rsid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occupying</w:t>
            </w:r>
            <w:r w:rsidRPr="0024317C" w:rsidR="00F23708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liver lesions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0A227A1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67B1A9B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1C00DF" w:rsidTr="0024317C" w14:paraId="589B7D92" w14:textId="77777777">
        <w:trPr>
          <w:trHeight w:val="469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1C00DF" w:rsidP="0024317C" w:rsidRDefault="001C00DF" w14:paraId="0DABFA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1C00DF" w:rsidP="0024317C" w:rsidRDefault="001C00DF" w14:paraId="19C51C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1C00DF" w:rsidP="0024317C" w:rsidRDefault="006B3BEA" w14:paraId="39F4767C" w14:textId="239B576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Explains</w:t>
            </w:r>
            <w:r w:rsidRPr="0024317C" w:rsidR="001C00DF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 the role of chronic liver disease causing cirrhosis and increasing the risk for hepatobiliary cancer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1C00DF" w:rsidP="0024317C" w:rsidRDefault="001C00DF" w14:paraId="7272559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1C00DF" w:rsidP="0024317C" w:rsidRDefault="001C00DF" w14:paraId="2749E32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C572FF" w:rsidTr="0024317C" w14:paraId="3A9D8534" w14:textId="77777777">
        <w:trPr>
          <w:trHeight w:val="381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3494126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2F92BD7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2B7AE249" w14:textId="0A2D4AF4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Discuss the </w:t>
            </w:r>
            <w:r w:rsidRPr="0024317C" w:rsidR="000B625E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fund</w:t>
            </w:r>
            <w:r w:rsid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a</w:t>
            </w:r>
            <w:r w:rsidRPr="0024317C" w:rsidR="000B625E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mentals</w:t>
            </w: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 of imaging and other diagnostic interventions </w:t>
            </w:r>
            <w:r w:rsidRPr="0024317C" w:rsidR="000B625E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of the </w:t>
            </w: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evaluation</w:t>
            </w:r>
            <w:r w:rsidRPr="0024317C" w:rsidR="000B625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the space </w:t>
            </w:r>
            <w:r w:rsidRPr="0024317C" w:rsid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occupying</w:t>
            </w:r>
            <w:r w:rsidRPr="0024317C" w:rsidR="000B625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liver lesions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2447C78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70BDC0E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C572FF" w:rsidTr="0024317C" w14:paraId="4C356A32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480BF35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0D82DC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705B4F32" w14:textId="708F6ECB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Discuss the</w:t>
            </w:r>
            <w:r w:rsidRPr="0024317C" w:rsidR="000B625E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 signs and </w:t>
            </w: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symptoms related to portal hypertension.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79FA19C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0ABB3D9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</w:p>
        </w:tc>
      </w:tr>
      <w:tr w:rsidRPr="0024317C" w:rsidR="00C572FF" w:rsidTr="0024317C" w14:paraId="4A7F1E88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3837D27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5090D71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0B625E" w14:paraId="5F98ADB3" w14:textId="78C5F662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Explains</w:t>
            </w:r>
            <w:r w:rsidRPr="0024317C" w:rsidR="00C572FF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 the </w:t>
            </w: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pathophysiological </w:t>
            </w:r>
            <w:r w:rsidRPr="0024317C" w:rsidR="00C572FF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mechanism and differential diagnosis of ascites.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C572FF" w:rsidP="0024317C" w:rsidRDefault="00C572FF" w14:paraId="7F4CA12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C572FF" w:rsidP="0024317C" w:rsidRDefault="00C572FF" w14:paraId="39CEB83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</w:t>
            </w:r>
          </w:p>
        </w:tc>
      </w:tr>
      <w:tr w:rsidRPr="0024317C" w:rsidR="0024005F" w:rsidTr="0024317C" w14:paraId="51A446B9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9C3127D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11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BA8F9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Abdominal Pain 1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</w:t>
            </w:r>
          </w:p>
          <w:p w:rsidRPr="0024317C" w:rsidR="0024005F" w:rsidP="0024317C" w:rsidRDefault="0024005F" w14:paraId="4A2961E3" w14:textId="2B1816FC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Acute abdomen Syndrome and Peritonitis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09D107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Explains the pathophysiology of abdominal pain. 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8C83C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DA798F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0CC6BCF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639FEF3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9F67EA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065A6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symptoms and findings of abdominal pain.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6ABDB2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A036F2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</w:p>
        </w:tc>
      </w:tr>
      <w:tr w:rsidRPr="0024317C" w:rsidR="0024005F" w:rsidTr="0024317C" w14:paraId="0910F95C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D50BDF7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D94777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B6BAD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principles of abdominal examination.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42A719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B54A37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3C327AE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B3AF711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0252D4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D47D2F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differential diagnosis in the patient with abdominal pain.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77622F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A27CBD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15572F6" w14:textId="77777777">
        <w:trPr>
          <w:trHeight w:val="219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0D629BC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30BDDE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94BA64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differential diagnosis and diagnostic tools in acute abdomen.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636CBB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F31B76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4CCF0EB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628161E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AE5531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AB088AC" w14:textId="1DF46C5C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</w:t>
            </w:r>
            <w:r w:rsidRPr="0024317C" w:rsidR="000B625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risk management in acute abdomen.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177EBA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0973B5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06D3C0E" w14:textId="77777777">
        <w:trPr>
          <w:trHeight w:val="104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5433F8F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FEA492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A0484A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steps of non-operative/preoperative emergency treatment in acute abdomen.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A62CD3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B66C3A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C78652D" w14:textId="77777777">
        <w:trPr>
          <w:trHeight w:val="103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9A5C320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73B548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2697D4" w14:textId="486E218A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pathophysiolog</w:t>
            </w:r>
            <w:r w:rsidRPr="0024317C" w:rsidR="000B625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ical mechanism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 w:rsidRPr="0024317C" w:rsidR="000B625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and the causes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of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peritonitis.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59BA99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FC5A5D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48F7A772" w14:textId="77777777">
        <w:trPr>
          <w:trHeight w:val="42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41CE46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12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2161CD8B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Acute Appendicitis</w:t>
            </w:r>
          </w:p>
          <w:p w:rsidRPr="0024317C" w:rsidR="00FB4F3C" w:rsidP="0024317C" w:rsidRDefault="00FB4F3C" w14:paraId="40171427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06D0105" w14:textId="6E9E80A9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pathophysiolog</w:t>
            </w:r>
            <w:r w:rsidRPr="0024317C" w:rsidR="000B625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ical mechanism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of acute appendicitis.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0CD096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4EDFC5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</w:p>
        </w:tc>
      </w:tr>
      <w:tr w:rsidRPr="0024317C" w:rsidR="00FB4F3C" w:rsidTr="0024317C" w14:paraId="074E0A4D" w14:textId="77777777">
        <w:trPr>
          <w:trHeight w:val="42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FDFAB0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22B1645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A624E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symptoms and examination findings in acute appendicitis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867344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2A4DD76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5DC0C91E" w14:textId="77777777">
        <w:trPr>
          <w:trHeight w:val="42"/>
        </w:trPr>
        <w:tc>
          <w:tcPr>
            <w:tcW w:w="42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7EDEB1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D5F9C6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380002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first-line treatment of acute appendicitis.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362004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11B166C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2B6F08D1" w14:textId="77777777">
        <w:trPr>
          <w:trHeight w:val="132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47F06228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13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6BF285B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Abdominal Pain 2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 Pancreatitis</w:t>
            </w:r>
          </w:p>
          <w:p w:rsidRPr="0024317C" w:rsidR="00FB4F3C" w:rsidP="0024317C" w:rsidRDefault="00FB4F3C" w14:paraId="520016D1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6878344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Classifies acute pancreatitis.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667983C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EC0F47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</w:p>
        </w:tc>
      </w:tr>
      <w:tr w:rsidRPr="0024317C" w:rsidR="00FB4F3C" w:rsidTr="0024317C" w14:paraId="6836EBEF" w14:textId="77777777">
        <w:trPr>
          <w:trHeight w:val="183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DB20B5F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126B265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33AB720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diagnostic tools in acute biliary pancreatitis.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341A7B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18CC146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4411D109" w14:textId="77777777">
        <w:trPr>
          <w:trHeight w:val="20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1E062517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6CC9A11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E36095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emergency treatment in acute biliary pancreatitis.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4A10E63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055C616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3D1FEEC9" w14:textId="77777777">
        <w:trPr>
          <w:trHeight w:val="20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A8D2294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13747F9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74F155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symptoms and findings of chronic pancreatitis.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2FF1F2B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6FF8F6C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-P</w:t>
            </w:r>
          </w:p>
        </w:tc>
      </w:tr>
      <w:tr w:rsidRPr="0024317C" w:rsidR="00FB4F3C" w:rsidTr="0024317C" w14:paraId="0A569CE5" w14:textId="77777777">
        <w:trPr>
          <w:trHeight w:val="20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D185B61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A7661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2A7C78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differential diagnosis in chronic pancreatitis.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415D14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5409783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319CC7F5" w14:textId="77777777">
        <w:trPr>
          <w:trHeight w:val="20"/>
        </w:trPr>
        <w:tc>
          <w:tcPr>
            <w:tcW w:w="42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37CDC3C6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6BDC60D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07AFC42" w14:textId="3812A1F0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Understands the etiology </w:t>
            </w:r>
            <w:r w:rsidRPr="0024317C" w:rsidR="003724DF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and protective measures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of chronic pancreatitis.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92C2AA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7E6CDE6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DD19F5A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6AFDC97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14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3AE7DD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Mass in The Abdomen 2/Jaundice</w:t>
            </w:r>
          </w:p>
          <w:p w:rsidRPr="0024317C" w:rsidR="0024005F" w:rsidP="0024317C" w:rsidRDefault="0024005F" w14:paraId="581EC460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F6068D9" w14:textId="3DDB33CD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Describe</w:t>
            </w:r>
            <w:r w:rsidRPr="0024317C" w:rsidR="003724D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how to differentiate medical and surgical causes of</w:t>
            </w:r>
          </w:p>
          <w:p w:rsidRPr="0024317C" w:rsidR="0024005F" w:rsidP="0024317C" w:rsidRDefault="0024005F" w14:paraId="20A31BB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jaundice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C6BB90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BA681E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-P</w:t>
            </w:r>
          </w:p>
        </w:tc>
      </w:tr>
      <w:tr w:rsidRPr="0024317C" w:rsidR="0024005F" w:rsidTr="0024317C" w14:paraId="09B4E0D3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DDB413E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F62E9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0B6D870" w14:textId="659435A3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Discuss the role of radiologic</w:t>
            </w:r>
            <w:r w:rsidRPr="0024317C" w:rsidR="003724D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al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-radio nucleotide imaging, and diagnostic interventions in the evaluation of obstructive jaundice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19A188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FAAE23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DE504BE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B21C2E9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93F50B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D076D71" w14:textId="27C8BAB8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List</w:t>
            </w:r>
            <w:r w:rsidRPr="0024317C" w:rsidR="003724D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the periampullary </w:t>
            </w:r>
            <w:r w:rsidRPr="0024317C" w:rsidR="003724D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diseases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causing obstructive jaundice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0FE6B6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B6B493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B69FFE1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5F3E297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8486E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DB7C4D0" w14:textId="7D560AAB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Explain</w:t>
            </w:r>
            <w:r w:rsidRPr="0024317C" w:rsidR="003724D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the role of </w:t>
            </w:r>
            <w:proofErr w:type="spellStart"/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endosco</w:t>
            </w:r>
            <w:r w:rsidRPr="0024317C" w:rsidR="00673005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PQ</w:t>
            </w:r>
            <w:proofErr w:type="spellEnd"/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and interventional radiology in the management of</w:t>
            </w:r>
          </w:p>
          <w:p w:rsidRPr="0024317C" w:rsidR="0024005F" w:rsidP="0024317C" w:rsidRDefault="0024005F" w14:paraId="5E061AD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obstructive jaundice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B402AD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7B8E65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A66038F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C8A5E3C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34E1B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BF47D1E" w14:textId="7889AE3E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Describe</w:t>
            </w:r>
            <w:r w:rsidRPr="0024317C" w:rsidR="003724D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the indications for surgical intervention and the surgical options available to</w:t>
            </w:r>
            <w:r w:rsidRPr="0024317C" w:rsidR="003724D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treat surgical jaundice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D70D8E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D3D795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65733FA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6A35AD2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DFE3E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3724DF" w14:paraId="0F372F46" w14:textId="104E685F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Know</w:t>
            </w:r>
            <w:r w:rsidRPr="0024317C" w:rsidR="0024005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s whe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re</w:t>
            </w:r>
            <w:r w:rsidRPr="0024317C" w:rsidR="0024005F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 xml:space="preserve"> to </w:t>
            </w:r>
            <w:r w:rsidRPr="0024317C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  <w:t>refer the patients who have periampullary tumors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31D4AC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5CB610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7AFB8B3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A71A1C9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15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4587D0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Shock: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Sepsis and Coma</w:t>
            </w:r>
          </w:p>
          <w:p w:rsidRPr="0024317C" w:rsidR="0024005F" w:rsidP="0024317C" w:rsidRDefault="0024005F" w14:paraId="61C23E2D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3D838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Describes the signs and findings in shock 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8ED7C5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9C8CEB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</w:p>
        </w:tc>
      </w:tr>
      <w:tr w:rsidRPr="0024317C" w:rsidR="0024005F" w:rsidTr="0024317C" w14:paraId="27B3EE9B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B4D598E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171951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D70B0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Indicates the pathophysiology and mechanisms of shock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72B2EB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EACD6A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457880E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CD588A6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6E8281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355CCE5" w14:textId="1D0CFE39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Determines the type of shock and make</w:t>
            </w:r>
            <w:r w:rsidRPr="0024317C" w:rsidR="008B3BF0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 differential diagnosis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DA25A4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86E8E5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C12E280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D0B62DF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8DCBA1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6DAC25E" w14:textId="74938972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Utilize</w:t>
            </w:r>
            <w:r w:rsidRPr="0024317C" w:rsidR="008B3BF0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 clinical and laboratory indicators to guide </w:t>
            </w:r>
            <w:r w:rsidRPr="0024317C" w:rsidR="00116BFD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the management of emergency treatment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15F5FB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2E8124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CFE5422" w14:textId="77777777">
        <w:trPr>
          <w:trHeight w:val="296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B8809C3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CEB5FB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CC3120C" w14:textId="4AA4FD22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Performs emergency </w:t>
            </w:r>
            <w:r w:rsidRPr="0024317C" w:rsidR="00116BFD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treatment</w:t>
            </w: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 of patient in shock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2981CD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098479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C29C0F0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EE474A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16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560130" w14:paraId="3731986E" w14:textId="1F76563C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Abdominal </w:t>
            </w:r>
            <w:r w:rsidRPr="0024317C" w:rsidR="002400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Mass 1/Dysphagia 1</w:t>
            </w:r>
            <w:r w:rsidRPr="0024317C" w:rsidR="00240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Tumors of the</w:t>
            </w:r>
            <w:r w:rsidRPr="0024317C" w:rsidR="0024005F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gastrointestinal tract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4B196C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Classifies benign tumors of the esophagus and stomach.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BF2B3A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8E1DEB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-P</w:t>
            </w:r>
          </w:p>
        </w:tc>
      </w:tr>
      <w:tr w:rsidRPr="0024317C" w:rsidR="0024005F" w:rsidTr="0024317C" w14:paraId="38DF8CB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8DB8257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824248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D9B83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epidemiology of malignant tumors of the esophagus and stomach.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21C211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C2D81F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CCDD22F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32613DB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6D4AE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834346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etiological factors and preventive principles in malignant tumors of the esophagus and stomach.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5CC5FF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C895D5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03FBD30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F04FBD0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D3D30E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F890B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Classifies malignant tumors of the esophagus and stomach.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77E4BE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332003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39BFA8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849A789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CAD2F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B02323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clinical findings of esophageal and stomach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E4CF69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99CE8C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FD71C79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1E70920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755E2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E5B6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diagnostic and staging tools for esophageal and stomach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B917AA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71C32D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7C940F3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6C3AE6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51C8D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3132FD" w14:paraId="537EA1FB" w14:textId="4B4C627F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</w:t>
            </w:r>
            <w:r w:rsidRPr="0024317C" w:rsidR="0024005F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 the importance of early diagnosis and screening methods in esophageal and gastric cancer.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C18F9F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53971A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C08D3E7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ECD6FB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17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A4467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Abdominal Distention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</w:t>
            </w:r>
          </w:p>
          <w:p w:rsidRPr="0024317C" w:rsidR="0024005F" w:rsidP="0024317C" w:rsidRDefault="0024005F" w14:paraId="0D4CEC5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Ileus, Invagination and Abdominal Compartment Syndrome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B12C8C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symptoms and findings of intestinal obstruction.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AD3C9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2FAD6A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</w:p>
        </w:tc>
      </w:tr>
      <w:tr w:rsidRPr="0024317C" w:rsidR="0024005F" w:rsidTr="0024317C" w14:paraId="4FE9814A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9B610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8A7829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D49BF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Defines the etiology of intestinal obstruction.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1522F1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8E4785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879426E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C11CC0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1CBE6D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66424A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diagnostic methods and differential diagnosis in intestinal obstruction.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ADE938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7CF583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C30ABF2" w14:textId="77777777">
        <w:trPr>
          <w:trHeight w:val="183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EF62BC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4F99B5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6C9986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emergency treatment approaches in intestinal obstruction.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EE9411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572479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06939AE" w14:textId="77777777">
        <w:trPr>
          <w:trHeight w:val="182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24118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65DE7F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B99C800" w14:textId="2C372E10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pathogenesis, symptoms, clinical </w:t>
            </w:r>
            <w:r w:rsidRPr="0024317C" w:rsidR="003132FD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manifestations,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and emergency treatment approach in abdominal compartment syndrome.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59A81D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373E6C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E82D4A4" w14:textId="77777777">
        <w:trPr>
          <w:trHeight w:val="182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FD6BC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C15D03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BE20D0D" w14:textId="5121C27A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pathogenesis, symptoms, clinical </w:t>
            </w:r>
            <w:r w:rsidRPr="0024317C" w:rsidR="003132FD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manifestations,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and emergency treatment approach in invagination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A1B663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82E2D0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96C0C7F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C2462A8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18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AE9A106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Burn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FD31C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pathophysiology of burns. 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0F652B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4D1385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2857918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1282D45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D5D6E5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45E8A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Classifies burns.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9F5E46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948A24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DT-E</w:t>
            </w:r>
          </w:p>
        </w:tc>
      </w:tr>
      <w:tr w:rsidRPr="0024317C" w:rsidR="0024005F" w:rsidTr="0024317C" w14:paraId="6F219FFA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583739F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EF775C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66F07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steps of inflammatory response in burn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C816A3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BD395A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E2C7C44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803385F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E968CC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0A34F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fluid resuscitation in burn.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43E730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ACF4F9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8E5B0DF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BA80995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8845A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8924FE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compartment syndrome and emergency approach to burn.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011113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9CF185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3F4828E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EBF5119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19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C97101D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Lower GI Bleeding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A51EE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symptoms and clinical manifestations in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inflammatory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bowel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diseases.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443B04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CF54C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</w:p>
        </w:tc>
      </w:tr>
      <w:tr w:rsidRPr="0024317C" w:rsidR="0024005F" w:rsidTr="0024317C" w14:paraId="7C9DE55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6414BC4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204714D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F7B5B4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diagnosis and differential diagnosis in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inflammatory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bowel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diseases.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A6AB25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A48F9A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B96321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0740F80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F8373B3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0FA577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management and resuscitation principles in lower GI hemorrhages.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EFA6E5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867A79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D-E</w:t>
            </w:r>
          </w:p>
        </w:tc>
      </w:tr>
      <w:tr w:rsidRPr="0024317C" w:rsidR="0024005F" w:rsidTr="0024317C" w14:paraId="55D6FFE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C0C6017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1CF33F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50A3E6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the principles of diagnosis and differential diagnosis in lower GI bleeding.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5082EC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5F6BDA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A1C09FD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423C591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B5F093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7F07B82" w14:textId="7408BE6F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</w:t>
            </w:r>
            <w:proofErr w:type="gramStart"/>
            <w:r w:rsidRPr="0024317C" w:rsidR="00875F55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the  approaches</w:t>
            </w:r>
            <w:proofErr w:type="gramEnd"/>
            <w:r w:rsidRPr="0024317C" w:rsidR="00875F55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of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emergency intervention</w:t>
            </w:r>
            <w:r w:rsidRPr="0024317C" w:rsidR="003132FD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for lower GI bleeding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FBF1AD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175AA8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B20DDDB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0B7D59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20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578937C0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Wound Healing and Care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62CA860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Describes the diagnosis and treatment of skin and soft tissue infections and abscesses.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3A444CB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940845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DT-P</w:t>
            </w:r>
          </w:p>
        </w:tc>
      </w:tr>
      <w:tr w:rsidRPr="0024317C" w:rsidR="0024005F" w:rsidTr="0024317C" w14:paraId="6F084740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6EC10D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9500DA9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F28CD4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steps of opening an abscess.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B58288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017E06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3B7146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BA243C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0B1022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051610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wound classification.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3A8078B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DA3E5E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A92344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1966C4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62C5278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08B2F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and classifies surgical site infections.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36B5B4A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3E1053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E171298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5EC2FE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0F5AB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BBD27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emergency management of emphysematous gangrene in the emergency room.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2AD6CD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236744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</w:p>
        </w:tc>
      </w:tr>
      <w:tr w:rsidRPr="0024317C" w:rsidR="0024005F" w:rsidTr="0024317C" w14:paraId="4EE28A3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6312C6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7816DC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B5DE0A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the diagnosis and treatment of pressure wounds, prevention measures and long-term follow up.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B816E8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F7AA395" w14:textId="77777777">
            <w:pPr>
              <w:ind w:right="-237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DT-P-FU</w:t>
            </w:r>
          </w:p>
        </w:tc>
      </w:tr>
      <w:tr w:rsidRPr="0024317C" w:rsidR="0024005F" w:rsidTr="0024317C" w14:paraId="5A19713A" w14:textId="77777777">
        <w:trPr>
          <w:trHeight w:val="315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3DCEF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21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2DDC7F41" w14:textId="5BAEC4DB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Wei</w:t>
            </w:r>
            <w:r w:rsidRPr="0024317C" w:rsidR="006730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MS</w:t>
            </w: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 Loss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 Malnutrition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F0AA937" w14:textId="0C5CAEA6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Defines nutrition and list</w:t>
            </w:r>
            <w:r w:rsidRPr="0024317C" w:rsidR="00252EFB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s</w:t>
            </w: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 xml:space="preserve"> the types of nutrition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570AA38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E3173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DT-P-FU</w:t>
            </w:r>
          </w:p>
        </w:tc>
      </w:tr>
      <w:tr w:rsidRPr="0024317C" w:rsidR="0024005F" w:rsidTr="0024317C" w14:paraId="79D8F402" w14:textId="77777777">
        <w:trPr>
          <w:trHeight w:val="319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D19B48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7E2FA5E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4FCDA0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Determines the patient with nutritional risk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7345E8A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BFC51B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55E6F12" w14:textId="77777777">
        <w:trPr>
          <w:trHeight w:val="323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15F8F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CFC3E7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3F46FC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Describes screening of malnutrition and assessment tools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537139B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9C067E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BF7DEB5" w14:textId="77777777">
        <w:trPr>
          <w:trHeight w:val="41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2D7C5D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1ACD2A0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BD1805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Sort the indications and complications of enteral nutrition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3F348B5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DD2D30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7E80CC6" w14:textId="77777777">
        <w:trPr>
          <w:trHeight w:val="349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F27B40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6133189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0042FF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Sort the indications and complications of total parenteral nutrition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254E80C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FAFD76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A778E12" w14:textId="77777777">
        <w:trPr>
          <w:trHeight w:val="349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C3EC6C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F5D42C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7D858E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  <w:t>Performs management of nutrition and calory intake in surgical patient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1D7C37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D7206B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629C69AE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791ECE2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22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2439514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Dehydration: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Fluid and Electrolyte Balance Disorders, Acid-Base Balance Disorders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5EED21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diagnosis and treatment of dehydration.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4317C" w:rsidR="0024005F" w:rsidP="0024317C" w:rsidRDefault="0024005F" w14:paraId="75FEFEB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27EB96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DT-E-P</w:t>
            </w:r>
          </w:p>
        </w:tc>
      </w:tr>
      <w:tr w:rsidRPr="0024317C" w:rsidR="0024005F" w:rsidTr="0024317C" w14:paraId="511D35C7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58F254F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F970D27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0E09FF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approach to the patient with dehydration in emergency room.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4317C" w:rsidR="0024005F" w:rsidP="0024317C" w:rsidRDefault="0024005F" w14:paraId="2466421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2033BE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3738AA5" w14:textId="77777777">
        <w:trPr>
          <w:trHeight w:val="237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8A4E39E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8BD0A74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746C6C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how to prevent dehydration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4317C" w:rsidR="0024005F" w:rsidP="0024317C" w:rsidRDefault="0024005F" w14:paraId="61439FF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A5BEBD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3CA4B14" w14:textId="77777777">
        <w:trPr>
          <w:trHeight w:val="245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29AB960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4C685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EEDC9C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Identifies common electrolyte disorders in surgical patients, describes first-line treatment in emergency situations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363D1F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77B647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D-E-P</w:t>
            </w:r>
          </w:p>
        </w:tc>
      </w:tr>
      <w:tr w:rsidRPr="0024317C" w:rsidR="0024005F" w:rsidTr="0024317C" w14:paraId="64BF25D0" w14:textId="77777777">
        <w:trPr>
          <w:trHeight w:val="245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2AEFEEF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E76C0F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CD46DCF" w14:textId="1F35674B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Explains the approach to acid-base balance disorders in emergency </w:t>
            </w:r>
            <w:r w:rsidRPr="0024317C" w:rsidR="00475AA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case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C859EF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D31A62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</w:p>
        </w:tc>
      </w:tr>
      <w:tr w:rsidRPr="0024317C" w:rsidR="0024005F" w:rsidTr="0024317C" w14:paraId="0F94E6D1" w14:textId="77777777">
        <w:trPr>
          <w:trHeight w:val="183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1A9700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B1F86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3847D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Perform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blood gas analysis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CC34BD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B405F4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6F9726D" w14:textId="77777777">
        <w:trPr>
          <w:trHeight w:val="67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E678B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23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555563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Dysphagia 2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: Esophagus and Diaphragm Diseases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75D83DA9" w14:textId="1144DA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Recalls the surgical anatomy of the esophagus, </w:t>
            </w:r>
            <w:r w:rsidRPr="0024317C" w:rsidR="00475AA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diaphragm,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and hiatal area.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03C26E8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51663A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</w:p>
        </w:tc>
      </w:tr>
      <w:tr w:rsidRPr="0024317C" w:rsidR="0024005F" w:rsidTr="0024317C" w14:paraId="23842395" w14:textId="77777777">
        <w:trPr>
          <w:trHeight w:val="115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AA7B6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F0BBD7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106F5F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symptoms of diseases of the esophagus, diaphragm, and hiatal area.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1BB3A90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6695F9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6756D02" w14:textId="77777777">
        <w:trPr>
          <w:trHeight w:val="115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F55BF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7AC0FE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EEB41D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Identifies esophagus motility disorders and diverticulitis.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2490FE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7F2BE2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25C821B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1E3AE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36B7EC3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8ECC51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Sorts differential diagnosis in diseases of the esophagus, diaphragm, and hiatal area,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3E52643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9DB6FC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37BBAD4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1F82B09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Cs/>
                <w:sz w:val="20"/>
                <w:szCs w:val="20"/>
                <w:lang w:val="en-US" w:eastAsia="tr-TR"/>
              </w:rPr>
              <w:t>24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0897E166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Upper GI Bleeding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5AEB37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the management in upper GI bleeding. 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5A27928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B2E1F8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D-E</w:t>
            </w:r>
          </w:p>
        </w:tc>
      </w:tr>
      <w:tr w:rsidRPr="0024317C" w:rsidR="0024005F" w:rsidTr="0024317C" w14:paraId="1171F88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CBB59D7" w14:textId="77777777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A726CA3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2BE99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relationship between upper GI bleeding and iron deficiency anemia.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5205A7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53A87A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211730A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C57AF4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2AED048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61D363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resuscitation and monitoring methods in the bleeding patient.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059F982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69DE2C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F2114BA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277077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5B657ED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5FBF507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etiology of bleeding and the methods used in diagnosis.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97F1A6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2C24E99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5945A4C" w14:textId="77777777">
        <w:trPr>
          <w:trHeight w:val="232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324EE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AD011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2B30A79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differential diagnosis in upper GI bleeding.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049B4D4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4F0D12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7B3DE1E0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758F7F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4B2E91B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54989CB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principles of emergency management of upper GI bleeding.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7DC077F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BC6F8A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C37AF5F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00F4BF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25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5E1B9F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Abdominal Traumas: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Crush Injury and Tetanus</w:t>
            </w:r>
          </w:p>
          <w:p w:rsidRPr="0024317C" w:rsidR="0024005F" w:rsidP="0024317C" w:rsidRDefault="0024005F" w14:paraId="2FA808E8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C6A6D6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diagnostic methods in blunt and penetrating abdominal trauma.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9F38F9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FD93E4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</w:p>
        </w:tc>
      </w:tr>
      <w:tr w:rsidRPr="0024317C" w:rsidR="0024005F" w:rsidTr="0024317C" w14:paraId="111B44F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F4F87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8FF0E7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BDAEE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principles of emergency approach in blunt and penetrating abdominal trauma.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8FCADB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0A04F9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5159E4B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E31155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C0C762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51CD3C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approach of non-operative treatment in blunt and penetrating abdominal trauma.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DF5B34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5EB0B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87CCB92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9665F6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76739E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E24349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out the indications of an emergency laparotomy.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E028C7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2D3F57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216EBC9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69A64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C17E2E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B67B6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tetanus prophylaxis in a traumatized patient.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4CC0BE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2F0F83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AA59325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04563F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117D6C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A97CCB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Identifies crush injury and sorts out its complications.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C9641E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5B6B338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1891FD4D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D0AD3F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26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2373CA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Anorectal Pain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: </w:t>
            </w:r>
          </w:p>
          <w:p w:rsidRPr="0024317C" w:rsidR="0024005F" w:rsidP="0024317C" w:rsidRDefault="0024005F" w14:paraId="2C2CB4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Benign Anorectal Diseases</w:t>
            </w:r>
          </w:p>
          <w:p w:rsidRPr="0024317C" w:rsidR="0024005F" w:rsidP="0024317C" w:rsidRDefault="0024005F" w14:paraId="4A0A9DC3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14531E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principles of perianal examination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53C12F3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53DA28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</w:t>
            </w:r>
          </w:p>
        </w:tc>
      </w:tr>
      <w:tr w:rsidRPr="0024317C" w:rsidR="0024005F" w:rsidTr="0024317C" w14:paraId="2F04E9D4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33AF33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345C5B8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06BF21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Sorts the symptoms and findings of perianal abscess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D8075E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4384D9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36606519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A8B33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93E96AE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12782E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diagnostic methods and differential diagnosis of perianal abscesses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D4BA5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2FD9C4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CB0E3EE" w14:textId="77777777">
        <w:trPr>
          <w:trHeight w:val="112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B1330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A41DFDD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6C35D7E8" w14:textId="5A60E0F9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pathophysiolog</w:t>
            </w:r>
            <w:r w:rsidRPr="0024317C" w:rsidR="00475AAE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ical mechanism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of anal fissure.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8A8C91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2E36F06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</w:t>
            </w:r>
          </w:p>
        </w:tc>
      </w:tr>
      <w:tr w:rsidRPr="0024317C" w:rsidR="0024005F" w:rsidTr="0024317C" w14:paraId="7E6B8BDB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924CC6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C21B9B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8A9C5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proofErr w:type="gram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</w:t>
            </w:r>
            <w:proofErr w:type="gram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symptoms and findings of anal fissure.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44152D2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B72CE9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4E749B42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EE1421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22B0B3F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Pr="0024317C" w:rsidR="0024005F" w:rsidP="0024317C" w:rsidRDefault="0024005F" w14:paraId="6FF3BA5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the treatment of anal fissure.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7441096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E1388D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5E9A08BD" w14:textId="77777777">
        <w:trPr>
          <w:trHeight w:val="8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6A750B0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273482B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Pr="0024317C" w:rsidR="0024005F" w:rsidP="0024317C" w:rsidRDefault="0024005F" w14:paraId="2486FC99" w14:textId="64873DA8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</w:t>
            </w:r>
            <w:r w:rsidRPr="0024317C" w:rsidR="00945F9F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pathophysiological mechanism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of hemorrhoidal disease.</w:t>
            </w:r>
            <w:r w:rsidRPr="0024317C" w:rsidR="00945F9F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69953ED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1D97AB7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DT-P</w:t>
            </w:r>
          </w:p>
        </w:tc>
      </w:tr>
      <w:tr w:rsidRPr="0024317C" w:rsidR="0024005F" w:rsidTr="0024317C" w14:paraId="3C188105" w14:textId="77777777">
        <w:trPr>
          <w:trHeight w:val="8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64E14F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0C8683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1F6BA0B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Classifies hemorrhoids, describes the treatment of hemorrhoids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4317C" w:rsidR="0024005F" w:rsidP="0024317C" w:rsidRDefault="0024005F" w14:paraId="7F01835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7817976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24005F" w:rsidTr="0024317C" w14:paraId="02F41EB6" w14:textId="77777777">
        <w:trPr>
          <w:trHeight w:val="20"/>
        </w:trPr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131A699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7752B3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3AB1C5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the risk factors and prevention of hemorrhoids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24005F" w:rsidP="0024317C" w:rsidRDefault="0024005F" w14:paraId="50FE49A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24005F" w:rsidP="0024317C" w:rsidRDefault="0024005F" w14:paraId="465D438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70CA4079" w14:textId="77777777">
        <w:trPr>
          <w:trHeight w:val="20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6A4AD3FA" w14:textId="6E89542A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27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3B30FF0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Venous Thrombo-embolism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17774D2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Sorts the risk factors for pulmonary embolism and deep vein thrombosis.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6D8427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4179980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A-P-FU</w:t>
            </w:r>
          </w:p>
        </w:tc>
      </w:tr>
      <w:tr w:rsidRPr="0024317C" w:rsidR="00FB4F3C" w:rsidTr="0024317C" w14:paraId="11AEDD69" w14:textId="77777777">
        <w:trPr>
          <w:trHeight w:val="20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1A184C6F" w14:textId="68CECF4C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3138F626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147CFA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Describes pulmonary embolism and deep vein thrombosis prophylaxis.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6AF5BD7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7073487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2E0189AA" w14:textId="77777777">
        <w:trPr>
          <w:trHeight w:val="20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C70CE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EA35831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2B7B05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Describes the emergency management in pulmonary embolism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298A08D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2F821F8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477873A8" w14:textId="77777777">
        <w:trPr>
          <w:trHeight w:val="20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0C0B1AF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2117731E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1BA80E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Explains the principles of follow-up in pulmonary embolism.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1941451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7803DE6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  <w:tr w:rsidRPr="0024317C" w:rsidR="00FB4F3C" w:rsidTr="0024317C" w14:paraId="101EE6BB" w14:textId="77777777">
        <w:trPr>
          <w:trHeight w:val="20"/>
        </w:trPr>
        <w:tc>
          <w:tcPr>
            <w:tcW w:w="42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2F9C44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22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72EBC63C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5A20E21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Explains the clinical findings and physical examination in deep vein thrombosis. </w:t>
            </w:r>
          </w:p>
        </w:tc>
        <w:tc>
          <w:tcPr>
            <w:tcW w:w="7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4317C" w:rsidR="00FB4F3C" w:rsidP="0024317C" w:rsidRDefault="00FB4F3C" w14:paraId="3A8F1ED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4317C" w:rsidR="00FB4F3C" w:rsidP="0024317C" w:rsidRDefault="00FB4F3C" w14:paraId="1F9E1F2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PreD</w:t>
            </w:r>
            <w:proofErr w:type="spellEnd"/>
            <w:r w:rsidRPr="00243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-P</w:t>
            </w:r>
          </w:p>
        </w:tc>
      </w:tr>
    </w:tbl>
    <w:p w:rsidRPr="0024317C" w:rsidR="0024005F" w:rsidRDefault="0024005F" w14:paraId="7AF53AD5" w14:textId="5639F50F">
      <w:pPr>
        <w:rPr>
          <w:rFonts w:ascii="Times New Roman" w:hAnsi="Times New Roman" w:cs="Times New Roman"/>
          <w:sz w:val="20"/>
          <w:szCs w:val="20"/>
          <w:lang w:val="en-US"/>
        </w:rPr>
        <w:sectPr w:rsidRPr="0024317C" w:rsidR="0024005F">
          <w:type w:val="continuous"/>
          <w:pgSz w:w="11910" w:h="16840" w:orient="portrait"/>
          <w:pgMar w:top="1580" w:right="1300" w:bottom="280" w:left="1300" w:header="708" w:footer="708" w:gutter="0"/>
          <w:cols w:space="708"/>
        </w:sectPr>
      </w:pPr>
    </w:p>
    <w:p w:rsidRPr="0024317C" w:rsidR="002502E1" w:rsidP="002502E1" w:rsidRDefault="002502E1" w14:paraId="1032E819" w14:textId="77777777">
      <w:pPr>
        <w:spacing w:before="11"/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502E1" w:rsidP="002502E1" w:rsidRDefault="006A0B81" w14:paraId="0BFEC666" w14:textId="67F7DEB0">
      <w:pPr>
        <w:spacing w:before="45"/>
        <w:ind w:left="1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17C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24317C" w:rsidR="00202C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317C" w:rsidR="00967019">
        <w:rPr>
          <w:rFonts w:ascii="Times New Roman" w:hAnsi="Times New Roman" w:cs="Times New Roman"/>
          <w:b/>
          <w:sz w:val="24"/>
          <w:szCs w:val="24"/>
          <w:lang w:val="en-US"/>
        </w:rPr>
        <w:t>LEARNING</w:t>
      </w:r>
      <w:r w:rsidRPr="0024317C" w:rsidR="002502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OBJECTIVES</w:t>
      </w:r>
      <w:r w:rsidRPr="0024317C" w:rsidR="00250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17C" w:rsidR="009670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</w:t>
      </w:r>
      <w:r w:rsidRPr="0024317C" w:rsidR="002502E1">
        <w:rPr>
          <w:rFonts w:ascii="Times New Roman" w:hAnsi="Times New Roman" w:cs="Times New Roman"/>
          <w:b/>
          <w:sz w:val="24"/>
          <w:szCs w:val="24"/>
          <w:lang w:val="en-US"/>
        </w:rPr>
        <w:t>QUALIFICATIONS</w:t>
      </w:r>
      <w:r w:rsidRPr="0024317C" w:rsidR="00250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17C" w:rsidR="002502E1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24317C" w:rsidR="00250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17C" w:rsidR="002502E1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24317C" w:rsidR="00250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17C" w:rsidR="002502E1">
        <w:rPr>
          <w:rFonts w:ascii="Times New Roman" w:hAnsi="Times New Roman" w:cs="Times New Roman"/>
          <w:b/>
          <w:sz w:val="24"/>
          <w:szCs w:val="24"/>
          <w:lang w:val="en-US"/>
        </w:rPr>
        <w:t>ROLES</w:t>
      </w:r>
    </w:p>
    <w:p w:rsidRPr="0024317C" w:rsidR="002502E1" w:rsidP="002502E1" w:rsidRDefault="002502E1" w14:paraId="480DFD30" w14:textId="77777777">
      <w:pPr>
        <w:spacing w:before="11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827"/>
        <w:gridCol w:w="2362"/>
        <w:gridCol w:w="3190"/>
      </w:tblGrid>
      <w:tr w:rsidRPr="0024317C" w:rsidR="002502E1" w:rsidTr="00967019" w14:paraId="5EDC672A" w14:textId="77777777">
        <w:trPr>
          <w:trHeight w:val="630"/>
        </w:trPr>
        <w:tc>
          <w:tcPr>
            <w:tcW w:w="7509" w:type="dxa"/>
            <w:vMerge w:val="restart"/>
            <w:shd w:val="clear" w:color="auto" w:fill="001F5F"/>
          </w:tcPr>
          <w:p w:rsidRPr="0024317C" w:rsidR="002502E1" w:rsidP="0024317C" w:rsidRDefault="002502E1" w14:paraId="5BB6F4E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14DD186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00FF12C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547EFA9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2661089E" w14:textId="77777777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73946173" w14:textId="40F51FA7">
            <w:pPr>
              <w:spacing w:before="1"/>
              <w:ind w:left="2764" w:right="275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LEARNING </w:t>
            </w:r>
            <w:r w:rsidRPr="0024317C" w:rsidR="0096701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1827" w:type="dxa"/>
            <w:vMerge w:val="restart"/>
            <w:shd w:val="clear" w:color="auto" w:fill="001F5F"/>
          </w:tcPr>
          <w:p w:rsidRPr="0024317C" w:rsidR="002502E1" w:rsidP="0024317C" w:rsidRDefault="002502E1" w14:paraId="1E6B60A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1866D10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3B6E2A3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0C56B263" w14:textId="77777777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75064618" w14:textId="77777777">
            <w:pPr>
              <w:ind w:left="345" w:right="239" w:hanging="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2362" w:type="dxa"/>
            <w:shd w:val="clear" w:color="auto" w:fill="001F5F"/>
          </w:tcPr>
          <w:p w:rsidRPr="0024317C" w:rsidR="002502E1" w:rsidP="0024317C" w:rsidRDefault="002502E1" w14:paraId="0CBC0786" w14:textId="77777777">
            <w:pPr>
              <w:spacing w:before="179"/>
              <w:ind w:left="54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BASIC ROLE</w:t>
            </w:r>
          </w:p>
        </w:tc>
        <w:tc>
          <w:tcPr>
            <w:tcW w:w="3190" w:type="dxa"/>
            <w:shd w:val="clear" w:color="auto" w:fill="001F5F"/>
          </w:tcPr>
          <w:p w:rsidRPr="0024317C" w:rsidR="002502E1" w:rsidP="0024317C" w:rsidRDefault="002502E1" w14:paraId="24795C73" w14:textId="51FA99E0">
            <w:pPr>
              <w:spacing w:before="49" w:line="237" w:lineRule="auto"/>
              <w:ind w:left="1083" w:right="407" w:hanging="65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TEPDAD </w:t>
            </w:r>
            <w:proofErr w:type="gramStart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GENERAL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 MEDICAL</w:t>
            </w:r>
            <w:proofErr w:type="gramEnd"/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SKILLS</w:t>
            </w:r>
          </w:p>
        </w:tc>
      </w:tr>
      <w:tr w:rsidRPr="0024317C" w:rsidR="002502E1" w:rsidTr="00967019" w14:paraId="777DC3CF" w14:textId="77777777">
        <w:trPr>
          <w:trHeight w:val="2148"/>
        </w:trPr>
        <w:tc>
          <w:tcPr>
            <w:tcW w:w="7509" w:type="dxa"/>
            <w:vMerge/>
            <w:tcBorders>
              <w:top w:val="nil"/>
            </w:tcBorders>
            <w:shd w:val="clear" w:color="auto" w:fill="001F5F"/>
          </w:tcPr>
          <w:p w:rsidRPr="0024317C" w:rsidR="002502E1" w:rsidP="0024317C" w:rsidRDefault="002502E1" w14:paraId="486EA9B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001F5F"/>
          </w:tcPr>
          <w:p w:rsidRPr="0024317C" w:rsidR="002502E1" w:rsidP="0024317C" w:rsidRDefault="002502E1" w14:paraId="5871F48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shd w:val="clear" w:color="auto" w:fill="001F5F"/>
          </w:tcPr>
          <w:p w:rsidRPr="0024317C" w:rsidR="002502E1" w:rsidP="0024317C" w:rsidRDefault="002502E1" w14:paraId="26BE9C1D" w14:textId="068CB343">
            <w:pPr>
              <w:spacing w:before="133"/>
              <w:ind w:left="68" w:right="60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R1- Medical Doctor R2-Team </w:t>
            </w:r>
            <w:proofErr w:type="gramStart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Employee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R</w:t>
            </w:r>
            <w:proofErr w:type="gramEnd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3-Communicat</w:t>
            </w:r>
            <w:r w:rsidRPr="0024317C" w:rsidR="0096701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or</w:t>
            </w:r>
          </w:p>
          <w:p w:rsidRPr="0024317C" w:rsidR="002502E1" w:rsidP="0024317C" w:rsidRDefault="002502E1" w14:paraId="7977B96E" w14:textId="77777777">
            <w:pPr>
              <w:spacing w:line="26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:rsidRPr="0024317C" w:rsidR="002502E1" w:rsidP="0024317C" w:rsidRDefault="002502E1" w14:paraId="0111BA4F" w14:textId="77777777">
            <w:pPr>
              <w:spacing w:before="1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:rsidRPr="0024317C" w:rsidR="002502E1" w:rsidP="0024317C" w:rsidRDefault="002502E1" w14:paraId="20251A3B" w14:textId="77777777">
            <w:pPr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R6-Scientist </w:t>
            </w:r>
          </w:p>
          <w:p w:rsidRPr="0024317C" w:rsidR="002502E1" w:rsidP="0024317C" w:rsidRDefault="002502E1" w14:paraId="4A6BFF62" w14:textId="77777777">
            <w:pPr>
              <w:spacing w:before="1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190" w:type="dxa"/>
            <w:shd w:val="clear" w:color="auto" w:fill="001F5F"/>
          </w:tcPr>
          <w:p w:rsidRPr="0024317C" w:rsidR="002502E1" w:rsidP="0024317C" w:rsidRDefault="00673005" w14:paraId="2C312F8D" w14:textId="0303A695">
            <w:pPr>
              <w:ind w:left="68" w:right="8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1- Analytical and Critical Thinking</w:t>
            </w:r>
          </w:p>
          <w:p w:rsidRPr="0024317C" w:rsidR="002502E1" w:rsidP="0024317C" w:rsidRDefault="00673005" w14:paraId="75FA0764" w14:textId="6B6029E1">
            <w:pPr>
              <w:ind w:left="68" w:right="6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2-Clinical Inquiry-Reasoning</w:t>
            </w:r>
          </w:p>
          <w:p w:rsidRPr="0024317C" w:rsidR="002502E1" w:rsidP="0024317C" w:rsidRDefault="00673005" w14:paraId="13FA78FF" w14:textId="4C35B106">
            <w:pPr>
              <w:spacing w:line="26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3-Problem Solving</w:t>
            </w:r>
          </w:p>
          <w:p w:rsidRPr="0024317C" w:rsidR="002502E1" w:rsidP="0024317C" w:rsidRDefault="00673005" w14:paraId="0B00973F" w14:textId="7BB82B34">
            <w:pPr>
              <w:ind w:left="68" w:right="11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4-Accessing and Using Information </w:t>
            </w: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5-Lifelong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Learning</w:t>
            </w:r>
          </w:p>
          <w:p w:rsidRPr="0024317C" w:rsidR="002502E1" w:rsidP="0024317C" w:rsidRDefault="00673005" w14:paraId="30B6FFBD" w14:textId="34E5B166">
            <w:pPr>
              <w:spacing w:line="249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6-Communication </w:t>
            </w:r>
            <w:proofErr w:type="gramStart"/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and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Team</w:t>
            </w:r>
            <w:proofErr w:type="gramEnd"/>
            <w:r w:rsidRPr="0024317C" w:rsidR="0096701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Work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Pr="0024317C" w:rsidR="002502E1" w:rsidTr="00967019" w14:paraId="7F980BF9" w14:textId="77777777">
        <w:trPr>
          <w:trHeight w:val="1199"/>
        </w:trPr>
        <w:tc>
          <w:tcPr>
            <w:tcW w:w="7509" w:type="dxa"/>
          </w:tcPr>
          <w:p w:rsidRPr="0024317C" w:rsidR="002502E1" w:rsidP="0024317C" w:rsidRDefault="00967019" w14:paraId="2ECDC759" w14:textId="49281526">
            <w:pPr>
              <w:spacing w:before="61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24317C" w:rsidR="0074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ecall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p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hysiology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wound healing; anatomy, physiology and histology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liver, bile ducts, colorectal    system, stomach and duodenum, appendix, thyroid,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parathyroid and adrenal gland; Remembers anatomy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diaphragm, hiatus,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intestines, colon, anorectal region, abdominal 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wall,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breast.  </w:t>
            </w:r>
          </w:p>
        </w:tc>
        <w:tc>
          <w:tcPr>
            <w:tcW w:w="1827" w:type="dxa"/>
          </w:tcPr>
          <w:p w:rsidRPr="0024317C" w:rsidR="002502E1" w:rsidP="0024317C" w:rsidRDefault="002502E1" w14:paraId="2765719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79C32935" w14:textId="44CFBFE3">
            <w:pPr>
              <w:spacing w:before="196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2" w:type="dxa"/>
          </w:tcPr>
          <w:p w:rsidRPr="0024317C" w:rsidR="002502E1" w:rsidP="0024317C" w:rsidRDefault="002502E1" w14:paraId="4F10CC6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527EE994" w14:textId="77777777">
            <w:pPr>
              <w:spacing w:before="196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</w:t>
            </w:r>
          </w:p>
        </w:tc>
        <w:tc>
          <w:tcPr>
            <w:tcW w:w="3190" w:type="dxa"/>
          </w:tcPr>
          <w:p w:rsidRPr="0024317C" w:rsidR="002502E1" w:rsidP="0024317C" w:rsidRDefault="002502E1" w14:paraId="69D3C24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7BD0429A" w14:textId="5969DF7F">
            <w:pPr>
              <w:spacing w:before="196"/>
              <w:ind w:left="1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Pr="0024317C" w:rsidR="002502E1" w:rsidTr="00967019" w14:paraId="5DCEDBB4" w14:textId="77777777">
        <w:trPr>
          <w:trHeight w:val="806"/>
        </w:trPr>
        <w:tc>
          <w:tcPr>
            <w:tcW w:w="7509" w:type="dxa"/>
            <w:shd w:val="clear" w:color="auto" w:fill="D9D9D9"/>
          </w:tcPr>
          <w:p w:rsidRPr="0024317C" w:rsidR="002502E1" w:rsidP="00967019" w:rsidRDefault="00967019" w14:paraId="150F77B3" w14:textId="1C990C9A">
            <w:pPr>
              <w:ind w:left="69" w:right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Creates a differential diagnosis list for </w:t>
            </w:r>
            <w:r w:rsidRPr="0024317C" w:rsidR="00A929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Neck Mass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mass in the abdomen, acute abdomen, ileus, jaundice and anemia regarding anamnesis, physical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examinations,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diagnostic tools. </w:t>
            </w:r>
          </w:p>
        </w:tc>
        <w:tc>
          <w:tcPr>
            <w:tcW w:w="1827" w:type="dxa"/>
            <w:shd w:val="clear" w:color="auto" w:fill="D9D9D9"/>
          </w:tcPr>
          <w:p w:rsidRPr="0024317C" w:rsidR="002502E1" w:rsidP="0024317C" w:rsidRDefault="002502E1" w14:paraId="0D6FD01E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158FCA52" w14:textId="7A3BC083">
            <w:pPr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362" w:type="dxa"/>
            <w:shd w:val="clear" w:color="auto" w:fill="D9D9D9"/>
          </w:tcPr>
          <w:p w:rsidRPr="0024317C" w:rsidR="002502E1" w:rsidP="0024317C" w:rsidRDefault="002502E1" w14:paraId="485160D7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74FCE2A8" w14:textId="77777777">
            <w:pPr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RI, R3, R7,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2502E1" w14:paraId="24903CF8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4C7FCC56" w14:textId="7559C2F9">
            <w:pPr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967019" w14:paraId="78A74608" w14:textId="77777777">
        <w:trPr>
          <w:trHeight w:val="1074"/>
        </w:trPr>
        <w:tc>
          <w:tcPr>
            <w:tcW w:w="7509" w:type="dxa"/>
          </w:tcPr>
          <w:p w:rsidRPr="0024317C" w:rsidR="00967019" w:rsidP="00967019" w:rsidRDefault="00967019" w14:paraId="0C696A52" w14:textId="57E46FBE">
            <w:pPr>
              <w:ind w:left="69" w:right="2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xplains the common clinical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laboratory and pathological findings of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breast, thyroid, parathyroid, adrenal, anorectal, gastrointestinal and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hepatopancreatobiliary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 related diseases and abdominal wall</w:t>
            </w:r>
          </w:p>
          <w:p w:rsidRPr="0024317C" w:rsidR="002502E1" w:rsidP="00967019" w:rsidRDefault="002502E1" w14:paraId="208DD81C" w14:textId="035044DC">
            <w:pPr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defects</w:t>
            </w:r>
            <w:r w:rsidRPr="0024317C" w:rsidR="00967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827" w:type="dxa"/>
          </w:tcPr>
          <w:p w:rsidRPr="0024317C" w:rsidR="002502E1" w:rsidP="0024317C" w:rsidRDefault="002502E1" w14:paraId="7CA86DC1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64877F2B" w14:textId="6938FABE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362" w:type="dxa"/>
          </w:tcPr>
          <w:p w:rsidRPr="0024317C" w:rsidR="002502E1" w:rsidP="0024317C" w:rsidRDefault="002502E1" w14:paraId="3D2690C7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0B8CFB50" w14:textId="77777777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RI, R7</w:t>
            </w:r>
          </w:p>
        </w:tc>
        <w:tc>
          <w:tcPr>
            <w:tcW w:w="3190" w:type="dxa"/>
          </w:tcPr>
          <w:p w:rsidRPr="0024317C" w:rsidR="002502E1" w:rsidP="0024317C" w:rsidRDefault="002502E1" w14:paraId="3A91D772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080310C7" w14:textId="6AFEB801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</w:t>
            </w:r>
          </w:p>
        </w:tc>
      </w:tr>
      <w:tr w:rsidRPr="0024317C" w:rsidR="002502E1" w:rsidTr="00967019" w14:paraId="3D301A83" w14:textId="77777777">
        <w:trPr>
          <w:trHeight w:val="805"/>
        </w:trPr>
        <w:tc>
          <w:tcPr>
            <w:tcW w:w="7509" w:type="dxa"/>
            <w:shd w:val="clear" w:color="auto" w:fill="D9D9D9"/>
          </w:tcPr>
          <w:p w:rsidRPr="0024317C" w:rsidR="002502E1" w:rsidP="0024317C" w:rsidRDefault="002502E1" w14:paraId="44369366" w14:textId="0AC1B0D6">
            <w:pPr>
              <w:spacing w:before="133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Explains the general epidemiological characteristics and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preventive medicine practices related   to breast cancer,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colorectal 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cancer,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hepatocel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lar cancer.  </w:t>
            </w:r>
          </w:p>
        </w:tc>
        <w:tc>
          <w:tcPr>
            <w:tcW w:w="1827" w:type="dxa"/>
            <w:shd w:val="clear" w:color="auto" w:fill="D9D9D9"/>
          </w:tcPr>
          <w:p w:rsidRPr="0024317C" w:rsidR="002502E1" w:rsidP="0024317C" w:rsidRDefault="002502E1" w14:paraId="7CC17882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253905DE" w14:textId="4682179A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362" w:type="dxa"/>
            <w:shd w:val="clear" w:color="auto" w:fill="D9D9D9"/>
          </w:tcPr>
          <w:p w:rsidRPr="0024317C" w:rsidR="002502E1" w:rsidP="0024317C" w:rsidRDefault="002502E1" w14:paraId="17A2EC32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604BE5C5" w14:textId="77777777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RI, R5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2502E1" w14:paraId="5ABAABD4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465EC81F" w14:textId="785891C7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Pr="0024317C" w:rsidR="002502E1" w:rsidTr="00967019" w14:paraId="30E19D2F" w14:textId="77777777">
        <w:trPr>
          <w:trHeight w:val="1612"/>
        </w:trPr>
        <w:tc>
          <w:tcPr>
            <w:tcW w:w="7509" w:type="dxa"/>
          </w:tcPr>
          <w:p w:rsidRPr="0024317C" w:rsidR="002502E1" w:rsidP="00202C4B" w:rsidRDefault="00D512A7" w14:paraId="3DB1F4A8" w14:textId="6293D25A">
            <w:pPr>
              <w:ind w:left="69" w:right="4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Suspects the pre-diagnose of c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olorectal cancers, liver cancers 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periampullary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cancers, gastrointestinal tract cancers and motility disorders,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perianal abscess, thyroid cancer,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acacia, acute and chronic pancreatitis, acute appendicitis, acute cholecystitis,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hyperthyroidism,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hypoparathyroidism, pheochromocytoma,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diverticular disease,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gynecomastia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4317C" w:rsidR="00202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lymphedema,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anemia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Refers the patient to relevant specialist in the </w:t>
            </w:r>
            <w:proofErr w:type="spell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  <w:r w:rsidRPr="0024317C" w:rsidR="006730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examination findings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827" w:type="dxa"/>
          </w:tcPr>
          <w:p w:rsidRPr="0024317C" w:rsidR="002502E1" w:rsidP="0024317C" w:rsidRDefault="002502E1" w14:paraId="6F03AD1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7B153AC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787DC1AE" w14:textId="5EE853FA">
            <w:pPr>
              <w:ind w:left="68" w:right="26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362" w:type="dxa"/>
          </w:tcPr>
          <w:p w:rsidRPr="0024317C" w:rsidR="002502E1" w:rsidP="0024317C" w:rsidRDefault="002502E1" w14:paraId="0B7C301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364EA4C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02140A6A" w14:textId="77777777">
            <w:pPr>
              <w:spacing w:before="134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</w:t>
            </w:r>
            <w:proofErr w:type="gram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2.R</w:t>
            </w:r>
            <w:proofErr w:type="gram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90" w:type="dxa"/>
          </w:tcPr>
          <w:p w:rsidRPr="0024317C" w:rsidR="002502E1" w:rsidP="0024317C" w:rsidRDefault="002502E1" w14:paraId="55E026C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133B6DF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69F681E2" w14:textId="27DA6362">
            <w:pPr>
              <w:spacing w:before="134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Pr="0024317C" w:rsidR="002502E1" w:rsidP="002502E1" w:rsidRDefault="002502E1" w14:paraId="5A57E4FF" w14:textId="77777777">
      <w:pPr>
        <w:rPr>
          <w:rFonts w:ascii="Times New Roman" w:hAnsi="Times New Roman" w:cs="Times New Roman"/>
          <w:sz w:val="20"/>
          <w:szCs w:val="20"/>
          <w:lang w:val="en-US"/>
        </w:rPr>
        <w:sectPr w:rsidRPr="0024317C" w:rsidR="002502E1" w:rsidSect="0024317C">
          <w:pgSz w:w="16840" w:h="11910" w:orient="landscape"/>
          <w:pgMar w:top="1100" w:right="400" w:bottom="280" w:left="1300" w:header="708" w:footer="708" w:gutter="0"/>
          <w:cols w:space="708"/>
        </w:sectPr>
      </w:pPr>
    </w:p>
    <w:p w:rsidRPr="0024317C" w:rsidR="002502E1" w:rsidP="002502E1" w:rsidRDefault="002502E1" w14:paraId="78F8EB11" w14:textId="77777777">
      <w:pPr>
        <w:spacing w:before="7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062"/>
        <w:gridCol w:w="2127"/>
        <w:gridCol w:w="3190"/>
      </w:tblGrid>
      <w:tr w:rsidRPr="0024317C" w:rsidR="00D512A7" w:rsidTr="0024317C" w14:paraId="55483B9F" w14:textId="77777777">
        <w:trPr>
          <w:trHeight w:val="693"/>
        </w:trPr>
        <w:tc>
          <w:tcPr>
            <w:tcW w:w="7509" w:type="dxa"/>
            <w:vMerge w:val="restart"/>
            <w:shd w:val="clear" w:color="auto" w:fill="001F5F"/>
          </w:tcPr>
          <w:p w:rsidRPr="0024317C" w:rsidR="00D512A7" w:rsidP="00D512A7" w:rsidRDefault="00D512A7" w14:paraId="0C72006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0C85220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6A77B83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0DE2127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34EBDAFE" w14:textId="77777777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32599F80" w14:textId="573D01BD">
            <w:pPr>
              <w:ind w:left="2764" w:right="275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2062" w:type="dxa"/>
            <w:vMerge w:val="restart"/>
            <w:shd w:val="clear" w:color="auto" w:fill="001F5F"/>
          </w:tcPr>
          <w:p w:rsidRPr="0024317C" w:rsidR="00D512A7" w:rsidP="00D512A7" w:rsidRDefault="00D512A7" w14:paraId="5C626F2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474E28C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1C7FCB7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6DAE48C8" w14:textId="77777777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5E988517" w14:textId="522B20B5">
            <w:pPr>
              <w:ind w:left="345" w:right="239" w:hanging="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2127" w:type="dxa"/>
            <w:shd w:val="clear" w:color="auto" w:fill="001F5F"/>
          </w:tcPr>
          <w:p w:rsidRPr="0024317C" w:rsidR="00D512A7" w:rsidP="00D512A7" w:rsidRDefault="00D512A7" w14:paraId="761C9A20" w14:textId="248DD1B3">
            <w:pPr>
              <w:spacing w:before="1"/>
              <w:ind w:left="54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BASIC ROLE</w:t>
            </w:r>
          </w:p>
        </w:tc>
        <w:tc>
          <w:tcPr>
            <w:tcW w:w="3190" w:type="dxa"/>
            <w:shd w:val="clear" w:color="auto" w:fill="001F5F"/>
          </w:tcPr>
          <w:p w:rsidRPr="0024317C" w:rsidR="00D512A7" w:rsidP="00D512A7" w:rsidRDefault="00D512A7" w14:paraId="4251C03A" w14:textId="2F4D47C6">
            <w:pPr>
              <w:spacing w:before="76"/>
              <w:ind w:left="1083" w:right="407" w:hanging="65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TEPDAD </w:t>
            </w:r>
            <w:proofErr w:type="gramStart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GENERAL  MEDICAL</w:t>
            </w:r>
            <w:proofErr w:type="gramEnd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SKILLS</w:t>
            </w:r>
          </w:p>
        </w:tc>
      </w:tr>
      <w:tr w:rsidRPr="0024317C" w:rsidR="00D512A7" w:rsidTr="0024317C" w14:paraId="4A718A67" w14:textId="77777777">
        <w:trPr>
          <w:trHeight w:val="2148"/>
        </w:trPr>
        <w:tc>
          <w:tcPr>
            <w:tcW w:w="7509" w:type="dxa"/>
            <w:vMerge/>
            <w:tcBorders>
              <w:top w:val="nil"/>
            </w:tcBorders>
            <w:shd w:val="clear" w:color="auto" w:fill="001F5F"/>
          </w:tcPr>
          <w:p w:rsidRPr="0024317C" w:rsidR="00D512A7" w:rsidP="00D512A7" w:rsidRDefault="00D512A7" w14:paraId="4F2438B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001F5F"/>
          </w:tcPr>
          <w:p w:rsidRPr="0024317C" w:rsidR="00D512A7" w:rsidP="00D512A7" w:rsidRDefault="00D512A7" w14:paraId="3BA0011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001F5F"/>
          </w:tcPr>
          <w:p w:rsidRPr="0024317C" w:rsidR="00D512A7" w:rsidP="00D512A7" w:rsidRDefault="00D512A7" w14:paraId="714A8011" w14:textId="77777777">
            <w:pPr>
              <w:spacing w:before="133"/>
              <w:ind w:left="68" w:right="60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R1- Medical Doctor R2-Team </w:t>
            </w:r>
            <w:proofErr w:type="gramStart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Employee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R</w:t>
            </w:r>
            <w:proofErr w:type="gramEnd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3-Communicator</w:t>
            </w:r>
          </w:p>
          <w:p w:rsidRPr="0024317C" w:rsidR="00D512A7" w:rsidP="00D512A7" w:rsidRDefault="00D512A7" w14:paraId="521FFD8B" w14:textId="77777777">
            <w:pPr>
              <w:spacing w:line="26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:rsidRPr="0024317C" w:rsidR="00D512A7" w:rsidP="00D512A7" w:rsidRDefault="00D512A7" w14:paraId="304E9098" w14:textId="77777777">
            <w:pPr>
              <w:spacing w:before="1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:rsidRPr="0024317C" w:rsidR="00D512A7" w:rsidP="00D512A7" w:rsidRDefault="00D512A7" w14:paraId="510DDB8D" w14:textId="77777777">
            <w:pPr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R6-Scientist </w:t>
            </w:r>
          </w:p>
          <w:p w:rsidRPr="0024317C" w:rsidR="00D512A7" w:rsidP="00D512A7" w:rsidRDefault="00D512A7" w14:paraId="1CFE6D35" w14:textId="1BACA33D">
            <w:pPr>
              <w:spacing w:before="1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190" w:type="dxa"/>
            <w:shd w:val="clear" w:color="auto" w:fill="001F5F"/>
          </w:tcPr>
          <w:p w:rsidRPr="0024317C" w:rsidR="00D512A7" w:rsidP="00D512A7" w:rsidRDefault="00673005" w14:paraId="0095BEB4" w14:textId="6A4E96E4">
            <w:pPr>
              <w:ind w:left="68" w:right="8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1- Analytical and Critical Thinking</w:t>
            </w:r>
          </w:p>
          <w:p w:rsidRPr="0024317C" w:rsidR="00D512A7" w:rsidP="00D512A7" w:rsidRDefault="00673005" w14:paraId="0BC1B20C" w14:textId="5FF38FC2">
            <w:pPr>
              <w:ind w:left="68" w:right="6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2-Clinical Inquiry-Reasoning</w:t>
            </w:r>
          </w:p>
          <w:p w:rsidRPr="0024317C" w:rsidR="00D512A7" w:rsidP="00D512A7" w:rsidRDefault="00673005" w14:paraId="20D821BF" w14:textId="0DC78E75">
            <w:pPr>
              <w:spacing w:line="26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3-Problem Solving</w:t>
            </w:r>
          </w:p>
          <w:p w:rsidRPr="0024317C" w:rsidR="00D512A7" w:rsidP="00D512A7" w:rsidRDefault="00673005" w14:paraId="1E9361E3" w14:textId="1B5E56DF">
            <w:pPr>
              <w:ind w:left="68" w:right="11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4-Accessing and Using Information </w:t>
            </w: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5-Lifelong</w:t>
            </w:r>
            <w:r w:rsidRPr="0024317C" w:rsidR="00D51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Learning</w:t>
            </w:r>
          </w:p>
          <w:p w:rsidRPr="0024317C" w:rsidR="00D512A7" w:rsidP="00D512A7" w:rsidRDefault="00673005" w14:paraId="1F062977" w14:textId="1F59FF4B">
            <w:pPr>
              <w:spacing w:before="1" w:line="249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6-Communication </w:t>
            </w:r>
            <w:proofErr w:type="gramStart"/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and</w:t>
            </w:r>
            <w:r w:rsidRPr="0024317C" w:rsidR="00D51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Team</w:t>
            </w:r>
            <w:proofErr w:type="gramEnd"/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Work</w:t>
            </w:r>
            <w:r w:rsidRPr="0024317C" w:rsidR="00D51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Pr="0024317C" w:rsidR="002502E1" w:rsidTr="0024317C" w14:paraId="42E6D750" w14:textId="77777777">
        <w:trPr>
          <w:trHeight w:val="1799"/>
        </w:trPr>
        <w:tc>
          <w:tcPr>
            <w:tcW w:w="7509" w:type="dxa"/>
          </w:tcPr>
          <w:p w:rsidRPr="0024317C" w:rsidR="002502E1" w:rsidP="00D512A7" w:rsidRDefault="00D512A7" w14:paraId="6545BD1C" w14:textId="0E79ACA3">
            <w:pPr>
              <w:spacing w:before="92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Explains the criteria for further  examination  and  performs relevant referral  for </w:t>
            </w:r>
            <w:r w:rsidRPr="0024317C" w:rsidR="00C44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abdomen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ileus, bleeding of the lower  and upper  gastrointestinal tract,    fluid  and  electrolyte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balance disorders, shock,  colorectal  cancers,  gastrointestinal tract  cancers and  motility disorders,  perianal  abscess, anal  prolapse,  thyroid  cancer,  acacia,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and chronic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pancreatitis,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appendicitis, acute  cholecystitis,  hyperthyroidism, hypoparathyroidism,  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pheochromocytoma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diverticular  disease, anal fistula,  gynecomastia,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nipple discharge,  lymphedema,  abdominal  wall and inguinal hernias.  </w:t>
            </w:r>
          </w:p>
        </w:tc>
        <w:tc>
          <w:tcPr>
            <w:tcW w:w="2062" w:type="dxa"/>
          </w:tcPr>
          <w:p w:rsidRPr="0024317C" w:rsidR="002502E1" w:rsidP="0024317C" w:rsidRDefault="002502E1" w14:paraId="3F74C5C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7DD4F441" w14:textId="77777777">
            <w:pPr>
              <w:spacing w:before="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6DAB56F3" w14:textId="28968560">
            <w:pPr>
              <w:ind w:left="68" w:right="7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</w:tcPr>
          <w:p w:rsidRPr="0024317C" w:rsidR="002502E1" w:rsidP="0024317C" w:rsidRDefault="002502E1" w14:paraId="6133937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12AE6CA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488AB2EF" w14:textId="77777777">
            <w:pPr>
              <w:spacing w:before="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0BFF4F1F" w14:textId="77777777">
            <w:pPr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R3</w:t>
            </w:r>
          </w:p>
        </w:tc>
        <w:tc>
          <w:tcPr>
            <w:tcW w:w="3190" w:type="dxa"/>
          </w:tcPr>
          <w:p w:rsidRPr="0024317C" w:rsidR="002502E1" w:rsidP="0024317C" w:rsidRDefault="002502E1" w14:paraId="5C8B190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5F4AEC7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585D83EA" w14:textId="77777777">
            <w:pPr>
              <w:spacing w:before="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169A922F" w14:textId="513BA84F">
            <w:pPr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2D3B9616" w14:textId="77777777">
        <w:trPr>
          <w:trHeight w:val="1075"/>
        </w:trPr>
        <w:tc>
          <w:tcPr>
            <w:tcW w:w="7509" w:type="dxa"/>
            <w:shd w:val="clear" w:color="auto" w:fill="D9D9D9"/>
          </w:tcPr>
          <w:p w:rsidRPr="0024317C" w:rsidR="002502E1" w:rsidP="0024317C" w:rsidRDefault="00D42CF2" w14:paraId="2CDEE16B" w14:textId="120620B9">
            <w:pPr>
              <w:spacing w:line="268" w:lineRule="exact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Explains the risk factors; performs counseling and follow-up of a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 fissure, hemorrhoids, anal abscess,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anal prolapse, peptic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ulcer,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iron deficiency</w:t>
            </w:r>
          </w:p>
          <w:p w:rsidRPr="0024317C" w:rsidR="002502E1" w:rsidP="0024317C" w:rsidRDefault="00246ABE" w14:paraId="7D7A990A" w14:textId="6F82F059">
            <w:pPr>
              <w:spacing w:line="270" w:lineRule="atLeast"/>
              <w:ind w:left="69" w:right="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iagnoses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anemia, surgical field infections, breast infections, </w:t>
            </w:r>
            <w:r w:rsidRPr="0024317C" w:rsidR="00D42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hypothyroidism, hyperthyroidism, hypoparathyroidism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2062" w:type="dxa"/>
            <w:shd w:val="clear" w:color="auto" w:fill="D9D9D9"/>
          </w:tcPr>
          <w:p w:rsidRPr="0024317C" w:rsidR="002502E1" w:rsidP="0024317C" w:rsidRDefault="002502E1" w14:paraId="634E064C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43548094" w14:textId="69F3DC1B">
            <w:pPr>
              <w:spacing w:before="1"/>
              <w:ind w:left="68" w:right="2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  <w:shd w:val="clear" w:color="auto" w:fill="D9D9D9"/>
          </w:tcPr>
          <w:p w:rsidRPr="0024317C" w:rsidR="002502E1" w:rsidP="0024317C" w:rsidRDefault="002502E1" w14:paraId="1BD587FB" w14:textId="77777777">
            <w:pPr>
              <w:spacing w:before="1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69CE7655" w14:textId="77777777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R3, R7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2502E1" w14:paraId="309E8607" w14:textId="77777777">
            <w:pPr>
              <w:spacing w:before="1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4C888AA4" w14:textId="52BBEF13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0BF8C785" w14:textId="77777777">
        <w:trPr>
          <w:trHeight w:val="596"/>
        </w:trPr>
        <w:tc>
          <w:tcPr>
            <w:tcW w:w="7509" w:type="dxa"/>
          </w:tcPr>
          <w:p w:rsidRPr="0024317C" w:rsidR="002502E1" w:rsidP="00D42CF2" w:rsidRDefault="00D42CF2" w14:paraId="40C9F728" w14:textId="25DCFEE4">
            <w:pPr>
              <w:spacing w:before="27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Performs the </w:t>
            </w:r>
            <w:r w:rsidRPr="0024317C" w:rsidR="00EB1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primary care level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follow-up of regulated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hyperthyroidism, 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hypothyroidism,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hypoparathyroidism</w:t>
            </w:r>
          </w:p>
        </w:tc>
        <w:tc>
          <w:tcPr>
            <w:tcW w:w="2062" w:type="dxa"/>
          </w:tcPr>
          <w:p w:rsidRPr="0024317C" w:rsidR="002502E1" w:rsidP="0024317C" w:rsidRDefault="00673005" w14:paraId="1F1B82BD" w14:textId="023830AA">
            <w:pPr>
              <w:spacing w:before="162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</w:tcPr>
          <w:p w:rsidRPr="0024317C" w:rsidR="002502E1" w:rsidP="0024317C" w:rsidRDefault="002502E1" w14:paraId="7D7351E4" w14:textId="77777777">
            <w:pPr>
              <w:spacing w:before="162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R2</w:t>
            </w:r>
          </w:p>
        </w:tc>
        <w:tc>
          <w:tcPr>
            <w:tcW w:w="3190" w:type="dxa"/>
          </w:tcPr>
          <w:p w:rsidRPr="0024317C" w:rsidR="002502E1" w:rsidP="0024317C" w:rsidRDefault="00673005" w14:paraId="4C1991BC" w14:textId="6B5EE7F5">
            <w:pPr>
              <w:spacing w:before="162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279896F6" w14:textId="77777777">
        <w:trPr>
          <w:trHeight w:val="599"/>
        </w:trPr>
        <w:tc>
          <w:tcPr>
            <w:tcW w:w="7509" w:type="dxa"/>
            <w:shd w:val="clear" w:color="auto" w:fill="D9D9D9"/>
          </w:tcPr>
          <w:p w:rsidRPr="0024317C" w:rsidR="002502E1" w:rsidP="0024317C" w:rsidRDefault="002502E1" w14:paraId="620AF435" w14:textId="345D7120">
            <w:pPr>
              <w:spacing w:before="30"/>
              <w:ind w:left="69" w:right="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Explains </w:t>
            </w:r>
            <w:r w:rsidRPr="0024317C" w:rsidR="00D42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risk factors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r w:rsidRPr="0024317C" w:rsidR="004D0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measures to reduce the prevalence of obesity, goiter, gastroesophageal reflux, and peptic ulcer diseases and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provides counseling for </w:t>
            </w:r>
            <w:r w:rsidRPr="0024317C" w:rsidR="004D0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them.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62" w:type="dxa"/>
            <w:shd w:val="clear" w:color="auto" w:fill="D9D9D9"/>
          </w:tcPr>
          <w:p w:rsidRPr="0024317C" w:rsidR="002502E1" w:rsidP="0024317C" w:rsidRDefault="00673005" w14:paraId="59478C9D" w14:textId="35707261">
            <w:pPr>
              <w:spacing w:before="164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  <w:shd w:val="clear" w:color="auto" w:fill="D9D9D9"/>
          </w:tcPr>
          <w:p w:rsidRPr="0024317C" w:rsidR="002502E1" w:rsidP="0024317C" w:rsidRDefault="002502E1" w14:paraId="28EA4A70" w14:textId="77777777">
            <w:pPr>
              <w:spacing w:before="164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R5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673005" w14:paraId="3F3677A4" w14:textId="2C2C58B4">
            <w:pPr>
              <w:spacing w:before="164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53B8FF01" w14:textId="77777777">
        <w:trPr>
          <w:trHeight w:val="537"/>
        </w:trPr>
        <w:tc>
          <w:tcPr>
            <w:tcW w:w="7509" w:type="dxa"/>
          </w:tcPr>
          <w:p w:rsidRPr="0024317C" w:rsidR="002502E1" w:rsidP="00D42CF2" w:rsidRDefault="00D42CF2" w14:paraId="01C6675D" w14:textId="748BD4E8">
            <w:pPr>
              <w:spacing w:line="268" w:lineRule="exact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4317C" w:rsidR="00FC3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races the importance of </w:t>
            </w:r>
            <w:proofErr w:type="spellStart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24317C" w:rsidR="006730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ting</w:t>
            </w:r>
            <w:proofErr w:type="spellEnd"/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AB2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against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obesity and </w:t>
            </w:r>
            <w:r w:rsidRPr="0024317C" w:rsidR="00A40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a role model</w:t>
            </w:r>
            <w:r w:rsidRPr="0024317C" w:rsidR="00AB2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society in prevent</w:t>
            </w:r>
            <w:r w:rsidRPr="0024317C" w:rsidR="00321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obesity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62" w:type="dxa"/>
          </w:tcPr>
          <w:p w:rsidRPr="0024317C" w:rsidR="002502E1" w:rsidP="0024317C" w:rsidRDefault="00673005" w14:paraId="33781E72" w14:textId="031CE547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</w:tcPr>
          <w:p w:rsidRPr="0024317C" w:rsidR="002502E1" w:rsidP="0024317C" w:rsidRDefault="002502E1" w14:paraId="2234D615" w14:textId="77777777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R4, R5</w:t>
            </w:r>
          </w:p>
        </w:tc>
        <w:tc>
          <w:tcPr>
            <w:tcW w:w="3190" w:type="dxa"/>
          </w:tcPr>
          <w:p w:rsidRPr="0024317C" w:rsidR="002502E1" w:rsidP="0024317C" w:rsidRDefault="00673005" w14:paraId="6005A5DD" w14:textId="3A4962D2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00636730" w14:textId="77777777">
        <w:trPr>
          <w:trHeight w:val="1201"/>
        </w:trPr>
        <w:tc>
          <w:tcPr>
            <w:tcW w:w="7509" w:type="dxa"/>
            <w:shd w:val="clear" w:color="auto" w:fill="D9D9D9"/>
          </w:tcPr>
          <w:p w:rsidRPr="0024317C" w:rsidR="002502E1" w:rsidP="00321D21" w:rsidRDefault="00321D21" w14:paraId="6D50FF12" w14:textId="79B38709">
            <w:pPr>
              <w:spacing w:before="66" w:line="237" w:lineRule="auto"/>
              <w:ind w:left="69" w:right="5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 hypothyroidism, hyperthyroidism, hypoparathyroidism, gastroesophageal reflux disease, peptic ulcer, iron deficiency anemia,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emorrhoids, anal fissure, 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goiter,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dehydration by selecting the appropriate diagnostic tests and plans the treatment within the scope of rational drug use principles.  </w:t>
            </w:r>
          </w:p>
        </w:tc>
        <w:tc>
          <w:tcPr>
            <w:tcW w:w="2062" w:type="dxa"/>
            <w:shd w:val="clear" w:color="auto" w:fill="D9D9D9"/>
          </w:tcPr>
          <w:p w:rsidRPr="0024317C" w:rsidR="002502E1" w:rsidP="0024317C" w:rsidRDefault="002502E1" w14:paraId="5756448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238F0984" w14:textId="56A1DE55">
            <w:pPr>
              <w:ind w:left="68" w:right="26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127" w:type="dxa"/>
            <w:shd w:val="clear" w:color="auto" w:fill="D9D9D9"/>
          </w:tcPr>
          <w:p w:rsidRPr="0024317C" w:rsidR="002502E1" w:rsidP="0024317C" w:rsidRDefault="002502E1" w14:paraId="416CE21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0929B392" w14:textId="77777777">
            <w:pPr>
              <w:spacing w:before="196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R5, R7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2502E1" w14:paraId="1FDA922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1F2598CB" w14:textId="14E11085">
            <w:pPr>
              <w:spacing w:before="196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Pr="0024317C" w:rsidR="002502E1" w:rsidP="002502E1" w:rsidRDefault="002502E1" w14:paraId="007A3BD6" w14:textId="77777777">
      <w:pPr>
        <w:rPr>
          <w:rFonts w:ascii="Times New Roman" w:hAnsi="Times New Roman" w:cs="Times New Roman"/>
          <w:sz w:val="20"/>
          <w:szCs w:val="20"/>
          <w:lang w:val="en-US"/>
        </w:rPr>
        <w:sectPr w:rsidRPr="0024317C" w:rsidR="002502E1" w:rsidSect="0024317C">
          <w:pgSz w:w="16840" w:h="11910" w:orient="landscape"/>
          <w:pgMar w:top="1100" w:right="400" w:bottom="280" w:left="1300" w:header="708" w:footer="708" w:gutter="0"/>
          <w:cols w:space="708"/>
        </w:sectPr>
      </w:pPr>
    </w:p>
    <w:p w:rsidRPr="0024317C" w:rsidR="002502E1" w:rsidP="002502E1" w:rsidRDefault="002502E1" w14:paraId="6C563857" w14:textId="77777777">
      <w:pPr>
        <w:spacing w:before="7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062"/>
        <w:gridCol w:w="2127"/>
        <w:gridCol w:w="3190"/>
      </w:tblGrid>
      <w:tr w:rsidRPr="0024317C" w:rsidR="00D512A7" w:rsidTr="0024317C" w14:paraId="07FC347D" w14:textId="77777777">
        <w:trPr>
          <w:trHeight w:val="697"/>
        </w:trPr>
        <w:tc>
          <w:tcPr>
            <w:tcW w:w="7509" w:type="dxa"/>
            <w:vMerge w:val="restart"/>
            <w:shd w:val="clear" w:color="auto" w:fill="001F5F"/>
          </w:tcPr>
          <w:p w:rsidRPr="0024317C" w:rsidR="00D512A7" w:rsidP="00D512A7" w:rsidRDefault="00D512A7" w14:paraId="543B264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7C392FE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38F0ED7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0DD2E20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6E34BF76" w14:textId="77777777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1BFFD8C1" w14:textId="78A20B2C">
            <w:pPr>
              <w:ind w:left="2764" w:right="275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2062" w:type="dxa"/>
            <w:vMerge w:val="restart"/>
            <w:shd w:val="clear" w:color="auto" w:fill="001F5F"/>
          </w:tcPr>
          <w:p w:rsidRPr="0024317C" w:rsidR="00D512A7" w:rsidP="00D512A7" w:rsidRDefault="00D512A7" w14:paraId="688ED90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4B281D2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5CF2816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5E5B6DBD" w14:textId="77777777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D512A7" w:rsidP="00D512A7" w:rsidRDefault="00D512A7" w14:paraId="5CCA626C" w14:textId="748DC845">
            <w:pPr>
              <w:spacing w:before="1"/>
              <w:ind w:left="345" w:right="239" w:hanging="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2127" w:type="dxa"/>
            <w:shd w:val="clear" w:color="auto" w:fill="001F5F"/>
          </w:tcPr>
          <w:p w:rsidRPr="0024317C" w:rsidR="00D512A7" w:rsidP="00D512A7" w:rsidRDefault="00D512A7" w14:paraId="2BB66D96" w14:textId="4EA16C67">
            <w:pPr>
              <w:ind w:left="54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BASIC ROLE</w:t>
            </w:r>
          </w:p>
        </w:tc>
        <w:tc>
          <w:tcPr>
            <w:tcW w:w="3190" w:type="dxa"/>
            <w:shd w:val="clear" w:color="auto" w:fill="001F5F"/>
          </w:tcPr>
          <w:p w:rsidRPr="0024317C" w:rsidR="00D512A7" w:rsidP="00D512A7" w:rsidRDefault="00D512A7" w14:paraId="1096E5D7" w14:textId="2611769D">
            <w:pPr>
              <w:spacing w:before="80"/>
              <w:ind w:left="1083" w:right="407" w:hanging="65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TEPDAD </w:t>
            </w:r>
            <w:proofErr w:type="gramStart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GENERAL  MEDICAL</w:t>
            </w:r>
            <w:proofErr w:type="gramEnd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SKILLS</w:t>
            </w:r>
          </w:p>
        </w:tc>
      </w:tr>
      <w:tr w:rsidRPr="0024317C" w:rsidR="00D512A7" w:rsidTr="0024317C" w14:paraId="0F5C3223" w14:textId="77777777">
        <w:trPr>
          <w:trHeight w:val="2150"/>
        </w:trPr>
        <w:tc>
          <w:tcPr>
            <w:tcW w:w="7509" w:type="dxa"/>
            <w:vMerge/>
            <w:tcBorders>
              <w:top w:val="nil"/>
            </w:tcBorders>
            <w:shd w:val="clear" w:color="auto" w:fill="001F5F"/>
          </w:tcPr>
          <w:p w:rsidRPr="0024317C" w:rsidR="00D512A7" w:rsidP="00D512A7" w:rsidRDefault="00D512A7" w14:paraId="7176488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001F5F"/>
          </w:tcPr>
          <w:p w:rsidRPr="0024317C" w:rsidR="00D512A7" w:rsidP="00D512A7" w:rsidRDefault="00D512A7" w14:paraId="61C9F1F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001F5F"/>
          </w:tcPr>
          <w:p w:rsidRPr="0024317C" w:rsidR="00D512A7" w:rsidP="00D512A7" w:rsidRDefault="00D512A7" w14:paraId="2D903F09" w14:textId="77777777">
            <w:pPr>
              <w:spacing w:before="133"/>
              <w:ind w:left="68" w:right="60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R1- Medical Doctor R2-Team </w:t>
            </w:r>
            <w:proofErr w:type="gramStart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Employee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R</w:t>
            </w:r>
            <w:proofErr w:type="gramEnd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3-Communicator</w:t>
            </w:r>
          </w:p>
          <w:p w:rsidRPr="0024317C" w:rsidR="00D512A7" w:rsidP="00D512A7" w:rsidRDefault="00D512A7" w14:paraId="11CEF957" w14:textId="77777777">
            <w:pPr>
              <w:spacing w:line="26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:rsidRPr="0024317C" w:rsidR="00D512A7" w:rsidP="00D512A7" w:rsidRDefault="00D512A7" w14:paraId="4C403381" w14:textId="77777777">
            <w:pPr>
              <w:spacing w:before="1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:rsidRPr="0024317C" w:rsidR="00D512A7" w:rsidP="00D512A7" w:rsidRDefault="00D512A7" w14:paraId="5604BED8" w14:textId="77777777">
            <w:pPr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R6-Scientist </w:t>
            </w:r>
          </w:p>
          <w:p w:rsidRPr="0024317C" w:rsidR="00D512A7" w:rsidP="00D512A7" w:rsidRDefault="00D512A7" w14:paraId="7E78FB18" w14:textId="0F1A3C4A">
            <w:pPr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190" w:type="dxa"/>
            <w:shd w:val="clear" w:color="auto" w:fill="001F5F"/>
          </w:tcPr>
          <w:p w:rsidRPr="0024317C" w:rsidR="00D512A7" w:rsidP="00D512A7" w:rsidRDefault="00673005" w14:paraId="77F3A0DA" w14:textId="4F7C1BDC">
            <w:pPr>
              <w:ind w:left="68" w:right="8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1- Analytical and Critical Thinking</w:t>
            </w:r>
          </w:p>
          <w:p w:rsidRPr="0024317C" w:rsidR="00D512A7" w:rsidP="00D512A7" w:rsidRDefault="00673005" w14:paraId="586EB5D1" w14:textId="7706D58F">
            <w:pPr>
              <w:ind w:left="68" w:right="6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2-Clinical Inquiry-Reasoning</w:t>
            </w:r>
          </w:p>
          <w:p w:rsidRPr="0024317C" w:rsidR="00D512A7" w:rsidP="00D512A7" w:rsidRDefault="00673005" w14:paraId="2A41FF0D" w14:textId="7B257854">
            <w:pPr>
              <w:spacing w:line="26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3-Problem Solving</w:t>
            </w:r>
          </w:p>
          <w:p w:rsidRPr="0024317C" w:rsidR="00D512A7" w:rsidP="00D512A7" w:rsidRDefault="00673005" w14:paraId="40E24D52" w14:textId="4EDBA318">
            <w:pPr>
              <w:ind w:left="68" w:right="11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4-Accessing and Using Information </w:t>
            </w: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5-Lifelong</w:t>
            </w:r>
            <w:r w:rsidRPr="0024317C" w:rsidR="00D51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Learning</w:t>
            </w:r>
          </w:p>
          <w:p w:rsidRPr="0024317C" w:rsidR="00D512A7" w:rsidP="00D512A7" w:rsidRDefault="00673005" w14:paraId="7206F119" w14:textId="11A06FCE">
            <w:pPr>
              <w:spacing w:line="249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6-Communication </w:t>
            </w:r>
            <w:proofErr w:type="gramStart"/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and</w:t>
            </w:r>
            <w:r w:rsidRPr="0024317C" w:rsidR="00D51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Team</w:t>
            </w:r>
            <w:proofErr w:type="gramEnd"/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Work</w:t>
            </w:r>
            <w:r w:rsidRPr="0024317C" w:rsidR="00D51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D512A7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Pr="0024317C" w:rsidR="002502E1" w:rsidTr="0024317C" w14:paraId="0871F600" w14:textId="77777777">
        <w:trPr>
          <w:trHeight w:val="1072"/>
        </w:trPr>
        <w:tc>
          <w:tcPr>
            <w:tcW w:w="7509" w:type="dxa"/>
          </w:tcPr>
          <w:p w:rsidRPr="0024317C" w:rsidR="002502E1" w:rsidP="00246ABE" w:rsidRDefault="00321D21" w14:paraId="0B1CBB18" w14:textId="212734CA">
            <w:pPr>
              <w:ind w:left="69" w:right="24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iagnoses life-threatening acute abdom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ileus, lower and upper gastrointestinal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bleeding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fluid and electrolyte disorders, shock and abdominal traumas and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refers to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specialist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accordance with its emergency treatment. 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xplains the clinical properties of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abdominal wall and groin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hernias and plans emergency treatment.  </w:t>
            </w:r>
          </w:p>
        </w:tc>
        <w:tc>
          <w:tcPr>
            <w:tcW w:w="2062" w:type="dxa"/>
          </w:tcPr>
          <w:p w:rsidRPr="0024317C" w:rsidR="002502E1" w:rsidP="0024317C" w:rsidRDefault="002502E1" w14:paraId="68423E0A" w14:textId="77777777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5052F9EC" w14:textId="1CFFF2A1">
            <w:pPr>
              <w:spacing w:line="237" w:lineRule="auto"/>
              <w:ind w:left="68" w:right="26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</w:tcPr>
          <w:p w:rsidRPr="0024317C" w:rsidR="002502E1" w:rsidP="0024317C" w:rsidRDefault="002502E1" w14:paraId="1A4AA8FB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3D415B48" w14:textId="77777777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</w:t>
            </w:r>
          </w:p>
        </w:tc>
        <w:tc>
          <w:tcPr>
            <w:tcW w:w="3190" w:type="dxa"/>
          </w:tcPr>
          <w:p w:rsidRPr="0024317C" w:rsidR="002502E1" w:rsidP="0024317C" w:rsidRDefault="002502E1" w14:paraId="0F57B88B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334F68BD" w14:textId="009AA00C">
            <w:pPr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52F63E5E" w14:textId="77777777">
        <w:trPr>
          <w:trHeight w:val="537"/>
        </w:trPr>
        <w:tc>
          <w:tcPr>
            <w:tcW w:w="7509" w:type="dxa"/>
            <w:shd w:val="clear" w:color="auto" w:fill="D9D9D9"/>
          </w:tcPr>
          <w:p w:rsidRPr="0024317C" w:rsidR="002502E1" w:rsidP="00246ABE" w:rsidRDefault="00321D21" w14:paraId="21D04B30" w14:textId="20A7DC51">
            <w:pPr>
              <w:spacing w:line="268" w:lineRule="exact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Diagnoses and treats d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ehydration, iron deficiency anemia, hemorrhoids, anal fissure, goiter,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gastroesophageal </w:t>
            </w:r>
            <w:r w:rsidRPr="0024317C" w:rsidR="00553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reflux,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peptic ulcers.  </w:t>
            </w:r>
          </w:p>
        </w:tc>
        <w:tc>
          <w:tcPr>
            <w:tcW w:w="2062" w:type="dxa"/>
            <w:shd w:val="clear" w:color="auto" w:fill="D9D9D9"/>
          </w:tcPr>
          <w:p w:rsidRPr="0024317C" w:rsidR="002502E1" w:rsidP="0024317C" w:rsidRDefault="00673005" w14:paraId="4EE14628" w14:textId="553AB1E7">
            <w:pPr>
              <w:spacing w:line="268" w:lineRule="exact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</w:t>
            </w:r>
          </w:p>
          <w:p w:rsidRPr="0024317C" w:rsidR="002502E1" w:rsidP="0024317C" w:rsidRDefault="00673005" w14:paraId="334D3E94" w14:textId="30D8FA64">
            <w:pPr>
              <w:spacing w:line="249" w:lineRule="exact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  <w:shd w:val="clear" w:color="auto" w:fill="D9D9D9"/>
          </w:tcPr>
          <w:p w:rsidRPr="0024317C" w:rsidR="002502E1" w:rsidP="0024317C" w:rsidRDefault="002502E1" w14:paraId="356689A2" w14:textId="77777777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R5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673005" w14:paraId="39BAEBD6" w14:textId="724BCF9C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7FAC079E" w14:textId="77777777">
        <w:trPr>
          <w:trHeight w:val="537"/>
        </w:trPr>
        <w:tc>
          <w:tcPr>
            <w:tcW w:w="7509" w:type="dxa"/>
          </w:tcPr>
          <w:p w:rsidRPr="0024317C" w:rsidR="002502E1" w:rsidP="00321D21" w:rsidRDefault="00321D21" w14:paraId="259AB0B0" w14:textId="16A6107D">
            <w:pPr>
              <w:spacing w:line="268" w:lineRule="exact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Performs physical examination of b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reast, thyroid (cervical region), anorectal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region and abdomen and hernia regions  </w:t>
            </w:r>
          </w:p>
        </w:tc>
        <w:tc>
          <w:tcPr>
            <w:tcW w:w="2062" w:type="dxa"/>
          </w:tcPr>
          <w:p w:rsidRPr="0024317C" w:rsidR="002502E1" w:rsidP="0024317C" w:rsidRDefault="00673005" w14:paraId="3A790776" w14:textId="13864BF5">
            <w:pPr>
              <w:spacing w:before="134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</w:tcPr>
          <w:p w:rsidRPr="0024317C" w:rsidR="002502E1" w:rsidP="0024317C" w:rsidRDefault="002502E1" w14:paraId="50200432" w14:textId="77777777">
            <w:pPr>
              <w:spacing w:before="134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R3, R7</w:t>
            </w:r>
          </w:p>
        </w:tc>
        <w:tc>
          <w:tcPr>
            <w:tcW w:w="3190" w:type="dxa"/>
          </w:tcPr>
          <w:p w:rsidRPr="0024317C" w:rsidR="002502E1" w:rsidP="0024317C" w:rsidRDefault="00673005" w14:paraId="774DD331" w14:textId="3CE4396C">
            <w:pPr>
              <w:spacing w:before="134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39841095" w14:textId="77777777">
        <w:trPr>
          <w:trHeight w:val="1612"/>
        </w:trPr>
        <w:tc>
          <w:tcPr>
            <w:tcW w:w="7509" w:type="dxa"/>
            <w:shd w:val="clear" w:color="auto" w:fill="D9D9D9"/>
          </w:tcPr>
          <w:p w:rsidRPr="0024317C" w:rsidR="002502E1" w:rsidP="00A9561C" w:rsidRDefault="002502E1" w14:paraId="5F89D2E6" w14:textId="24B7D111">
            <w:pPr>
              <w:ind w:left="69" w:right="4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the end of this 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clerk</w:t>
            </w:r>
            <w:r w:rsidRPr="0024317C" w:rsidR="00321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ship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students perform the following </w:t>
            </w:r>
            <w:r w:rsidRPr="0024317C" w:rsidR="00DC18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medical practices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Performs digital rectal examinations, head-neck examinations, abdominal examinations, </w:t>
            </w:r>
            <w:r w:rsidRPr="0024317C" w:rsidR="00984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puts and removes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superficial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sutures, knows wound and burn care, teaches </w:t>
            </w:r>
            <w:r w:rsidRPr="0024317C" w:rsidR="00984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breast examination.  Evaluates general condition and vital findings, interprets the results of screening and diagnostic examination, trauma </w:t>
            </w:r>
            <w:r w:rsidRPr="0024317C" w:rsidR="00984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severity</w:t>
            </w:r>
            <w:r w:rsidRPr="0024317C" w:rsidR="00A95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scoring.</w:t>
            </w:r>
          </w:p>
        </w:tc>
        <w:tc>
          <w:tcPr>
            <w:tcW w:w="2062" w:type="dxa"/>
            <w:shd w:val="clear" w:color="auto" w:fill="D9D9D9"/>
          </w:tcPr>
          <w:p w:rsidRPr="0024317C" w:rsidR="002502E1" w:rsidP="0024317C" w:rsidRDefault="002502E1" w14:paraId="456CB99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7718AF3E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0907D21E" w14:textId="7935520D">
            <w:pPr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</w:t>
            </w:r>
          </w:p>
        </w:tc>
        <w:tc>
          <w:tcPr>
            <w:tcW w:w="2127" w:type="dxa"/>
            <w:shd w:val="clear" w:color="auto" w:fill="D9D9D9"/>
          </w:tcPr>
          <w:p w:rsidRPr="0024317C" w:rsidR="002502E1" w:rsidP="0024317C" w:rsidRDefault="002502E1" w14:paraId="0C146E4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06D7D8DD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21A750CE" w14:textId="77777777">
            <w:pPr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R3, R7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2502E1" w14:paraId="2AD3C35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2502E1" w14:paraId="18FA4FB4" w14:textId="7777777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Pr="0024317C" w:rsidR="002502E1" w:rsidP="0024317C" w:rsidRDefault="00673005" w14:paraId="55D07778" w14:textId="4B1BAE5C">
            <w:pPr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03EF3595" w14:textId="77777777">
        <w:trPr>
          <w:trHeight w:val="268"/>
        </w:trPr>
        <w:tc>
          <w:tcPr>
            <w:tcW w:w="7509" w:type="dxa"/>
          </w:tcPr>
          <w:p w:rsidRPr="0024317C" w:rsidR="002502E1" w:rsidP="0024317C" w:rsidRDefault="00984B5B" w14:paraId="1A7D03BD" w14:textId="2F79CB4B">
            <w:pPr>
              <w:spacing w:line="248" w:lineRule="exact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 diagnostic methods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stepwise model from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to complex.  </w:t>
            </w:r>
          </w:p>
        </w:tc>
        <w:tc>
          <w:tcPr>
            <w:tcW w:w="2062" w:type="dxa"/>
          </w:tcPr>
          <w:p w:rsidRPr="0024317C" w:rsidR="002502E1" w:rsidP="0024317C" w:rsidRDefault="00673005" w14:paraId="49053ACF" w14:textId="4AC70762">
            <w:pPr>
              <w:spacing w:line="248" w:lineRule="exact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127" w:type="dxa"/>
          </w:tcPr>
          <w:p w:rsidRPr="0024317C" w:rsidR="002502E1" w:rsidP="0024317C" w:rsidRDefault="002502E1" w14:paraId="68ADE62C" w14:textId="77777777">
            <w:pPr>
              <w:spacing w:line="248" w:lineRule="exact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RI, R5, R7</w:t>
            </w:r>
          </w:p>
        </w:tc>
        <w:tc>
          <w:tcPr>
            <w:tcW w:w="3190" w:type="dxa"/>
          </w:tcPr>
          <w:p w:rsidRPr="0024317C" w:rsidR="002502E1" w:rsidP="0024317C" w:rsidRDefault="00673005" w14:paraId="7264110E" w14:textId="5B09982E">
            <w:pPr>
              <w:spacing w:line="248" w:lineRule="exact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Pr="0024317C" w:rsidR="002502E1" w:rsidTr="0024317C" w14:paraId="3CABA307" w14:textId="77777777">
        <w:trPr>
          <w:trHeight w:val="537"/>
        </w:trPr>
        <w:tc>
          <w:tcPr>
            <w:tcW w:w="7509" w:type="dxa"/>
            <w:shd w:val="clear" w:color="auto" w:fill="D9D9D9"/>
          </w:tcPr>
          <w:p w:rsidRPr="0024317C" w:rsidR="002502E1" w:rsidP="00984B5B" w:rsidRDefault="002502E1" w14:paraId="6777215B" w14:textId="1C365DCD">
            <w:pPr>
              <w:spacing w:line="268" w:lineRule="exact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Follows the current literature </w:t>
            </w:r>
            <w:r w:rsidRPr="0024317C" w:rsidR="00984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critically </w:t>
            </w:r>
            <w:r w:rsidRPr="0024317C" w:rsidR="00A95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appraisal of</w:t>
            </w:r>
            <w:r w:rsidRPr="0024317C" w:rsidR="00984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articles.</w:t>
            </w:r>
          </w:p>
        </w:tc>
        <w:tc>
          <w:tcPr>
            <w:tcW w:w="2062" w:type="dxa"/>
            <w:shd w:val="clear" w:color="auto" w:fill="D9D9D9"/>
          </w:tcPr>
          <w:p w:rsidRPr="0024317C" w:rsidR="002502E1" w:rsidP="0024317C" w:rsidRDefault="00673005" w14:paraId="60478DD4" w14:textId="6ECDD80D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127" w:type="dxa"/>
            <w:shd w:val="clear" w:color="auto" w:fill="D9D9D9"/>
          </w:tcPr>
          <w:p w:rsidRPr="0024317C" w:rsidR="002502E1" w:rsidP="0024317C" w:rsidRDefault="002502E1" w14:paraId="3418DBD4" w14:textId="77777777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R3, R7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673005" w14:paraId="38B61760" w14:textId="54243E29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Pr="0024317C" w:rsidR="002502E1" w:rsidTr="0024317C" w14:paraId="31704A55" w14:textId="77777777">
        <w:trPr>
          <w:trHeight w:val="537"/>
        </w:trPr>
        <w:tc>
          <w:tcPr>
            <w:tcW w:w="7509" w:type="dxa"/>
          </w:tcPr>
          <w:p w:rsidRPr="0024317C" w:rsidR="002502E1" w:rsidP="00984B5B" w:rsidRDefault="00984B5B" w14:paraId="77A23C0B" w14:textId="5C095443">
            <w:pPr>
              <w:spacing w:line="268" w:lineRule="exact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nderstands the importance of multidisciplinary approach in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diagnosis, </w:t>
            </w:r>
            <w:r w:rsidRPr="0024317C" w:rsidR="00A856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24317C" w:rsidR="00A856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follow-up care after treatment of diseases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oncological surgery and transplantation. </w:t>
            </w:r>
          </w:p>
        </w:tc>
        <w:tc>
          <w:tcPr>
            <w:tcW w:w="2062" w:type="dxa"/>
          </w:tcPr>
          <w:p w:rsidRPr="0024317C" w:rsidR="002502E1" w:rsidP="0024317C" w:rsidRDefault="00673005" w14:paraId="25E678CB" w14:textId="103B43B8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7" w:type="dxa"/>
          </w:tcPr>
          <w:p w:rsidRPr="0024317C" w:rsidR="002502E1" w:rsidP="0024317C" w:rsidRDefault="002502E1" w14:paraId="15B4D4E5" w14:textId="77777777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R2, R4, R7</w:t>
            </w:r>
          </w:p>
        </w:tc>
        <w:tc>
          <w:tcPr>
            <w:tcW w:w="3190" w:type="dxa"/>
          </w:tcPr>
          <w:p w:rsidRPr="0024317C" w:rsidR="002502E1" w:rsidP="0024317C" w:rsidRDefault="00673005" w14:paraId="5558242A" w14:textId="583FE37C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Pr="0024317C" w:rsidR="002502E1" w:rsidTr="0024317C" w14:paraId="58CE8F36" w14:textId="77777777">
        <w:trPr>
          <w:trHeight w:val="537"/>
        </w:trPr>
        <w:tc>
          <w:tcPr>
            <w:tcW w:w="7509" w:type="dxa"/>
            <w:shd w:val="clear" w:color="auto" w:fill="D9D9D9"/>
          </w:tcPr>
          <w:p w:rsidRPr="0024317C" w:rsidR="002502E1" w:rsidP="00984B5B" w:rsidRDefault="00984B5B" w14:paraId="2B02F95B" w14:textId="20502E2F">
            <w:pPr>
              <w:spacing w:line="268" w:lineRule="exact"/>
              <w:ind w:left="6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hen</w:t>
            </w:r>
            <w:r w:rsidRPr="0024317C" w:rsidR="00373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carrying out family medicine service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recognizes and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hepatitis and </w:t>
            </w:r>
            <w:r w:rsidRPr="0024317C" w:rsidR="0024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echinococcosis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the primary level.  </w:t>
            </w:r>
          </w:p>
        </w:tc>
        <w:tc>
          <w:tcPr>
            <w:tcW w:w="2062" w:type="dxa"/>
            <w:shd w:val="clear" w:color="auto" w:fill="D9D9D9"/>
          </w:tcPr>
          <w:p w:rsidRPr="0024317C" w:rsidR="002502E1" w:rsidP="0024317C" w:rsidRDefault="00673005" w14:paraId="2C24EFBA" w14:textId="12B46F32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Start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14, 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PQ</w:t>
            </w:r>
            <w:proofErr w:type="gramEnd"/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</w:t>
            </w:r>
          </w:p>
        </w:tc>
        <w:tc>
          <w:tcPr>
            <w:tcW w:w="2127" w:type="dxa"/>
            <w:shd w:val="clear" w:color="auto" w:fill="D9D9D9"/>
          </w:tcPr>
          <w:p w:rsidRPr="0024317C" w:rsidR="002502E1" w:rsidP="0024317C" w:rsidRDefault="002502E1" w14:paraId="200D79FB" w14:textId="77777777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R1, R2, R7</w:t>
            </w:r>
          </w:p>
        </w:tc>
        <w:tc>
          <w:tcPr>
            <w:tcW w:w="3190" w:type="dxa"/>
            <w:shd w:val="clear" w:color="auto" w:fill="D9D9D9"/>
          </w:tcPr>
          <w:p w:rsidRPr="0024317C" w:rsidR="002502E1" w:rsidP="0024317C" w:rsidRDefault="00673005" w14:paraId="400D49A1" w14:textId="716EC9FB">
            <w:pPr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Pr="0024317C" w:rsidR="002502E1" w:rsidP="002502E1" w:rsidRDefault="002502E1" w14:paraId="0758EFC6" w14:textId="77777777">
      <w:pPr>
        <w:rPr>
          <w:rFonts w:ascii="Times New Roman" w:hAnsi="Times New Roman" w:cs="Times New Roman"/>
          <w:sz w:val="20"/>
          <w:szCs w:val="20"/>
          <w:lang w:val="en-US"/>
        </w:rPr>
        <w:sectPr w:rsidRPr="0024317C" w:rsidR="002502E1" w:rsidSect="0024317C">
          <w:pgSz w:w="16840" w:h="11910" w:orient="landscape"/>
          <w:pgMar w:top="1100" w:right="400" w:bottom="280" w:left="1300" w:header="708" w:footer="708" w:gutter="0"/>
          <w:cols w:space="708"/>
        </w:sectPr>
      </w:pPr>
    </w:p>
    <w:p w:rsidRPr="0024317C" w:rsidR="002502E1" w:rsidP="002502E1" w:rsidRDefault="002502E1" w14:paraId="79F33AA5" w14:textId="77777777">
      <w:pPr>
        <w:spacing w:before="45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Pr="00F12A3A" w:rsidR="002502E1" w:rsidP="002502E1" w:rsidRDefault="00CA3B6A" w14:paraId="031DC33B" w14:textId="2D0578FE">
      <w:pPr>
        <w:spacing w:before="4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TABLE OF CORE TRAINING PROGRAM FOR </w:t>
      </w:r>
      <w:r w:rsidRPr="00F12A3A" w:rsidR="002502E1">
        <w:rPr>
          <w:rFonts w:ascii="Times New Roman" w:hAnsi="Times New Roman" w:cs="Times New Roman"/>
          <w:b/>
          <w:sz w:val="24"/>
          <w:szCs w:val="24"/>
          <w:lang w:val="en-US"/>
        </w:rPr>
        <w:t>GENERAL SURGE</w:t>
      </w: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>RY</w:t>
      </w:r>
      <w:r w:rsidRPr="00F12A3A" w:rsidR="00250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2A3A" w:rsidR="00565C30">
        <w:rPr>
          <w:rFonts w:ascii="Times New Roman" w:hAnsi="Times New Roman" w:cs="Times New Roman"/>
          <w:b/>
          <w:sz w:val="24"/>
          <w:szCs w:val="24"/>
          <w:lang w:val="en-US"/>
        </w:rPr>
        <w:t>CLERK</w:t>
      </w:r>
      <w:r w:rsidRPr="00F12A3A" w:rsidR="002502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SHIP </w:t>
      </w:r>
    </w:p>
    <w:p w:rsidRPr="0024317C" w:rsidR="002502E1" w:rsidP="002502E1" w:rsidRDefault="002502E1" w14:paraId="27D76881" w14:textId="77777777">
      <w:pPr>
        <w:spacing w:before="11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ook w:val="01E0" w:firstRow="1" w:lastRow="1" w:firstColumn="1" w:lastColumn="1" w:noHBand="0" w:noVBand="0"/>
      </w:tblPr>
      <w:tblGrid>
        <w:gridCol w:w="2282"/>
        <w:gridCol w:w="2004"/>
        <w:gridCol w:w="1059"/>
        <w:gridCol w:w="8232"/>
        <w:gridCol w:w="1553"/>
      </w:tblGrid>
      <w:tr w:rsidRPr="0024317C" w:rsidR="002502E1" w:rsidTr="0024317C" w14:paraId="5B7A3BDF" w14:textId="77777777">
        <w:trPr>
          <w:trHeight w:val="646"/>
        </w:trPr>
        <w:tc>
          <w:tcPr>
            <w:tcW w:w="752" w:type="pct"/>
            <w:shd w:val="clear" w:color="auto" w:fill="B5C6D4"/>
          </w:tcPr>
          <w:p w:rsidRPr="0024317C" w:rsidR="002502E1" w:rsidP="0024317C" w:rsidRDefault="002502E1" w14:paraId="0DD0EDF1" w14:textId="77777777">
            <w:pPr>
              <w:spacing w:before="8" w:line="368" w:lineRule="exact"/>
              <w:ind w:right="17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644" w:type="pct"/>
            <w:shd w:val="clear" w:color="auto" w:fill="B5C6D4"/>
          </w:tcPr>
          <w:p w:rsidRPr="0024317C" w:rsidR="002502E1" w:rsidP="0024317C" w:rsidRDefault="002502E1" w14:paraId="2344EF33" w14:textId="77777777">
            <w:pPr>
              <w:spacing w:before="19" w:line="232" w:lineRule="auto"/>
              <w:ind w:left="93" w:right="29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  <w:t xml:space="preserve">Core 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diseases/Clinical Problems</w:t>
            </w:r>
          </w:p>
        </w:tc>
        <w:tc>
          <w:tcPr>
            <w:tcW w:w="303" w:type="pct"/>
            <w:shd w:val="clear" w:color="auto" w:fill="B5C6D4"/>
          </w:tcPr>
          <w:p w:rsidRPr="0024317C" w:rsidR="002502E1" w:rsidP="0024317C" w:rsidRDefault="002502E1" w14:paraId="2699374B" w14:textId="77777777">
            <w:pPr>
              <w:spacing w:before="19" w:line="232" w:lineRule="auto"/>
              <w:ind w:left="93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Learning Levels</w:t>
            </w:r>
          </w:p>
        </w:tc>
        <w:tc>
          <w:tcPr>
            <w:tcW w:w="2816" w:type="pct"/>
            <w:shd w:val="clear" w:color="auto" w:fill="B5C6D4"/>
          </w:tcPr>
          <w:p w:rsidRPr="0024317C" w:rsidR="002502E1" w:rsidP="0024317C" w:rsidRDefault="00D512A7" w14:paraId="5EEB01D3" w14:textId="27992F4F">
            <w:pPr>
              <w:spacing w:before="19" w:line="232" w:lineRule="auto"/>
              <w:ind w:left="93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 xml:space="preserve">Year </w:t>
            </w:r>
            <w:r w:rsidRPr="0024317C" w:rsidR="009115A4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IV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 xml:space="preserve"> Course Name</w:t>
            </w:r>
          </w:p>
        </w:tc>
        <w:tc>
          <w:tcPr>
            <w:tcW w:w="485" w:type="pct"/>
            <w:shd w:val="clear" w:color="auto" w:fill="B5C6D4"/>
          </w:tcPr>
          <w:p w:rsidRPr="0024317C" w:rsidR="002502E1" w:rsidP="0024317C" w:rsidRDefault="002502E1" w14:paraId="78B1E3B9" w14:textId="77777777">
            <w:pPr>
              <w:ind w:left="9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Measurement-Evaluation</w:t>
            </w:r>
          </w:p>
        </w:tc>
      </w:tr>
      <w:tr w:rsidRPr="0024317C" w:rsidR="002502E1" w:rsidTr="0024317C" w14:paraId="38E9F46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B57CA0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Dry mouth</w:t>
            </w:r>
          </w:p>
        </w:tc>
        <w:tc>
          <w:tcPr>
            <w:tcW w:w="644" w:type="pct"/>
          </w:tcPr>
          <w:p w:rsidRPr="0024317C" w:rsidR="002502E1" w:rsidP="0024317C" w:rsidRDefault="002502E1" w14:paraId="71EE5D9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Dehydration</w:t>
            </w:r>
          </w:p>
        </w:tc>
        <w:tc>
          <w:tcPr>
            <w:tcW w:w="303" w:type="pct"/>
            <w:tcBorders>
              <w:bottom w:val="single" w:color="auto" w:sz="4" w:space="0"/>
            </w:tcBorders>
          </w:tcPr>
          <w:p w:rsidRPr="0024317C" w:rsidR="002502E1" w:rsidP="0024317C" w:rsidRDefault="007C40CB" w14:paraId="608924D3" w14:textId="20DFC6F1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−</w:t>
            </w:r>
            <w:r w:rsidRPr="0024317C" w:rsidR="002B00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2B00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  <w:tcBorders>
              <w:bottom w:val="single" w:color="auto" w:sz="4" w:space="0"/>
            </w:tcBorders>
            <w:vAlign w:val="center"/>
          </w:tcPr>
          <w:p w:rsidRPr="0024317C" w:rsidR="002502E1" w:rsidP="0024317C" w:rsidRDefault="002502E1" w14:paraId="08568AB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  <w:tcBorders>
              <w:bottom w:val="single" w:color="auto" w:sz="4" w:space="0"/>
            </w:tcBorders>
          </w:tcPr>
          <w:p w:rsidRPr="0024317C" w:rsidR="002502E1" w:rsidP="0024317C" w:rsidRDefault="002502E1" w14:paraId="7B13928C" w14:textId="0322E870">
            <w:pPr>
              <w:spacing w:line="366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7D701F9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252E54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Anemia</w:t>
            </w:r>
          </w:p>
        </w:tc>
        <w:tc>
          <w:tcPr>
            <w:tcW w:w="644" w:type="pct"/>
          </w:tcPr>
          <w:p w:rsidRPr="0024317C" w:rsidR="002502E1" w:rsidP="0024317C" w:rsidRDefault="002502E1" w14:paraId="4132629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Iron deficiency anemia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</w:tcPr>
          <w:p w:rsidRPr="0024317C" w:rsidR="002502E1" w:rsidP="0024317C" w:rsidRDefault="007C40CB" w14:paraId="44FCB1CB" w14:textId="52381C1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2B00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  <w:tcBorders>
              <w:top w:val="single" w:color="auto" w:sz="4" w:space="0"/>
              <w:bottom w:val="single" w:color="auto" w:sz="4" w:space="0"/>
            </w:tcBorders>
          </w:tcPr>
          <w:p w:rsidRPr="0024317C" w:rsidR="002502E1" w:rsidP="0024317C" w:rsidRDefault="002502E1" w14:paraId="2D3D840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2BFFAF41" w14:textId="04DE749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Tumors of</w:t>
            </w:r>
            <w:r w:rsidRPr="0024317C" w:rsidR="005D0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the gastrointestinal tract</w:t>
            </w:r>
          </w:p>
          <w:p w:rsidRPr="0024317C" w:rsidR="002502E1" w:rsidP="0024317C" w:rsidRDefault="002502E1" w14:paraId="0AF323DD" w14:textId="4D732CA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loss: Malnutrition</w:t>
            </w:r>
          </w:p>
        </w:tc>
        <w:tc>
          <w:tcPr>
            <w:tcW w:w="485" w:type="pct"/>
          </w:tcPr>
          <w:p w:rsidRPr="0024317C" w:rsidR="002502E1" w:rsidP="0024317C" w:rsidRDefault="002502E1" w14:paraId="2CB38132" w14:textId="292C0D9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B32391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1781E0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8249AE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Malnutrition</w:t>
            </w:r>
          </w:p>
        </w:tc>
        <w:tc>
          <w:tcPr>
            <w:tcW w:w="303" w:type="pct"/>
            <w:tcBorders>
              <w:top w:val="single" w:color="auto" w:sz="4" w:space="0"/>
            </w:tcBorders>
          </w:tcPr>
          <w:p w:rsidRPr="0024317C" w:rsidR="002502E1" w:rsidP="0024317C" w:rsidRDefault="007C40CB" w14:paraId="7F5872A0" w14:textId="3F88FEA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  <w:tcBorders>
              <w:top w:val="single" w:color="auto" w:sz="4" w:space="0"/>
            </w:tcBorders>
          </w:tcPr>
          <w:p w:rsidRPr="0024317C" w:rsidR="002502E1" w:rsidP="0024317C" w:rsidRDefault="002502E1" w14:paraId="7F325FFA" w14:textId="3B58261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loss: Malnutrition</w:t>
            </w:r>
          </w:p>
        </w:tc>
        <w:tc>
          <w:tcPr>
            <w:tcW w:w="485" w:type="pct"/>
          </w:tcPr>
          <w:p w:rsidRPr="0024317C" w:rsidR="002502E1" w:rsidP="0024317C" w:rsidRDefault="002502E1" w14:paraId="4A9903C3" w14:textId="296C5DD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C216CAA" w14:textId="77777777">
        <w:trPr>
          <w:trHeight w:val="397"/>
        </w:trPr>
        <w:tc>
          <w:tcPr>
            <w:tcW w:w="752" w:type="pct"/>
            <w:tcBorders>
              <w:top w:val="single" w:color="auto" w:sz="4" w:space="0"/>
            </w:tcBorders>
          </w:tcPr>
          <w:p w:rsidRPr="0024317C" w:rsidR="002502E1" w:rsidP="0024317C" w:rsidRDefault="002502E1" w14:paraId="00C5EF3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top w:val="single" w:color="auto" w:sz="4" w:space="0"/>
            </w:tcBorders>
          </w:tcPr>
          <w:p w:rsidRPr="0024317C" w:rsidR="002502E1" w:rsidP="0024317C" w:rsidRDefault="002502E1" w14:paraId="4477F1F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Lower gastrointestinal bleeding</w:t>
            </w:r>
          </w:p>
        </w:tc>
        <w:tc>
          <w:tcPr>
            <w:tcW w:w="303" w:type="pct"/>
            <w:tcBorders>
              <w:top w:val="single" w:color="auto" w:sz="4" w:space="0"/>
            </w:tcBorders>
          </w:tcPr>
          <w:p w:rsidRPr="0024317C" w:rsidR="002502E1" w:rsidP="0024317C" w:rsidRDefault="00615F3F" w14:paraId="488A85C5" w14:textId="2CE6444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  <w:tcBorders>
              <w:top w:val="single" w:color="auto" w:sz="4" w:space="0"/>
            </w:tcBorders>
          </w:tcPr>
          <w:p w:rsidRPr="0024317C" w:rsidR="002502E1" w:rsidP="0024317C" w:rsidRDefault="002502E1" w14:paraId="053AB13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37ADF608" w14:textId="0F9BBDF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2. Lower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Hemorrhages</w:t>
            </w:r>
          </w:p>
          <w:p w:rsidRPr="0024317C" w:rsidR="002502E1" w:rsidP="0024317C" w:rsidRDefault="002502E1" w14:paraId="27C46354" w14:textId="2B831C8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3. Anorectal Pain: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Benign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Anorectal Diseases</w:t>
            </w:r>
          </w:p>
        </w:tc>
        <w:tc>
          <w:tcPr>
            <w:tcW w:w="485" w:type="pct"/>
          </w:tcPr>
          <w:p w:rsidRPr="0024317C" w:rsidR="002502E1" w:rsidP="0024317C" w:rsidRDefault="002502E1" w14:paraId="34235FDD" w14:textId="327EB1E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3699CA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952854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DCF041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Upper gastrointestinal bleeding</w:t>
            </w:r>
          </w:p>
        </w:tc>
        <w:tc>
          <w:tcPr>
            <w:tcW w:w="303" w:type="pct"/>
          </w:tcPr>
          <w:p w:rsidRPr="0024317C" w:rsidR="002502E1" w:rsidP="0024317C" w:rsidRDefault="00615F3F" w14:paraId="79DD2C17" w14:textId="4860A27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34F1559C" w14:textId="1418866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Upper GI Hemorrhages</w:t>
            </w:r>
          </w:p>
          <w:p w:rsidRPr="0024317C" w:rsidR="002502E1" w:rsidP="0024317C" w:rsidRDefault="002502E1" w14:paraId="296E00D7" w14:textId="2E3B481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Tumors of</w:t>
            </w:r>
            <w:r w:rsidRPr="0024317C" w:rsidR="005D0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the gastrointestinal tract</w:t>
            </w:r>
          </w:p>
        </w:tc>
        <w:tc>
          <w:tcPr>
            <w:tcW w:w="485" w:type="pct"/>
          </w:tcPr>
          <w:p w:rsidRPr="0024317C" w:rsidR="002502E1" w:rsidP="0024317C" w:rsidRDefault="002502E1" w14:paraId="7C22F04C" w14:textId="4B004A0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BB4C4F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5AB950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Anorectal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pain</w:t>
            </w:r>
          </w:p>
        </w:tc>
        <w:tc>
          <w:tcPr>
            <w:tcW w:w="644" w:type="pct"/>
          </w:tcPr>
          <w:p w:rsidRPr="0024317C" w:rsidR="002502E1" w:rsidP="0024317C" w:rsidRDefault="002502E1" w14:paraId="0281DA2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Anal fissure</w:t>
            </w:r>
          </w:p>
        </w:tc>
        <w:tc>
          <w:tcPr>
            <w:tcW w:w="303" w:type="pct"/>
          </w:tcPr>
          <w:p w:rsidRPr="0024317C" w:rsidR="002502E1" w:rsidP="0024317C" w:rsidRDefault="007C40CB" w14:paraId="4A9B007B" w14:textId="48105E1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>DT</w:t>
            </w:r>
          </w:p>
        </w:tc>
        <w:tc>
          <w:tcPr>
            <w:tcW w:w="2816" w:type="pct"/>
          </w:tcPr>
          <w:p w:rsidRPr="0024317C" w:rsidR="002502E1" w:rsidP="0024317C" w:rsidRDefault="002502E1" w14:paraId="376E4142" w14:textId="3F498F4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Anorectal Pain: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Benign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Anorectal Diseases</w:t>
            </w:r>
          </w:p>
        </w:tc>
        <w:tc>
          <w:tcPr>
            <w:tcW w:w="485" w:type="pct"/>
          </w:tcPr>
          <w:p w:rsidRPr="0024317C" w:rsidR="002502E1" w:rsidP="0024317C" w:rsidRDefault="002502E1" w14:paraId="1BCA51E7" w14:textId="5B42DDD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0C6C92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0F5EEF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5DE018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00EE6D6C" w14:textId="41912F4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55E86AA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</w:tc>
        <w:tc>
          <w:tcPr>
            <w:tcW w:w="485" w:type="pct"/>
          </w:tcPr>
          <w:p w:rsidRPr="0024317C" w:rsidR="002502E1" w:rsidP="0024317C" w:rsidRDefault="002502E1" w14:paraId="504F6447" w14:textId="3091701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06924F9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520342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F7D016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Hemorrhoids</w:t>
            </w:r>
          </w:p>
        </w:tc>
        <w:tc>
          <w:tcPr>
            <w:tcW w:w="303" w:type="pct"/>
          </w:tcPr>
          <w:p w:rsidRPr="0024317C" w:rsidR="002502E1" w:rsidP="0024317C" w:rsidRDefault="007C40CB" w14:paraId="69AC7CD9" w14:textId="3E61E86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93E9143" w14:textId="38CDA5C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Anorectal Pain: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Benign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Anorectal Diseases</w:t>
            </w:r>
          </w:p>
        </w:tc>
        <w:tc>
          <w:tcPr>
            <w:tcW w:w="485" w:type="pct"/>
          </w:tcPr>
          <w:p w:rsidRPr="0024317C" w:rsidR="002502E1" w:rsidP="0024317C" w:rsidRDefault="002502E1" w14:paraId="1057778E" w14:textId="76CB2CD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5341AE5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605096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A45DC2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Perianal apse</w:t>
            </w:r>
          </w:p>
        </w:tc>
        <w:tc>
          <w:tcPr>
            <w:tcW w:w="303" w:type="pct"/>
          </w:tcPr>
          <w:p w:rsidRPr="0024317C" w:rsidR="002502E1" w:rsidP="0024317C" w:rsidRDefault="00673005" w14:paraId="651B9F0E" w14:textId="32F7878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2816" w:type="pct"/>
          </w:tcPr>
          <w:p w:rsidRPr="0024317C" w:rsidR="002502E1" w:rsidP="0024317C" w:rsidRDefault="002502E1" w14:paraId="6FB1C2A9" w14:textId="7606469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Anorectal Pain: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Benign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Anorectal Diseases</w:t>
            </w:r>
          </w:p>
        </w:tc>
        <w:tc>
          <w:tcPr>
            <w:tcW w:w="485" w:type="pct"/>
          </w:tcPr>
          <w:p w:rsidRPr="0024317C" w:rsidR="002502E1" w:rsidP="0024317C" w:rsidRDefault="002502E1" w14:paraId="1185C0CA" w14:textId="76CD069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E63C01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5D0FE4" w14:paraId="19CB33B4" w14:textId="3A7A4DB9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en-US"/>
              </w:rPr>
              <w:t>Anuria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oliguria</w:t>
            </w:r>
          </w:p>
        </w:tc>
        <w:tc>
          <w:tcPr>
            <w:tcW w:w="644" w:type="pct"/>
          </w:tcPr>
          <w:p w:rsidRPr="0024317C" w:rsidR="002502E1" w:rsidP="0024317C" w:rsidRDefault="002502E1" w14:paraId="238B34E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Crush injury</w:t>
            </w:r>
          </w:p>
        </w:tc>
        <w:tc>
          <w:tcPr>
            <w:tcW w:w="303" w:type="pct"/>
          </w:tcPr>
          <w:p w:rsidRPr="0024317C" w:rsidR="002502E1" w:rsidP="0024317C" w:rsidRDefault="00615F3F" w14:paraId="2E79DB83" w14:textId="02BE5FB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3E6F6A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Abdominal Traumas: Crush Injury and Tetanus</w:t>
            </w:r>
          </w:p>
        </w:tc>
        <w:tc>
          <w:tcPr>
            <w:tcW w:w="485" w:type="pct"/>
          </w:tcPr>
          <w:p w:rsidRPr="0024317C" w:rsidR="002502E1" w:rsidP="0024317C" w:rsidRDefault="002502E1" w14:paraId="1E9111C7" w14:textId="0D9CAED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59628F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3CDAA3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407FB1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Dehydration</w:t>
            </w:r>
          </w:p>
        </w:tc>
        <w:tc>
          <w:tcPr>
            <w:tcW w:w="303" w:type="pct"/>
          </w:tcPr>
          <w:p w:rsidRPr="0024317C" w:rsidR="002502E1" w:rsidP="0024317C" w:rsidRDefault="007C40CB" w14:paraId="5138658A" w14:textId="57B7213D">
            <w:pPr>
              <w:spacing w:line="366" w:lineRule="exact"/>
              <w:ind w:left="93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−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  <w:vAlign w:val="center"/>
          </w:tcPr>
          <w:p w:rsidRPr="0024317C" w:rsidR="002502E1" w:rsidP="0024317C" w:rsidRDefault="002502E1" w14:paraId="7B9C443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34F1A6BB" w14:textId="717E6CF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75C56B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CAEDEE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615F3F" w14:paraId="3BA93255" w14:textId="3C9B784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Fluid and electrolyte 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303" w:type="pct"/>
          </w:tcPr>
          <w:p w:rsidRPr="0024317C" w:rsidR="002502E1" w:rsidP="0024317C" w:rsidRDefault="00615F3F" w14:paraId="64FCC37D" w14:textId="094F6E3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4FE47FB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0C05034D" w14:textId="11B5536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0BF44C0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C76CD9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4B92AE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Shock</w:t>
            </w:r>
          </w:p>
        </w:tc>
        <w:tc>
          <w:tcPr>
            <w:tcW w:w="303" w:type="pct"/>
          </w:tcPr>
          <w:p w:rsidRPr="0024317C" w:rsidR="002502E1" w:rsidP="0024317C" w:rsidRDefault="00995A91" w14:paraId="6EAF2000" w14:textId="34D1AB1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4F6BA28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6F46D8B3" w14:textId="76AB39A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826188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61686D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52FCF" w14:paraId="193F79BD" w14:textId="4D08C05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Burns</w:t>
            </w:r>
          </w:p>
        </w:tc>
        <w:tc>
          <w:tcPr>
            <w:tcW w:w="303" w:type="pct"/>
          </w:tcPr>
          <w:p w:rsidRPr="0024317C" w:rsidR="002502E1" w:rsidP="0024317C" w:rsidRDefault="002B000D" w14:paraId="332E11C4" w14:textId="3F974B0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B95AAA" w14:paraId="096C5855" w14:textId="14BC5C9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Burn</w:t>
            </w:r>
          </w:p>
        </w:tc>
        <w:tc>
          <w:tcPr>
            <w:tcW w:w="485" w:type="pct"/>
          </w:tcPr>
          <w:p w:rsidRPr="0024317C" w:rsidR="002502E1" w:rsidP="0024317C" w:rsidRDefault="002502E1" w14:paraId="1C857D56" w14:textId="4C05155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774309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9115A4" w14:paraId="78877CB5" w14:textId="3558FF68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Fever</w:t>
            </w:r>
          </w:p>
        </w:tc>
        <w:tc>
          <w:tcPr>
            <w:tcW w:w="644" w:type="pct"/>
          </w:tcPr>
          <w:p w:rsidRPr="0024317C" w:rsidR="002502E1" w:rsidP="0024317C" w:rsidRDefault="002502E1" w14:paraId="00C8162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Dehydration</w:t>
            </w:r>
          </w:p>
        </w:tc>
        <w:tc>
          <w:tcPr>
            <w:tcW w:w="303" w:type="pct"/>
          </w:tcPr>
          <w:p w:rsidRPr="0024317C" w:rsidR="002502E1" w:rsidP="0024317C" w:rsidRDefault="002B000D" w14:paraId="1706AD50" w14:textId="39F8A23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  <w:vAlign w:val="center"/>
          </w:tcPr>
          <w:p w:rsidRPr="0024317C" w:rsidR="002502E1" w:rsidP="0024317C" w:rsidRDefault="002502E1" w14:paraId="7633930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339D5FE2" w14:textId="6154F90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9A8BE8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F79531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C44C46" w14:paraId="6C74AC2F" w14:textId="107BC22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Emphysematous gangrene</w:t>
            </w:r>
          </w:p>
        </w:tc>
        <w:tc>
          <w:tcPr>
            <w:tcW w:w="303" w:type="pct"/>
          </w:tcPr>
          <w:p w:rsidRPr="0024317C" w:rsidR="002502E1" w:rsidP="0024317C" w:rsidRDefault="00995A91" w14:paraId="52FE6E66" w14:textId="68D93BF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05DE2B7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Wound Healing and Care</w:t>
            </w:r>
          </w:p>
        </w:tc>
        <w:tc>
          <w:tcPr>
            <w:tcW w:w="485" w:type="pct"/>
          </w:tcPr>
          <w:p w:rsidRPr="0024317C" w:rsidR="002502E1" w:rsidP="0024317C" w:rsidRDefault="002502E1" w14:paraId="3736BACB" w14:textId="7627B09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0055424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9A3525B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99B682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Sepsis</w:t>
            </w:r>
          </w:p>
        </w:tc>
        <w:tc>
          <w:tcPr>
            <w:tcW w:w="303" w:type="pct"/>
          </w:tcPr>
          <w:p w:rsidRPr="0024317C" w:rsidR="002502E1" w:rsidP="0024317C" w:rsidRDefault="00995A91" w14:paraId="19F7FDCF" w14:textId="0F53B72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59D0ACE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3586681F" w14:textId="035B6AA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5A7D16C6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1DD8A6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Headache</w:t>
            </w:r>
          </w:p>
        </w:tc>
        <w:tc>
          <w:tcPr>
            <w:tcW w:w="644" w:type="pct"/>
          </w:tcPr>
          <w:p w:rsidRPr="0024317C" w:rsidR="002502E1" w:rsidP="0024317C" w:rsidRDefault="002502E1" w14:paraId="0B13194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Dehydration</w:t>
            </w:r>
          </w:p>
        </w:tc>
        <w:tc>
          <w:tcPr>
            <w:tcW w:w="303" w:type="pct"/>
          </w:tcPr>
          <w:p w:rsidRPr="0024317C" w:rsidR="002502E1" w:rsidP="0024317C" w:rsidRDefault="002B000D" w14:paraId="76BDF084" w14:textId="13312468">
            <w:pPr>
              <w:spacing w:line="366" w:lineRule="exact"/>
              <w:ind w:left="93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−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  <w:vAlign w:val="center"/>
          </w:tcPr>
          <w:p w:rsidRPr="0024317C" w:rsidR="002502E1" w:rsidP="0024317C" w:rsidRDefault="002502E1" w14:paraId="6FC0E07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55709125" w14:textId="3585374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59295A8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BDF9E12" w14:textId="14CA3382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Back and </w:t>
            </w:r>
            <w:r w:rsidRPr="0024317C" w:rsidR="009115A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lower 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back pain</w:t>
            </w:r>
          </w:p>
        </w:tc>
        <w:tc>
          <w:tcPr>
            <w:tcW w:w="644" w:type="pct"/>
          </w:tcPr>
          <w:p w:rsidRPr="0024317C" w:rsidR="002502E1" w:rsidP="0024317C" w:rsidRDefault="002502E1" w14:paraId="1CBFE0D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Trauma and injuries</w:t>
            </w:r>
          </w:p>
        </w:tc>
        <w:tc>
          <w:tcPr>
            <w:tcW w:w="303" w:type="pct"/>
          </w:tcPr>
          <w:p w:rsidRPr="0024317C" w:rsidR="002502E1" w:rsidP="0024317C" w:rsidRDefault="00995A91" w14:paraId="0821A32D" w14:textId="5E7EA61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0D7DAD9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Traumas: Crush Injury and Tetanus</w:t>
            </w:r>
          </w:p>
        </w:tc>
        <w:tc>
          <w:tcPr>
            <w:tcW w:w="485" w:type="pct"/>
          </w:tcPr>
          <w:p w:rsidRPr="0024317C" w:rsidR="002502E1" w:rsidP="0024317C" w:rsidRDefault="002502E1" w14:paraId="297A700D" w14:textId="3BF1ED1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6186C2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4A1B15" w14:paraId="22836CB3" w14:textId="4B3C6F0D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Alteration of consciousness</w:t>
            </w:r>
          </w:p>
        </w:tc>
        <w:tc>
          <w:tcPr>
            <w:tcW w:w="644" w:type="pct"/>
          </w:tcPr>
          <w:p w:rsidRPr="0024317C" w:rsidR="002502E1" w:rsidP="0024317C" w:rsidRDefault="002502E1" w14:paraId="26EDDF9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Acid-base balance disorders</w:t>
            </w:r>
          </w:p>
        </w:tc>
        <w:tc>
          <w:tcPr>
            <w:tcW w:w="303" w:type="pct"/>
          </w:tcPr>
          <w:p w:rsidRPr="0024317C" w:rsidR="002502E1" w:rsidP="0024317C" w:rsidRDefault="00995A91" w14:paraId="0EA6EE5C" w14:textId="539A246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  <w:vAlign w:val="center"/>
          </w:tcPr>
          <w:p w:rsidRPr="0024317C" w:rsidR="002502E1" w:rsidP="0024317C" w:rsidRDefault="002502E1" w14:paraId="3512FEB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34C35ECB" w14:textId="7D73366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1336B2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4A1B15" w14:paraId="31FB2A21" w14:textId="2C8FFA60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Alteration of consciousness</w:t>
            </w:r>
          </w:p>
        </w:tc>
        <w:tc>
          <w:tcPr>
            <w:tcW w:w="644" w:type="pct"/>
          </w:tcPr>
          <w:p w:rsidRPr="0024317C" w:rsidR="002502E1" w:rsidP="0024317C" w:rsidRDefault="002502E1" w14:paraId="0B8C12C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Cardio-pulmonary arrest</w:t>
            </w:r>
          </w:p>
        </w:tc>
        <w:tc>
          <w:tcPr>
            <w:tcW w:w="303" w:type="pct"/>
          </w:tcPr>
          <w:p w:rsidRPr="0024317C" w:rsidR="002502E1" w:rsidP="0024317C" w:rsidRDefault="00995A91" w14:paraId="17B90728" w14:textId="06266B5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3054391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2A1FCE20" w14:textId="704CD01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3DEF8F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CA1B21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23A2C2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Coma</w:t>
            </w:r>
          </w:p>
        </w:tc>
        <w:tc>
          <w:tcPr>
            <w:tcW w:w="303" w:type="pct"/>
          </w:tcPr>
          <w:p w:rsidRPr="0024317C" w:rsidR="002502E1" w:rsidP="0024317C" w:rsidRDefault="00995A91" w14:paraId="3CBC50B9" w14:textId="42C7893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F71959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63836C4F" w14:textId="6C32E6F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7EEDB5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C02665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615F3F" w14:paraId="631CD113" w14:textId="597F448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Fluid and electrolyte 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303" w:type="pct"/>
          </w:tcPr>
          <w:p w:rsidRPr="0024317C" w:rsidR="002502E1" w:rsidP="0024317C" w:rsidRDefault="00615F3F" w14:paraId="638DABF4" w14:textId="2C9BDF1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  <w:vAlign w:val="center"/>
          </w:tcPr>
          <w:p w:rsidRPr="0024317C" w:rsidR="002502E1" w:rsidP="0024317C" w:rsidRDefault="002502E1" w14:paraId="4D0A989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2A8DAB3C" w14:textId="18D7CB4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FBB55F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1624BF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308F9A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Shock</w:t>
            </w:r>
          </w:p>
        </w:tc>
        <w:tc>
          <w:tcPr>
            <w:tcW w:w="303" w:type="pct"/>
          </w:tcPr>
          <w:p w:rsidRPr="0024317C" w:rsidR="002502E1" w:rsidP="0024317C" w:rsidRDefault="00995A91" w14:paraId="3A5E5AFA" w14:textId="413BEE2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50D5047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1718DBF7" w14:textId="2FC0B2A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074367A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0DCD5C5" w14:textId="16EA90DD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Cognitive</w:t>
            </w: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 xml:space="preserve"> impairments/</w:t>
            </w:r>
            <w:r w:rsidRPr="0024317C" w:rsidR="00C44C46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amnesia</w:t>
            </w:r>
          </w:p>
        </w:tc>
        <w:tc>
          <w:tcPr>
            <w:tcW w:w="644" w:type="pct"/>
          </w:tcPr>
          <w:p w:rsidRPr="0024317C" w:rsidR="002502E1" w:rsidP="0024317C" w:rsidRDefault="002502E1" w14:paraId="7301AA8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2B000D" w14:paraId="21F7CD38" w14:textId="6FB4D54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3A889E9B" w14:textId="5D71D47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2639822B" w14:textId="0F1BC04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1E6334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FEBC50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Sore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throat</w:t>
            </w:r>
          </w:p>
        </w:tc>
        <w:tc>
          <w:tcPr>
            <w:tcW w:w="644" w:type="pct"/>
          </w:tcPr>
          <w:p w:rsidRPr="0024317C" w:rsidR="002502E1" w:rsidP="0024317C" w:rsidRDefault="002502E1" w14:paraId="52F1D40A" w14:textId="234B36D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Gastro-</w:t>
            </w:r>
            <w:r w:rsidRPr="0024317C" w:rsidR="00C44C46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esoph</w:t>
            </w: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ageal reflux</w:t>
            </w:r>
          </w:p>
        </w:tc>
        <w:tc>
          <w:tcPr>
            <w:tcW w:w="303" w:type="pct"/>
          </w:tcPr>
          <w:p w:rsidRPr="0024317C" w:rsidR="002502E1" w:rsidP="0024317C" w:rsidRDefault="002B000D" w14:paraId="22605635" w14:textId="7711A32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64D7E92C" w14:textId="4510C9C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 xml:space="preserve">Mass 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 xml:space="preserve">in </w:t>
            </w:r>
            <w:r w:rsidRPr="0024317C" w:rsidR="00C44C46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the</w:t>
            </w:r>
            <w:r w:rsidRPr="0024317C" w:rsidR="00D979AE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A19267C" w14:textId="2037337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85656A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74AB2B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Neck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pain</w:t>
            </w:r>
          </w:p>
        </w:tc>
        <w:tc>
          <w:tcPr>
            <w:tcW w:w="644" w:type="pct"/>
          </w:tcPr>
          <w:p w:rsidRPr="0024317C" w:rsidR="002502E1" w:rsidP="0024317C" w:rsidRDefault="002502E1" w14:paraId="47B6001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Thyroiditis</w:t>
            </w:r>
          </w:p>
        </w:tc>
        <w:tc>
          <w:tcPr>
            <w:tcW w:w="303" w:type="pct"/>
          </w:tcPr>
          <w:p w:rsidRPr="0024317C" w:rsidR="002502E1" w:rsidP="0024317C" w:rsidRDefault="00995A91" w14:paraId="2C2EAA15" w14:textId="3EA3D53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153FA9CB" w14:textId="44ACBBF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6619322" w14:textId="42A5272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E6FE8A6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92978" w14:paraId="1346C2DF" w14:textId="2EA93ECE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Neck Mass</w:t>
            </w:r>
          </w:p>
        </w:tc>
        <w:tc>
          <w:tcPr>
            <w:tcW w:w="644" w:type="pct"/>
          </w:tcPr>
          <w:p w:rsidRPr="0024317C" w:rsidR="002502E1" w:rsidP="0024317C" w:rsidRDefault="009B071E" w14:paraId="1CAEB111" w14:textId="3AC8B49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Goiter</w:t>
            </w:r>
          </w:p>
        </w:tc>
        <w:tc>
          <w:tcPr>
            <w:tcW w:w="303" w:type="pct"/>
          </w:tcPr>
          <w:p w:rsidRPr="0024317C" w:rsidR="002502E1" w:rsidP="0024317C" w:rsidRDefault="00615F3F" w14:paraId="74CB9AA9" w14:textId="3A9DE3F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41F93C28" w14:textId="4F5680A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1185A0A1" w14:textId="0041BC1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510341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63D0FE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F98FF5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Thyroid tumors</w:t>
            </w:r>
          </w:p>
        </w:tc>
        <w:tc>
          <w:tcPr>
            <w:tcW w:w="303" w:type="pct"/>
          </w:tcPr>
          <w:p w:rsidRPr="0024317C" w:rsidR="002502E1" w:rsidP="0024317C" w:rsidRDefault="00995A91" w14:paraId="0B87A8CF" w14:textId="41EC685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6E63D3A1" w14:textId="2BF5031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06BABDCE" w14:textId="6005EA6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0519907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9AC4A2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Nausea, vomiting</w:t>
            </w:r>
          </w:p>
        </w:tc>
        <w:tc>
          <w:tcPr>
            <w:tcW w:w="644" w:type="pct"/>
          </w:tcPr>
          <w:p w:rsidRPr="0024317C" w:rsidR="002502E1" w:rsidP="0024317C" w:rsidRDefault="002502E1" w14:paraId="01A57930" w14:textId="3CCDFA8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Acute Abdomi</w:t>
            </w:r>
            <w:r w:rsidRPr="0024317C" w:rsidR="00D979AE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nal</w:t>
            </w:r>
            <w:r w:rsidRPr="0024317C" w:rsidR="00C44C46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Syndrome</w:t>
            </w:r>
          </w:p>
        </w:tc>
        <w:tc>
          <w:tcPr>
            <w:tcW w:w="303" w:type="pct"/>
          </w:tcPr>
          <w:p w:rsidRPr="0024317C" w:rsidR="002502E1" w:rsidP="0024317C" w:rsidRDefault="00615F3F" w14:paraId="4426D0B2" w14:textId="581D394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20212797" w14:textId="3F5EB37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Abdominal Pain 1: </w:t>
            </w:r>
            <w:r w:rsidRPr="0024317C" w:rsidR="00C44C46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Acute abdomen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Syndrome and Peritonitis</w:t>
            </w:r>
          </w:p>
        </w:tc>
        <w:tc>
          <w:tcPr>
            <w:tcW w:w="485" w:type="pct"/>
          </w:tcPr>
          <w:p w:rsidRPr="0024317C" w:rsidR="002502E1" w:rsidP="0024317C" w:rsidRDefault="002502E1" w14:paraId="32F89284" w14:textId="074DDBE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4355D2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0C72B9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3E1542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Acute pancreatitis</w:t>
            </w:r>
          </w:p>
        </w:tc>
        <w:tc>
          <w:tcPr>
            <w:tcW w:w="303" w:type="pct"/>
          </w:tcPr>
          <w:p w:rsidRPr="0024317C" w:rsidR="002502E1" w:rsidP="0024317C" w:rsidRDefault="00995A91" w14:paraId="6666D48E" w14:textId="6F44DB8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1F52ABF" w14:textId="1C31ACF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1. Abdominal Pain 1: </w:t>
            </w:r>
            <w:r w:rsidRPr="0024317C" w:rsidR="00C44C46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Acute abdomen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 Syndrome and Peritonitis</w:t>
            </w:r>
          </w:p>
          <w:p w:rsidRPr="0024317C" w:rsidR="002502E1" w:rsidP="0024317C" w:rsidRDefault="002502E1" w14:paraId="0575AF1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2. 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0ECAC6B2" w14:textId="4CD52EF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FB18AB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E4272E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63E354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Appendicitis</w:t>
            </w:r>
          </w:p>
        </w:tc>
        <w:tc>
          <w:tcPr>
            <w:tcW w:w="303" w:type="pct"/>
          </w:tcPr>
          <w:p w:rsidRPr="0024317C" w:rsidR="002502E1" w:rsidP="0024317C" w:rsidRDefault="00995A91" w14:paraId="0B8E8ADC" w14:textId="7E30930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7671D7E2" w14:textId="0D8D113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1. Abdominal Pain 1: </w:t>
            </w:r>
            <w:r w:rsidRPr="0024317C" w:rsidR="00C44C46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Acute abdomen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 Syndrome and Peritonitis</w:t>
            </w:r>
          </w:p>
          <w:p w:rsidRPr="0024317C" w:rsidR="002502E1" w:rsidP="0024317C" w:rsidRDefault="002502E1" w14:paraId="087401A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2. Acute Appendicitis</w:t>
            </w:r>
          </w:p>
        </w:tc>
        <w:tc>
          <w:tcPr>
            <w:tcW w:w="485" w:type="pct"/>
          </w:tcPr>
          <w:p w:rsidRPr="0024317C" w:rsidR="002502E1" w:rsidP="0024317C" w:rsidRDefault="002502E1" w14:paraId="656F08CD" w14:textId="0BEF62E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F0D171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923A46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92978" w14:paraId="37673BD1" w14:textId="72DB9C6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Gastro-esophageal</w:t>
            </w:r>
            <w:r w:rsidRPr="0024317C" w:rsidR="00D979AE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 xml:space="preserve"> reflux</w:t>
            </w:r>
          </w:p>
        </w:tc>
        <w:tc>
          <w:tcPr>
            <w:tcW w:w="303" w:type="pct"/>
          </w:tcPr>
          <w:p w:rsidRPr="0024317C" w:rsidR="002502E1" w:rsidP="0024317C" w:rsidRDefault="002B000D" w14:paraId="0E6E9B71" w14:textId="064391D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444E01B6" w14:textId="087610D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 xml:space="preserve">1.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: Esophagus and Diaphragm and Diseases</w:t>
            </w:r>
          </w:p>
          <w:p w:rsidRPr="0024317C" w:rsidR="002502E1" w:rsidP="0024317C" w:rsidRDefault="002502E1" w14:paraId="7FA47DC7" w14:textId="5FF9D77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 xml:space="preserve">2.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Peptic Diseases (Ulcer, Gastritis) and Gastroesophageal reflux disease (</w:t>
            </w:r>
            <w:r w:rsidRPr="0024317C" w:rsidR="00D979AE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GERD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85" w:type="pct"/>
          </w:tcPr>
          <w:p w:rsidRPr="0024317C" w:rsidR="002502E1" w:rsidP="0024317C" w:rsidRDefault="002502E1" w14:paraId="647A3340" w14:textId="6007191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47802A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43C667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C3490A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Ileus</w:t>
            </w:r>
          </w:p>
        </w:tc>
        <w:tc>
          <w:tcPr>
            <w:tcW w:w="303" w:type="pct"/>
          </w:tcPr>
          <w:p w:rsidRPr="0024317C" w:rsidR="002502E1" w:rsidP="0024317C" w:rsidRDefault="00995A91" w14:paraId="179EC013" w14:textId="372E6C7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403B451C" w14:textId="4C7A38C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3CD72375" w14:textId="0651F1C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D4D931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B0A1DD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E27161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Invagination</w:t>
            </w:r>
          </w:p>
        </w:tc>
        <w:tc>
          <w:tcPr>
            <w:tcW w:w="303" w:type="pct"/>
          </w:tcPr>
          <w:p w:rsidRPr="0024317C" w:rsidR="002502E1" w:rsidP="0024317C" w:rsidRDefault="00995A91" w14:paraId="7C878CE1" w14:textId="169EABC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77347EBC" w14:textId="71E0BDC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33EEDAD3" w14:textId="105581F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B9DD18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4119DCB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92978" w14:paraId="42DF6211" w14:textId="0F99B46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Cholecystitis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, cholelithiasis</w:t>
            </w:r>
          </w:p>
        </w:tc>
        <w:tc>
          <w:tcPr>
            <w:tcW w:w="303" w:type="pct"/>
          </w:tcPr>
          <w:p w:rsidRPr="0024317C" w:rsidR="002502E1" w:rsidP="0024317C" w:rsidRDefault="00995A91" w14:paraId="0EC2008B" w14:textId="1F2F77C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439B8A38" w14:textId="69C5A31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1. Abdominal Pain 1: </w:t>
            </w:r>
            <w:r w:rsidRPr="0024317C" w:rsidR="00C44C46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Acute abdomen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 Syndrome and Peritonitis</w:t>
            </w:r>
          </w:p>
          <w:p w:rsidRPr="0024317C" w:rsidR="002502E1" w:rsidP="0024317C" w:rsidRDefault="002502E1" w14:paraId="41126940" w14:textId="6D8A802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2.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Biliary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Colic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: Cholecystitis,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Cholelithiasis</w:t>
            </w:r>
          </w:p>
        </w:tc>
        <w:tc>
          <w:tcPr>
            <w:tcW w:w="485" w:type="pct"/>
          </w:tcPr>
          <w:p w:rsidRPr="0024317C" w:rsidR="002502E1" w:rsidP="0024317C" w:rsidRDefault="002502E1" w14:paraId="7A5C8D18" w14:textId="72E3528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79E5367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07CBD3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673005" w14:paraId="4C734975" w14:textId="26E0DEF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PQ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lorus</w:t>
            </w:r>
            <w:proofErr w:type="spellEnd"/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stenosis</w:t>
            </w:r>
          </w:p>
        </w:tc>
        <w:tc>
          <w:tcPr>
            <w:tcW w:w="303" w:type="pct"/>
          </w:tcPr>
          <w:p w:rsidRPr="0024317C" w:rsidR="002502E1" w:rsidP="0024317C" w:rsidRDefault="00995A91" w14:paraId="7DD5F7FA" w14:textId="22982E3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14971B6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Peptic Diseases (Ulcer, Gastritis) and Gastroesophageal reflux disease (GÖRH)</w:t>
            </w:r>
          </w:p>
        </w:tc>
        <w:tc>
          <w:tcPr>
            <w:tcW w:w="485" w:type="pct"/>
          </w:tcPr>
          <w:p w:rsidRPr="0024317C" w:rsidR="002502E1" w:rsidP="0024317C" w:rsidRDefault="002502E1" w14:paraId="0402C8FD" w14:textId="065840D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5DF42B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967B25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A32CE7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Upper gastrointestinal bleeding</w:t>
            </w:r>
          </w:p>
        </w:tc>
        <w:tc>
          <w:tcPr>
            <w:tcW w:w="303" w:type="pct"/>
          </w:tcPr>
          <w:p w:rsidRPr="0024317C" w:rsidR="002502E1" w:rsidP="0024317C" w:rsidRDefault="00615F3F" w14:paraId="1A26760E" w14:textId="6645F08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508BC8FB" w14:textId="118E0D7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1. Upper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Hemorrhages</w:t>
            </w:r>
          </w:p>
          <w:p w:rsidRPr="0024317C" w:rsidR="002502E1" w:rsidP="0024317C" w:rsidRDefault="002502E1" w14:paraId="1DAA337B" w14:textId="5C866A3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485" w:type="pct"/>
          </w:tcPr>
          <w:p w:rsidRPr="0024317C" w:rsidR="002502E1" w:rsidP="0024317C" w:rsidRDefault="002502E1" w14:paraId="2585B78C" w14:textId="6C2D63D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E5C661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1100E1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Growth-development retardation</w:t>
            </w:r>
          </w:p>
        </w:tc>
        <w:tc>
          <w:tcPr>
            <w:tcW w:w="644" w:type="pct"/>
          </w:tcPr>
          <w:p w:rsidRPr="0024317C" w:rsidR="002502E1" w:rsidP="0024317C" w:rsidRDefault="002502E1" w14:paraId="4FF8B85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2B000D" w14:paraId="13C46F05" w14:textId="38F38EF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71E3D9FF" w14:textId="55EDDE5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D2EFAE8" w14:textId="054CB05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1BE6A5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9C4F84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6805A0" w14:paraId="74750ADD" w14:textId="7B1B447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Malabsorption</w:t>
            </w:r>
          </w:p>
        </w:tc>
        <w:tc>
          <w:tcPr>
            <w:tcW w:w="303" w:type="pct"/>
          </w:tcPr>
          <w:p w:rsidRPr="0024317C" w:rsidR="002502E1" w:rsidP="0024317C" w:rsidRDefault="00995A91" w14:paraId="492EA909" w14:textId="78980BD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1E1795B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09D73FFC" w14:textId="05185E1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7D5B345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1030DA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D2FD5C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Malnutrition</w:t>
            </w:r>
          </w:p>
        </w:tc>
        <w:tc>
          <w:tcPr>
            <w:tcW w:w="303" w:type="pct"/>
          </w:tcPr>
          <w:p w:rsidRPr="0024317C" w:rsidR="002502E1" w:rsidP="0024317C" w:rsidRDefault="002B000D" w14:paraId="7F27F9EB" w14:textId="04A1A71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3BAB9E0A" w14:textId="793A111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loss: Malnutrition</w:t>
            </w:r>
          </w:p>
        </w:tc>
        <w:tc>
          <w:tcPr>
            <w:tcW w:w="485" w:type="pct"/>
          </w:tcPr>
          <w:p w:rsidRPr="0024317C" w:rsidR="002502E1" w:rsidP="0024317C" w:rsidRDefault="002502E1" w14:paraId="41DAAE3D" w14:textId="6DC66FF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7606944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EF51507" w14:textId="1D268A7F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Sexual function </w:t>
            </w:r>
            <w:r w:rsidRPr="0024317C" w:rsidR="006805A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644" w:type="pct"/>
          </w:tcPr>
          <w:p w:rsidRPr="0024317C" w:rsidR="002502E1" w:rsidP="0024317C" w:rsidRDefault="002502E1" w14:paraId="0B34726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2B000D" w14:paraId="7615B07B" w14:textId="031FA8C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3920616F" w14:textId="1C99F84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2A46B7D1" w14:textId="7FDACB2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6B452CF" w14:textId="77777777">
        <w:trPr>
          <w:trHeight w:val="397"/>
        </w:trPr>
        <w:tc>
          <w:tcPr>
            <w:tcW w:w="752" w:type="pct"/>
            <w:vMerge w:val="restart"/>
          </w:tcPr>
          <w:p w:rsidRPr="0024317C" w:rsidR="002502E1" w:rsidP="0024317C" w:rsidRDefault="0092683C" w14:paraId="75727ED1" w14:textId="6E2289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Palpitation</w:t>
            </w:r>
          </w:p>
        </w:tc>
        <w:tc>
          <w:tcPr>
            <w:tcW w:w="644" w:type="pct"/>
          </w:tcPr>
          <w:p w:rsidRPr="0024317C" w:rsidR="002502E1" w:rsidP="0024317C" w:rsidRDefault="002502E1" w14:paraId="447805D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</w:tcPr>
          <w:p w:rsidRPr="0024317C" w:rsidR="002502E1" w:rsidP="0024317C" w:rsidRDefault="002502E1" w14:paraId="4B851B4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816" w:type="pct"/>
          </w:tcPr>
          <w:p w:rsidRPr="0024317C" w:rsidR="002502E1" w:rsidP="0024317C" w:rsidRDefault="002502E1" w14:paraId="4C74CE5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See anemia</w:t>
            </w:r>
          </w:p>
        </w:tc>
        <w:tc>
          <w:tcPr>
            <w:tcW w:w="485" w:type="pct"/>
          </w:tcPr>
          <w:p w:rsidRPr="0024317C" w:rsidR="002502E1" w:rsidP="0024317C" w:rsidRDefault="002502E1" w14:paraId="381C74A9" w14:textId="2961D6D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24F7A5A" w14:textId="77777777">
        <w:trPr>
          <w:trHeight w:val="397"/>
        </w:trPr>
        <w:tc>
          <w:tcPr>
            <w:tcW w:w="752" w:type="pct"/>
            <w:vMerge/>
          </w:tcPr>
          <w:p w:rsidRPr="0024317C" w:rsidR="002502E1" w:rsidP="0024317C" w:rsidRDefault="002502E1" w14:paraId="3ED999C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CEC50B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15F3F" w14:paraId="50E04608" w14:textId="7579C20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46EB6F6E" w14:textId="2B539D6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511EB696" w14:textId="2DE877E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495FCF8" w14:textId="77777777">
        <w:trPr>
          <w:trHeight w:val="397"/>
        </w:trPr>
        <w:tc>
          <w:tcPr>
            <w:tcW w:w="752" w:type="pct"/>
            <w:vMerge/>
          </w:tcPr>
          <w:p w:rsidRPr="0024317C" w:rsidR="002502E1" w:rsidP="0024317C" w:rsidRDefault="002502E1" w14:paraId="5E158AB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B7754E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Thyroiditis</w:t>
            </w:r>
          </w:p>
        </w:tc>
        <w:tc>
          <w:tcPr>
            <w:tcW w:w="303" w:type="pct"/>
          </w:tcPr>
          <w:p w:rsidRPr="0024317C" w:rsidR="002502E1" w:rsidP="0024317C" w:rsidRDefault="00995A91" w14:paraId="2C0164F5" w14:textId="4923EFE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4C8ADDA6" w14:textId="1627F0E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0666108F" w14:textId="57648D6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56BFA38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916605A" w14:textId="79C5DDB9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Skin rashes / Lesions</w:t>
            </w:r>
            <w:r w:rsidRPr="0024317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 xml:space="preserve"> (Macu</w:t>
            </w:r>
            <w:r w:rsidRPr="0024317C" w:rsidR="00866BD1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l</w:t>
            </w:r>
            <w:r w:rsidRPr="0024317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opa</w:t>
            </w:r>
            <w:r w:rsidRPr="0024317C" w:rsidR="00866BD1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p</w:t>
            </w:r>
            <w:r w:rsidRPr="0024317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ular,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bullous, etc.)</w:t>
            </w:r>
          </w:p>
        </w:tc>
        <w:tc>
          <w:tcPr>
            <w:tcW w:w="644" w:type="pct"/>
          </w:tcPr>
          <w:p w:rsidRPr="0024317C" w:rsidR="002502E1" w:rsidP="0024317C" w:rsidRDefault="00C44C46" w14:paraId="4A7B479E" w14:textId="5AD35B1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Emphysematous gangrene</w:t>
            </w:r>
          </w:p>
        </w:tc>
        <w:tc>
          <w:tcPr>
            <w:tcW w:w="303" w:type="pct"/>
          </w:tcPr>
          <w:p w:rsidRPr="0024317C" w:rsidR="002502E1" w:rsidP="0024317C" w:rsidRDefault="00995A91" w14:paraId="767759F4" w14:textId="0E68031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5BC2D28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Wound Healing and Care</w:t>
            </w:r>
          </w:p>
        </w:tc>
        <w:tc>
          <w:tcPr>
            <w:tcW w:w="485" w:type="pct"/>
          </w:tcPr>
          <w:p w:rsidRPr="0024317C" w:rsidR="002502E1" w:rsidP="0024317C" w:rsidRDefault="002502E1" w14:paraId="5C12C295" w14:textId="45084E4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313A65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0F20E6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  <w:t>Skin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and appendix changes (Dryness, 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lastRenderedPageBreak/>
              <w:t>discoloration, etc.)</w:t>
            </w:r>
          </w:p>
        </w:tc>
        <w:tc>
          <w:tcPr>
            <w:tcW w:w="644" w:type="pct"/>
          </w:tcPr>
          <w:p w:rsidRPr="0024317C" w:rsidR="002502E1" w:rsidP="0024317C" w:rsidRDefault="002502E1" w14:paraId="311F1F0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>Malnutrition</w:t>
            </w:r>
          </w:p>
        </w:tc>
        <w:tc>
          <w:tcPr>
            <w:tcW w:w="303" w:type="pct"/>
          </w:tcPr>
          <w:p w:rsidRPr="0024317C" w:rsidR="002502E1" w:rsidP="0024317C" w:rsidRDefault="002B000D" w14:paraId="11F6C77C" w14:textId="4B92B6F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lastRenderedPageBreak/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434F9565" w14:textId="142D8A5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>Wei</w:t>
            </w:r>
            <w:r w:rsidRPr="0024317C" w:rsidR="0067300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loss: Malnutrition</w:t>
            </w:r>
          </w:p>
        </w:tc>
        <w:tc>
          <w:tcPr>
            <w:tcW w:w="485" w:type="pct"/>
          </w:tcPr>
          <w:p w:rsidRPr="0024317C" w:rsidR="002502E1" w:rsidP="0024317C" w:rsidRDefault="002502E1" w14:paraId="5F232A1E" w14:textId="20D6B60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FAD64C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3E1A24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21BB15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Varicose vein/venous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insufficiency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extremity</w:t>
            </w:r>
          </w:p>
        </w:tc>
        <w:tc>
          <w:tcPr>
            <w:tcW w:w="303" w:type="pct"/>
          </w:tcPr>
          <w:p w:rsidRPr="0024317C" w:rsidR="002502E1" w:rsidP="0024317C" w:rsidRDefault="002502E1" w14:paraId="7B6E78B8" w14:textId="21089EA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581A143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Venous Thrombo-embolism</w:t>
            </w:r>
          </w:p>
        </w:tc>
        <w:tc>
          <w:tcPr>
            <w:tcW w:w="485" w:type="pct"/>
          </w:tcPr>
          <w:p w:rsidRPr="0024317C" w:rsidR="002502E1" w:rsidP="0024317C" w:rsidRDefault="002502E1" w14:paraId="7B859B8D" w14:textId="12C6BD3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E2C3B0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A014B5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EB32E6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Chronic hepatitis</w:t>
            </w:r>
          </w:p>
        </w:tc>
        <w:tc>
          <w:tcPr>
            <w:tcW w:w="303" w:type="pct"/>
          </w:tcPr>
          <w:p w:rsidRPr="0024317C" w:rsidR="002502E1" w:rsidP="0024317C" w:rsidRDefault="002502E1" w14:paraId="2B08064D" w14:textId="3128A5C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6DE68C7D" w14:textId="251B8E6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40A8936B" w14:textId="2B9D12D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1B4FCB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1E1362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Dyspepsia</w:t>
            </w:r>
          </w:p>
        </w:tc>
        <w:tc>
          <w:tcPr>
            <w:tcW w:w="644" w:type="pct"/>
          </w:tcPr>
          <w:p w:rsidRPr="0024317C" w:rsidR="002502E1" w:rsidP="0024317C" w:rsidRDefault="00A92978" w14:paraId="57E6B833" w14:textId="4B9DCB6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Cholecystitis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, cholelithiasis</w:t>
            </w:r>
          </w:p>
        </w:tc>
        <w:tc>
          <w:tcPr>
            <w:tcW w:w="303" w:type="pct"/>
          </w:tcPr>
          <w:p w:rsidRPr="0024317C" w:rsidR="002502E1" w:rsidP="0024317C" w:rsidRDefault="00995A91" w14:paraId="4935746A" w14:textId="404515B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22BFD1F6" w14:textId="6B81C9A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Biliary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Colic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 xml:space="preserve">: Cholecystitis, 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Cholelithiasis</w:t>
            </w:r>
          </w:p>
        </w:tc>
        <w:tc>
          <w:tcPr>
            <w:tcW w:w="485" w:type="pct"/>
          </w:tcPr>
          <w:p w:rsidRPr="0024317C" w:rsidR="002502E1" w:rsidP="0024317C" w:rsidRDefault="002502E1" w14:paraId="33E6A0D6" w14:textId="6A72198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5BD5CD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750FE6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866BD1" w14:paraId="493CBF83" w14:textId="78E494D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Malabsorption</w:t>
            </w:r>
          </w:p>
        </w:tc>
        <w:tc>
          <w:tcPr>
            <w:tcW w:w="303" w:type="pct"/>
          </w:tcPr>
          <w:p w:rsidRPr="0024317C" w:rsidR="002502E1" w:rsidP="0024317C" w:rsidRDefault="00995A91" w14:paraId="3A8BD55D" w14:textId="7F2B975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21852349" w14:textId="56E0F2C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loss: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Malnutrition</w:t>
            </w:r>
          </w:p>
          <w:p w:rsidRPr="0024317C" w:rsidR="002502E1" w:rsidP="0024317C" w:rsidRDefault="002502E1" w14:paraId="0BA75A7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2. 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2E469B37" w14:textId="3F255E6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10F93D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CA0092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28C4E4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Peptic diseases (ulcer,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gastritis)</w:t>
            </w:r>
          </w:p>
        </w:tc>
        <w:tc>
          <w:tcPr>
            <w:tcW w:w="303" w:type="pct"/>
          </w:tcPr>
          <w:p w:rsidRPr="0024317C" w:rsidR="002502E1" w:rsidP="0024317C" w:rsidRDefault="002B000D" w14:paraId="2BA4A2BC" w14:textId="62B83BE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6603DA1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Dyspepsia: Peptic Diseases (Ulcer, Gastritis) and Gastroesophageal reflux disease</w:t>
            </w:r>
          </w:p>
          <w:p w:rsidRPr="0024317C" w:rsidR="002502E1" w:rsidP="0024317C" w:rsidRDefault="002502E1" w14:paraId="3CD19ADD" w14:textId="39F7628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485" w:type="pct"/>
          </w:tcPr>
          <w:p w:rsidRPr="0024317C" w:rsidR="002502E1" w:rsidP="0024317C" w:rsidRDefault="002502E1" w14:paraId="502EDE36" w14:textId="7D531C8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794CDB4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DA83B6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Dyspnea</w:t>
            </w:r>
          </w:p>
        </w:tc>
        <w:tc>
          <w:tcPr>
            <w:tcW w:w="644" w:type="pct"/>
          </w:tcPr>
          <w:p w:rsidRPr="0024317C" w:rsidR="002502E1" w:rsidP="0024317C" w:rsidRDefault="00A52FCF" w14:paraId="79FAFDFB" w14:textId="4761258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Diaphragmatic hernias</w:t>
            </w:r>
          </w:p>
        </w:tc>
        <w:tc>
          <w:tcPr>
            <w:tcW w:w="303" w:type="pct"/>
          </w:tcPr>
          <w:p w:rsidRPr="0024317C" w:rsidR="002502E1" w:rsidP="0024317C" w:rsidRDefault="00995A91" w14:paraId="2CEE8F27" w14:textId="60D984E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56F6A681" w14:textId="2DBD88F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: Esophagus and Diaphragms and Diseases </w:t>
            </w:r>
          </w:p>
        </w:tc>
        <w:tc>
          <w:tcPr>
            <w:tcW w:w="485" w:type="pct"/>
          </w:tcPr>
          <w:p w:rsidRPr="0024317C" w:rsidR="002502E1" w:rsidP="0024317C" w:rsidRDefault="002502E1" w14:paraId="4F5E8CD0" w14:textId="0BE5E17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D562EA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48448B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1E5A6B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Pulmonary embolism</w:t>
            </w:r>
          </w:p>
        </w:tc>
        <w:tc>
          <w:tcPr>
            <w:tcW w:w="303" w:type="pct"/>
          </w:tcPr>
          <w:p w:rsidRPr="0024317C" w:rsidR="002502E1" w:rsidP="0024317C" w:rsidRDefault="00995A91" w14:paraId="523969FC" w14:textId="7F7B886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7FA3C88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Venous Thrombo-embolism</w:t>
            </w:r>
          </w:p>
        </w:tc>
        <w:tc>
          <w:tcPr>
            <w:tcW w:w="485" w:type="pct"/>
          </w:tcPr>
          <w:p w:rsidRPr="0024317C" w:rsidR="002502E1" w:rsidP="0024317C" w:rsidRDefault="002502E1" w14:paraId="4950D708" w14:textId="027634A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86D45D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E48102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Diarrhea</w:t>
            </w:r>
          </w:p>
        </w:tc>
        <w:tc>
          <w:tcPr>
            <w:tcW w:w="644" w:type="pct"/>
          </w:tcPr>
          <w:p w:rsidRPr="0024317C" w:rsidR="002502E1" w:rsidP="0024317C" w:rsidRDefault="002502E1" w14:paraId="1DA0D2C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3DC30CFC" w14:textId="59DC67B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ED60093" w14:textId="076C8C1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  <w:p w:rsidRPr="0024317C" w:rsidR="002502E1" w:rsidP="0024317C" w:rsidRDefault="002502E1" w14:paraId="72E1103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Rectal Bleeding: Colorectal tumors</w:t>
            </w:r>
          </w:p>
        </w:tc>
        <w:tc>
          <w:tcPr>
            <w:tcW w:w="485" w:type="pct"/>
          </w:tcPr>
          <w:p w:rsidRPr="0024317C" w:rsidR="002502E1" w:rsidP="0024317C" w:rsidRDefault="002502E1" w14:paraId="3F382842" w14:textId="15CB871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78CDA9A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31C349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C1AAAF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15F3F" w14:paraId="161DE0AF" w14:textId="1A433DA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13416554" w14:textId="4CE446B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ED9137E" w14:textId="0F05B4B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984DFF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4F2668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25504D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Disorders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 gastrointestinal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tract</w:t>
            </w:r>
          </w:p>
        </w:tc>
        <w:tc>
          <w:tcPr>
            <w:tcW w:w="303" w:type="pct"/>
          </w:tcPr>
          <w:p w:rsidRPr="0024317C" w:rsidR="002502E1" w:rsidP="0024317C" w:rsidRDefault="00995A91" w14:paraId="72A883B9" w14:textId="12F5AAF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45D2508F" w14:textId="5EE2E7F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1.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: Esophagus and Diaphragm and Diseases</w:t>
            </w:r>
          </w:p>
          <w:p w:rsidRPr="0024317C" w:rsidR="002502E1" w:rsidP="0024317C" w:rsidRDefault="002502E1" w14:paraId="30695DA2" w14:textId="387EFFC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2. 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</w:tc>
        <w:tc>
          <w:tcPr>
            <w:tcW w:w="485" w:type="pct"/>
          </w:tcPr>
          <w:p w:rsidRPr="0024317C" w:rsidR="002502E1" w:rsidP="0024317C" w:rsidRDefault="002502E1" w14:paraId="5539E7F7" w14:textId="5528CF5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9E56EB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990325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BE8DF6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Chronic pancreatitis</w:t>
            </w:r>
          </w:p>
        </w:tc>
        <w:tc>
          <w:tcPr>
            <w:tcW w:w="303" w:type="pct"/>
          </w:tcPr>
          <w:p w:rsidRPr="0024317C" w:rsidR="002502E1" w:rsidP="0024317C" w:rsidRDefault="002502E1" w14:paraId="0FCEF5B8" w14:textId="115072C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1B5470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727266FA" w14:textId="695D647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5B43A7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1D46F7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866BD1" w14:paraId="2DC5090A" w14:textId="641A8CD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Malabsorption</w:t>
            </w:r>
          </w:p>
        </w:tc>
        <w:tc>
          <w:tcPr>
            <w:tcW w:w="303" w:type="pct"/>
          </w:tcPr>
          <w:p w:rsidRPr="0024317C" w:rsidR="002502E1" w:rsidP="0024317C" w:rsidRDefault="00995A91" w14:paraId="7AF8922E" w14:textId="6EB0DD1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2D0CEED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643378F5" w14:textId="783B01A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0FDEE9A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E3339C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Mood change</w:t>
            </w:r>
          </w:p>
        </w:tc>
        <w:tc>
          <w:tcPr>
            <w:tcW w:w="644" w:type="pct"/>
          </w:tcPr>
          <w:p w:rsidRPr="0024317C" w:rsidR="002502E1" w:rsidP="0024317C" w:rsidRDefault="002502E1" w14:paraId="5E3B4AC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2B000D" w14:paraId="23B06779" w14:textId="685C2EA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417E42C1" w14:textId="3DEF1CD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23D3CFFD" w14:textId="6F2203B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7644262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5B5EC0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Chest pain</w:t>
            </w:r>
          </w:p>
        </w:tc>
        <w:tc>
          <w:tcPr>
            <w:tcW w:w="644" w:type="pct"/>
          </w:tcPr>
          <w:p w:rsidRPr="0024317C" w:rsidR="002502E1" w:rsidP="0024317C" w:rsidRDefault="00A92978" w14:paraId="5F2DA6C2" w14:textId="5133122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Gastro-esophageal</w:t>
            </w:r>
          </w:p>
        </w:tc>
        <w:tc>
          <w:tcPr>
            <w:tcW w:w="303" w:type="pct"/>
          </w:tcPr>
          <w:p w:rsidRPr="0024317C" w:rsidR="002502E1" w:rsidP="0024317C" w:rsidRDefault="002B000D" w14:paraId="75633A03" w14:textId="4A77F8F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7AB5879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Dyspepsia: Peptic Diseases (Ulcer, Gastritis) and Gastroesophageal reflux disease</w:t>
            </w:r>
          </w:p>
        </w:tc>
        <w:tc>
          <w:tcPr>
            <w:tcW w:w="485" w:type="pct"/>
          </w:tcPr>
          <w:p w:rsidRPr="0024317C" w:rsidR="002502E1" w:rsidP="0024317C" w:rsidRDefault="002502E1" w14:paraId="21207C10" w14:textId="0EF879E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D0050D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F79D80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0606CD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Peptic diseases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(ulcer, gastritis)</w:t>
            </w:r>
          </w:p>
        </w:tc>
        <w:tc>
          <w:tcPr>
            <w:tcW w:w="303" w:type="pct"/>
          </w:tcPr>
          <w:p w:rsidRPr="0024317C" w:rsidR="002502E1" w:rsidP="0024317C" w:rsidRDefault="002B000D" w14:paraId="3E3B4838" w14:textId="76DF0DC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034E727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Dyspepsia: Peptic Diseases (Ulcer, Gastritis) and Gastroesophageal reflux disease</w:t>
            </w:r>
          </w:p>
        </w:tc>
        <w:tc>
          <w:tcPr>
            <w:tcW w:w="485" w:type="pct"/>
          </w:tcPr>
          <w:p w:rsidRPr="0024317C" w:rsidR="002502E1" w:rsidP="0024317C" w:rsidRDefault="002502E1" w14:paraId="738A5589" w14:textId="5AC0F2D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E0D3A1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02A6AC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64F14E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Pulmonary embolism</w:t>
            </w:r>
          </w:p>
        </w:tc>
        <w:tc>
          <w:tcPr>
            <w:tcW w:w="303" w:type="pct"/>
          </w:tcPr>
          <w:p w:rsidRPr="0024317C" w:rsidR="002502E1" w:rsidP="0024317C" w:rsidRDefault="00995A91" w14:paraId="02E0EB9C" w14:textId="5B3C806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09BB7A6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Venous Thrombo-embolism</w:t>
            </w:r>
          </w:p>
        </w:tc>
        <w:tc>
          <w:tcPr>
            <w:tcW w:w="485" w:type="pct"/>
          </w:tcPr>
          <w:p w:rsidRPr="0024317C" w:rsidR="002502E1" w:rsidP="0024317C" w:rsidRDefault="002502E1" w14:paraId="78541DEE" w14:textId="4533D1C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B3F12E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C7AAB5E" w14:textId="0293ECF0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Fatigue</w:t>
            </w:r>
          </w:p>
        </w:tc>
        <w:tc>
          <w:tcPr>
            <w:tcW w:w="644" w:type="pct"/>
          </w:tcPr>
          <w:p w:rsidRPr="0024317C" w:rsidR="002502E1" w:rsidP="0024317C" w:rsidRDefault="002502E1" w14:paraId="390D30A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Lower gastrointestinal bleeding</w:t>
            </w:r>
          </w:p>
        </w:tc>
        <w:tc>
          <w:tcPr>
            <w:tcW w:w="303" w:type="pct"/>
          </w:tcPr>
          <w:p w:rsidRPr="0024317C" w:rsidR="002502E1" w:rsidP="0024317C" w:rsidRDefault="00615F3F" w14:paraId="4A0F7784" w14:textId="784FDB7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4E68D36D" w14:textId="3297290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Lower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Hemorrhages</w:t>
            </w:r>
          </w:p>
        </w:tc>
        <w:tc>
          <w:tcPr>
            <w:tcW w:w="485" w:type="pct"/>
          </w:tcPr>
          <w:p w:rsidRPr="0024317C" w:rsidR="002502E1" w:rsidP="0024317C" w:rsidRDefault="002502E1" w14:paraId="2683D996" w14:textId="3E68044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A7FB35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DC5FA3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F1D144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Dehydration</w:t>
            </w:r>
          </w:p>
        </w:tc>
        <w:tc>
          <w:tcPr>
            <w:tcW w:w="303" w:type="pct"/>
          </w:tcPr>
          <w:p w:rsidRPr="0024317C" w:rsidR="002502E1" w:rsidP="0024317C" w:rsidRDefault="002B000D" w14:paraId="39A0C5A2" w14:textId="67592B2E">
            <w:pPr>
              <w:spacing w:line="366" w:lineRule="exact"/>
              <w:ind w:left="93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  <w:vAlign w:val="center"/>
          </w:tcPr>
          <w:p w:rsidRPr="0024317C" w:rsidR="002502E1" w:rsidP="0024317C" w:rsidRDefault="002502E1" w14:paraId="67CAB4C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66857FAB" w14:textId="1EC4AF6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246068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010D46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2" w:type="pct"/>
            <w:gridSpan w:val="3"/>
          </w:tcPr>
          <w:p w:rsidRPr="0024317C" w:rsidR="002502E1" w:rsidP="0024317C" w:rsidRDefault="002502E1" w14:paraId="20B0155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Anemia-titled diseases</w:t>
            </w:r>
          </w:p>
        </w:tc>
        <w:tc>
          <w:tcPr>
            <w:tcW w:w="485" w:type="pct"/>
          </w:tcPr>
          <w:p w:rsidRPr="0024317C" w:rsidR="002502E1" w:rsidP="0024317C" w:rsidRDefault="002502E1" w14:paraId="1E2F2909" w14:textId="2BF262E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5B1B8DD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3743A3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2" w:type="pct"/>
            <w:gridSpan w:val="3"/>
          </w:tcPr>
          <w:p w:rsidRPr="0024317C" w:rsidR="002502E1" w:rsidP="0024317C" w:rsidRDefault="002502E1" w14:paraId="3CEAF28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Cancer/tumor head diseases</w:t>
            </w:r>
          </w:p>
        </w:tc>
        <w:tc>
          <w:tcPr>
            <w:tcW w:w="485" w:type="pct"/>
          </w:tcPr>
          <w:p w:rsidRPr="0024317C" w:rsidR="002502E1" w:rsidP="0024317C" w:rsidRDefault="002502E1" w14:paraId="1C67F480" w14:textId="7299485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CC30DF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B1D6BE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615F3F" w14:paraId="42C1BEAF" w14:textId="2CBCAAE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Fluid and electrolyte 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303" w:type="pct"/>
          </w:tcPr>
          <w:p w:rsidRPr="0024317C" w:rsidR="002502E1" w:rsidP="0024317C" w:rsidRDefault="00615F3F" w14:paraId="1DBD0EC7" w14:textId="50DC498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8EC9B8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281806A1" w14:textId="268833D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52C2021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1FB1DB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9AFA15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2B000D" w14:paraId="21CC5DDF" w14:textId="673E8FE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3839E564" w14:textId="158AC5A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2021FBB5" w14:textId="3221991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E862F2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7D6A35C" w14:textId="7031C63A">
            <w:pPr>
              <w:spacing w:before="31" w:line="223" w:lineRule="auto"/>
              <w:ind w:right="1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Hematoc</w:t>
            </w:r>
            <w:r w:rsidRPr="0024317C" w:rsidR="002B000D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hesia</w:t>
            </w:r>
            <w:proofErr w:type="spellEnd"/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/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anorectal bleeding</w:t>
            </w:r>
          </w:p>
        </w:tc>
        <w:tc>
          <w:tcPr>
            <w:tcW w:w="644" w:type="pct"/>
          </w:tcPr>
          <w:p w:rsidRPr="0024317C" w:rsidR="002502E1" w:rsidP="0024317C" w:rsidRDefault="002502E1" w14:paraId="0046086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  <w:t>Lower gastrointestinal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bleeding</w:t>
            </w:r>
          </w:p>
        </w:tc>
        <w:tc>
          <w:tcPr>
            <w:tcW w:w="303" w:type="pct"/>
          </w:tcPr>
          <w:p w:rsidRPr="0024317C" w:rsidR="002502E1" w:rsidP="0024317C" w:rsidRDefault="00615F3F" w14:paraId="19BDBE6D" w14:textId="7666D4D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F3F0F01" w14:textId="72A048C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Lower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Hemorrhages</w:t>
            </w:r>
          </w:p>
        </w:tc>
        <w:tc>
          <w:tcPr>
            <w:tcW w:w="485" w:type="pct"/>
          </w:tcPr>
          <w:p w:rsidRPr="0024317C" w:rsidR="002502E1" w:rsidP="0024317C" w:rsidRDefault="002502E1" w14:paraId="512F4C12" w14:textId="33E4B90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36C579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CCA974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31A183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Anal fissure</w:t>
            </w:r>
          </w:p>
        </w:tc>
        <w:tc>
          <w:tcPr>
            <w:tcW w:w="303" w:type="pct"/>
          </w:tcPr>
          <w:p w:rsidRPr="0024317C" w:rsidR="002502E1" w:rsidP="0024317C" w:rsidRDefault="002B000D" w14:paraId="3B1EFFBF" w14:textId="1604CE2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>DT</w:t>
            </w:r>
          </w:p>
        </w:tc>
        <w:tc>
          <w:tcPr>
            <w:tcW w:w="2816" w:type="pct"/>
          </w:tcPr>
          <w:p w:rsidRPr="0024317C" w:rsidR="002502E1" w:rsidP="0024317C" w:rsidRDefault="002502E1" w14:paraId="2F46041A" w14:textId="417454E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 xml:space="preserve">Anorectal Pain: </w:t>
            </w:r>
            <w:r w:rsidRPr="0024317C" w:rsidR="005D0FE4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>Benign</w:t>
            </w: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 xml:space="preserve"> Anorectal Diseases</w:t>
            </w:r>
          </w:p>
        </w:tc>
        <w:tc>
          <w:tcPr>
            <w:tcW w:w="485" w:type="pct"/>
          </w:tcPr>
          <w:p w:rsidRPr="0024317C" w:rsidR="002502E1" w:rsidP="0024317C" w:rsidRDefault="002502E1" w14:paraId="2C181863" w14:textId="2963B4F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024749E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E6A377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BDDCB3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Diverticular diseases</w:t>
            </w:r>
          </w:p>
        </w:tc>
        <w:tc>
          <w:tcPr>
            <w:tcW w:w="303" w:type="pct"/>
          </w:tcPr>
          <w:p w:rsidRPr="0024317C" w:rsidR="002502E1" w:rsidP="0024317C" w:rsidRDefault="00995A91" w14:paraId="76CA86D3" w14:textId="5F73451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52A3382C" w14:textId="5A93FFA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</w:tc>
        <w:tc>
          <w:tcPr>
            <w:tcW w:w="485" w:type="pct"/>
          </w:tcPr>
          <w:p w:rsidRPr="0024317C" w:rsidR="002502E1" w:rsidP="0024317C" w:rsidRDefault="002502E1" w14:paraId="5AAEE2FF" w14:textId="50D483A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25BE37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3E9C5C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A5648D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1B35BBF0" w14:textId="45A1E8B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777AE3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45627CFF" w14:textId="1EB3C67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485" w:type="pct"/>
          </w:tcPr>
          <w:p w:rsidRPr="0024317C" w:rsidR="002502E1" w:rsidP="0024317C" w:rsidRDefault="002502E1" w14:paraId="6E620B64" w14:textId="45B68A6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C9CACD6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A32ABB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4F36B7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Hemorrhoids</w:t>
            </w:r>
          </w:p>
        </w:tc>
        <w:tc>
          <w:tcPr>
            <w:tcW w:w="303" w:type="pct"/>
          </w:tcPr>
          <w:p w:rsidRPr="0024317C" w:rsidR="002502E1" w:rsidP="0024317C" w:rsidRDefault="002B000D" w14:paraId="696FA7F3" w14:textId="1A4CBE2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B8AF3AF" w14:textId="0F5436D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 xml:space="preserve">Anorectal Pain: </w:t>
            </w:r>
            <w:r w:rsidRPr="0024317C" w:rsidR="005D0FE4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>Benign</w:t>
            </w: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 xml:space="preserve"> Anorectal Diseases</w:t>
            </w:r>
          </w:p>
        </w:tc>
        <w:tc>
          <w:tcPr>
            <w:tcW w:w="485" w:type="pct"/>
          </w:tcPr>
          <w:p w:rsidRPr="0024317C" w:rsidR="002502E1" w:rsidP="0024317C" w:rsidRDefault="002502E1" w14:paraId="1CB37BAF" w14:textId="36F02E9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6D1F81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19F536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850539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Invagination</w:t>
            </w:r>
          </w:p>
        </w:tc>
        <w:tc>
          <w:tcPr>
            <w:tcW w:w="303" w:type="pct"/>
          </w:tcPr>
          <w:p w:rsidRPr="0024317C" w:rsidR="002502E1" w:rsidP="0024317C" w:rsidRDefault="00995A91" w14:paraId="2CA39D46" w14:textId="509F880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BD562F8" w14:textId="1FBA1FF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64428415" w14:textId="57C950F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886B86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0284C4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Hemoptysis</w:t>
            </w:r>
          </w:p>
        </w:tc>
        <w:tc>
          <w:tcPr>
            <w:tcW w:w="644" w:type="pct"/>
          </w:tcPr>
          <w:p w:rsidRPr="0024317C" w:rsidR="002502E1" w:rsidP="0024317C" w:rsidRDefault="002502E1" w14:paraId="4501F35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Pulmonary embolism</w:t>
            </w:r>
          </w:p>
        </w:tc>
        <w:tc>
          <w:tcPr>
            <w:tcW w:w="303" w:type="pct"/>
          </w:tcPr>
          <w:p w:rsidRPr="0024317C" w:rsidR="002502E1" w:rsidP="0024317C" w:rsidRDefault="00995A91" w14:paraId="76E02983" w14:textId="663F2FE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10A5848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Venous Thrombo-embolism</w:t>
            </w:r>
          </w:p>
        </w:tc>
        <w:tc>
          <w:tcPr>
            <w:tcW w:w="485" w:type="pct"/>
          </w:tcPr>
          <w:p w:rsidRPr="0024317C" w:rsidR="002502E1" w:rsidP="0024317C" w:rsidRDefault="002502E1" w14:paraId="38DAAF60" w14:textId="36860A5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6F200D6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35D7960" w14:textId="3A3E3DE1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Hepatomegal</w:t>
            </w:r>
            <w:r w:rsidRPr="0024317C" w:rsidR="001457A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y</w:t>
            </w:r>
          </w:p>
        </w:tc>
        <w:tc>
          <w:tcPr>
            <w:tcW w:w="644" w:type="pct"/>
          </w:tcPr>
          <w:p w:rsidRPr="0024317C" w:rsidR="002502E1" w:rsidP="0024317C" w:rsidRDefault="002502E1" w14:paraId="54061A8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0935D31E" w14:textId="136CDC5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0F0E05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63DB5D85" w14:textId="64E16F4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  <w:p w:rsidRPr="0024317C" w:rsidR="002502E1" w:rsidP="0024317C" w:rsidRDefault="002502E1" w14:paraId="719F9127" w14:textId="73694C3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 xml:space="preserve">3. 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11907D35" w14:textId="185862F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4BED16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BB0112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C8DBC4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Hepatosteatosis</w:t>
            </w:r>
            <w:proofErr w:type="spellEnd"/>
          </w:p>
        </w:tc>
        <w:tc>
          <w:tcPr>
            <w:tcW w:w="303" w:type="pct"/>
          </w:tcPr>
          <w:p w:rsidRPr="0024317C" w:rsidR="002502E1" w:rsidP="0024317C" w:rsidRDefault="00995A91" w14:paraId="147D1730" w14:textId="71EDFE3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1DEF37D3" w14:textId="0E8D115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7D3D53A5" w14:textId="530E34F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EFEB75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774755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9C6A6C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Heart failure</w:t>
            </w:r>
          </w:p>
        </w:tc>
        <w:tc>
          <w:tcPr>
            <w:tcW w:w="303" w:type="pct"/>
          </w:tcPr>
          <w:p w:rsidRPr="0024317C" w:rsidR="002502E1" w:rsidP="0024317C" w:rsidRDefault="00615F3F" w14:paraId="04F828A3" w14:textId="7D23251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3F3BA59E" w14:textId="0EA03EE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6E4D8546" w14:textId="005CED5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D26067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CCBF6B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7C5C01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Cyst Hydatid disease</w:t>
            </w:r>
          </w:p>
        </w:tc>
        <w:tc>
          <w:tcPr>
            <w:tcW w:w="303" w:type="pct"/>
          </w:tcPr>
          <w:p w:rsidRPr="0024317C" w:rsidR="002502E1" w:rsidP="0024317C" w:rsidRDefault="002502E1" w14:paraId="386665DB" w14:textId="58A73B0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4B5E4AF0" w14:textId="121633B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7B6DC4DB" w14:textId="1CE57F0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5DA6A2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6D1BA5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6E6C2F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Chronic hepatitis</w:t>
            </w:r>
          </w:p>
        </w:tc>
        <w:tc>
          <w:tcPr>
            <w:tcW w:w="303" w:type="pct"/>
          </w:tcPr>
          <w:p w:rsidRPr="0024317C" w:rsidR="002502E1" w:rsidP="0024317C" w:rsidRDefault="002502E1" w14:paraId="3DD38262" w14:textId="0D3E08F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63DC9F5" w14:textId="4220C60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3B79AC79" w14:textId="67C8080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2846B2D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727765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FF2EFF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Lymphoproliferative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diseases</w:t>
            </w:r>
          </w:p>
        </w:tc>
        <w:tc>
          <w:tcPr>
            <w:tcW w:w="303" w:type="pct"/>
          </w:tcPr>
          <w:p w:rsidRPr="0024317C" w:rsidR="002502E1" w:rsidP="0024317C" w:rsidRDefault="00995A91" w14:paraId="55EBEDAE" w14:textId="4342322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570A133C" w14:textId="75C5E53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3890DBA2" w14:textId="099857C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0DD966F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B47A58B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6A68B4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303" w:type="pct"/>
          </w:tcPr>
          <w:p w:rsidRPr="0024317C" w:rsidR="002502E1" w:rsidP="0024317C" w:rsidRDefault="00615F3F" w14:paraId="7E391A92" w14:textId="11408CA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'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6FBD4AB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4BE79203" w14:textId="4BDA5B3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51AF666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84FDE7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Hyperactivity</w:t>
            </w:r>
          </w:p>
        </w:tc>
        <w:tc>
          <w:tcPr>
            <w:tcW w:w="644" w:type="pct"/>
          </w:tcPr>
          <w:p w:rsidRPr="0024317C" w:rsidR="002502E1" w:rsidP="0024317C" w:rsidRDefault="002502E1" w14:paraId="5B16085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15F3F" w14:paraId="774AE9A3" w14:textId="228A772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0FF211F9" w14:textId="05901C2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54A82565" w14:textId="5EE2C4B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382E55B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0F8B85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644" w:type="pct"/>
          </w:tcPr>
          <w:p w:rsidRPr="0024317C" w:rsidR="002502E1" w:rsidP="0024317C" w:rsidRDefault="002502E1" w14:paraId="70C5A90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15F3F" w14:paraId="69F2DBFE" w14:textId="71E0570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24EE86C0" w14:textId="6AE2B0F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6DB447AB" w14:textId="25A2E5E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6BC09C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49C462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A3BD76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Metabolic syndrome</w:t>
            </w:r>
          </w:p>
        </w:tc>
        <w:tc>
          <w:tcPr>
            <w:tcW w:w="303" w:type="pct"/>
          </w:tcPr>
          <w:p w:rsidRPr="0024317C" w:rsidR="002502E1" w:rsidP="0024317C" w:rsidRDefault="00615F3F" w14:paraId="44C35BB7" w14:textId="4BF110E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15A2586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1025D729" w14:textId="56E303B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7F826AB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6CFCE8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D3272C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303" w:type="pct"/>
          </w:tcPr>
          <w:p w:rsidRPr="0024317C" w:rsidR="002502E1" w:rsidP="0024317C" w:rsidRDefault="00615F3F" w14:paraId="0369E116" w14:textId="7407131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'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0FECC39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09182CFC" w14:textId="6D0C50D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FC4AA0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9446D3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11E60C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Secondary hypertension</w:t>
            </w:r>
          </w:p>
        </w:tc>
        <w:tc>
          <w:tcPr>
            <w:tcW w:w="303" w:type="pct"/>
          </w:tcPr>
          <w:p w:rsidRPr="0024317C" w:rsidR="002502E1" w:rsidP="0024317C" w:rsidRDefault="00995A91" w14:paraId="65744414" w14:textId="4B20164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3864A88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08A22727" w14:textId="3B1A6B9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16A698D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6BCBF5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Hypotension</w:t>
            </w:r>
          </w:p>
        </w:tc>
        <w:tc>
          <w:tcPr>
            <w:tcW w:w="644" w:type="pct"/>
          </w:tcPr>
          <w:p w:rsidRPr="0024317C" w:rsidR="002502E1" w:rsidP="0024317C" w:rsidRDefault="002502E1" w14:paraId="520547C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Dehydration</w:t>
            </w:r>
          </w:p>
        </w:tc>
        <w:tc>
          <w:tcPr>
            <w:tcW w:w="303" w:type="pct"/>
          </w:tcPr>
          <w:p w:rsidRPr="0024317C" w:rsidR="002502E1" w:rsidP="0024317C" w:rsidRDefault="002B000D" w14:paraId="2FA012C2" w14:textId="5A0FBAA4">
            <w:pPr>
              <w:spacing w:line="366" w:lineRule="exact"/>
              <w:ind w:left="93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  <w:vAlign w:val="center"/>
          </w:tcPr>
          <w:p w:rsidRPr="0024317C" w:rsidR="002502E1" w:rsidP="0024317C" w:rsidRDefault="002502E1" w14:paraId="2AFC786A" w14:textId="65721DB2">
            <w:pPr>
              <w:spacing w:line="366" w:lineRule="exact"/>
              <w:ind w:left="93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tr-TR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1. Dehydration: Fluid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and Electrolyte Balance Disorders, Acid-Base Balance Disorders</w:t>
            </w:r>
          </w:p>
          <w:p w:rsidRPr="0024317C" w:rsidR="002502E1" w:rsidP="0024317C" w:rsidRDefault="002502E1" w14:paraId="32A44F7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Shock 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2: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6489D468" w14:textId="24B13AD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  <w:tr w:rsidRPr="0024317C" w:rsidR="002502E1" w:rsidTr="0024317C" w14:paraId="4732D94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0430C2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7364B5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Shock</w:t>
            </w:r>
          </w:p>
        </w:tc>
        <w:tc>
          <w:tcPr>
            <w:tcW w:w="303" w:type="pct"/>
          </w:tcPr>
          <w:p w:rsidRPr="0024317C" w:rsidR="002502E1" w:rsidP="0024317C" w:rsidRDefault="00615F3F" w14:paraId="78F66A7A" w14:textId="216B7C9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205FCAF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15FA87A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CFD426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4C72B5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Hypothermia/ hyperthermia</w:t>
            </w:r>
          </w:p>
        </w:tc>
        <w:tc>
          <w:tcPr>
            <w:tcW w:w="644" w:type="pct"/>
          </w:tcPr>
          <w:p w:rsidRPr="0024317C" w:rsidR="002502E1" w:rsidP="0024317C" w:rsidRDefault="002502E1" w14:paraId="67D5EC8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15F3F" w14:paraId="14DF43DF" w14:textId="7814466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543B732A" w14:textId="7E0248D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07BDF21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AC64C6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AE978C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9CA705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995A91" w14:paraId="56436BA0" w14:textId="2494E51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7384CCA9" w14:textId="2B3B501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8AC730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BEB5E9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46D07D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5D2C4C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Sepsis</w:t>
            </w:r>
          </w:p>
        </w:tc>
        <w:tc>
          <w:tcPr>
            <w:tcW w:w="303" w:type="pct"/>
          </w:tcPr>
          <w:p w:rsidRPr="0024317C" w:rsidR="002502E1" w:rsidP="0024317C" w:rsidRDefault="00615F3F" w14:paraId="21D4FCC9" w14:textId="579CA43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02F27EB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2BF4083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20693A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F981A4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52FCF" w14:paraId="2934C659" w14:textId="57F926A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Burns</w:t>
            </w:r>
          </w:p>
        </w:tc>
        <w:tc>
          <w:tcPr>
            <w:tcW w:w="303" w:type="pct"/>
          </w:tcPr>
          <w:p w:rsidRPr="0024317C" w:rsidR="002502E1" w:rsidP="0024317C" w:rsidRDefault="00995A91" w14:paraId="68AA12C8" w14:textId="50B7659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5F9F6350" w14:textId="1C3B988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Burn</w:t>
            </w:r>
          </w:p>
        </w:tc>
        <w:tc>
          <w:tcPr>
            <w:tcW w:w="485" w:type="pct"/>
          </w:tcPr>
          <w:p w:rsidRPr="0024317C" w:rsidR="002502E1" w:rsidP="0024317C" w:rsidRDefault="002502E1" w14:paraId="00B1DA0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F9C7F5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15AC489" w14:textId="6B32F05A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Snor</w:t>
            </w:r>
            <w:r w:rsidRPr="0024317C" w:rsidR="00B95AA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ing</w:t>
            </w:r>
          </w:p>
        </w:tc>
        <w:tc>
          <w:tcPr>
            <w:tcW w:w="644" w:type="pct"/>
          </w:tcPr>
          <w:p w:rsidRPr="0024317C" w:rsidR="002502E1" w:rsidP="0024317C" w:rsidRDefault="002502E1" w14:paraId="6232856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303" w:type="pct"/>
          </w:tcPr>
          <w:p w:rsidRPr="0024317C" w:rsidR="002502E1" w:rsidP="0024317C" w:rsidRDefault="00615F3F" w14:paraId="47356F47" w14:textId="3888F43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'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67FAD7F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1D3C5BD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CB5825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1CE92A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Infertility (male, 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lastRenderedPageBreak/>
              <w:t>female)</w:t>
            </w:r>
          </w:p>
        </w:tc>
        <w:tc>
          <w:tcPr>
            <w:tcW w:w="644" w:type="pct"/>
          </w:tcPr>
          <w:p w:rsidRPr="0024317C" w:rsidR="002502E1" w:rsidP="0024317C" w:rsidRDefault="002502E1" w14:paraId="0CDC431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995A91" w14:paraId="7907AFCF" w14:textId="28B0087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36F09734" w14:textId="4617E54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6E57B3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CA2ACB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A57144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Immobilization</w:t>
            </w:r>
          </w:p>
        </w:tc>
        <w:tc>
          <w:tcPr>
            <w:tcW w:w="644" w:type="pct"/>
          </w:tcPr>
          <w:p w:rsidRPr="0024317C" w:rsidR="002502E1" w:rsidP="0024317C" w:rsidRDefault="002502E1" w14:paraId="49B1062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303" w:type="pct"/>
          </w:tcPr>
          <w:p w:rsidRPr="0024317C" w:rsidR="002502E1" w:rsidP="0024317C" w:rsidRDefault="00615F3F" w14:paraId="27463919" w14:textId="499C871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'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4C0944A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1A9AB87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C9A75F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7C9481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FDE8E9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Trauma and injuries</w:t>
            </w:r>
          </w:p>
        </w:tc>
        <w:tc>
          <w:tcPr>
            <w:tcW w:w="303" w:type="pct"/>
          </w:tcPr>
          <w:p w:rsidRPr="0024317C" w:rsidR="002502E1" w:rsidP="0024317C" w:rsidRDefault="00615F3F" w14:paraId="68120017" w14:textId="4527412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59A512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 1: Sepsis and Coma</w:t>
            </w:r>
          </w:p>
          <w:p w:rsidRPr="0024317C" w:rsidR="002502E1" w:rsidP="0024317C" w:rsidRDefault="002502E1" w14:paraId="5C27A34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2. Abdominal Traumas: Crush Injury and Tetanus</w:t>
            </w:r>
          </w:p>
        </w:tc>
        <w:tc>
          <w:tcPr>
            <w:tcW w:w="485" w:type="pct"/>
          </w:tcPr>
          <w:p w:rsidRPr="0024317C" w:rsidR="002502E1" w:rsidP="0024317C" w:rsidRDefault="002502E1" w14:paraId="77B096E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8BF10D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CAC280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Appetite Disorders</w:t>
            </w:r>
          </w:p>
        </w:tc>
        <w:tc>
          <w:tcPr>
            <w:tcW w:w="3762" w:type="pct"/>
            <w:gridSpan w:val="3"/>
          </w:tcPr>
          <w:p w:rsidRPr="0024317C" w:rsidR="002502E1" w:rsidP="0024317C" w:rsidRDefault="002502E1" w14:paraId="538836D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Cancer, tumor-headed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diseases</w:t>
            </w:r>
          </w:p>
        </w:tc>
        <w:tc>
          <w:tcPr>
            <w:tcW w:w="485" w:type="pct"/>
          </w:tcPr>
          <w:p w:rsidRPr="0024317C" w:rsidR="002502E1" w:rsidP="0024317C" w:rsidRDefault="002502E1" w14:paraId="2BAD771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D27B7D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4F5CD4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4D0764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Cirrhosis of the liver</w:t>
            </w:r>
          </w:p>
        </w:tc>
        <w:tc>
          <w:tcPr>
            <w:tcW w:w="303" w:type="pct"/>
          </w:tcPr>
          <w:p w:rsidRPr="0024317C" w:rsidR="002502E1" w:rsidP="0024317C" w:rsidRDefault="002502E1" w14:paraId="3C56740F" w14:textId="742EB00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5BAF3D5D" w14:textId="320DB98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6CD1F16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0DA2B9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7C58E6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0F4B53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Malnutrition</w:t>
            </w:r>
          </w:p>
        </w:tc>
        <w:tc>
          <w:tcPr>
            <w:tcW w:w="303" w:type="pct"/>
          </w:tcPr>
          <w:p w:rsidRPr="0024317C" w:rsidR="002502E1" w:rsidP="0024317C" w:rsidRDefault="00995A91" w14:paraId="06D92134" w14:textId="0B446F0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52DB8508" w14:textId="0AAF071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loss: Malnutrition</w:t>
            </w:r>
          </w:p>
        </w:tc>
        <w:tc>
          <w:tcPr>
            <w:tcW w:w="485" w:type="pct"/>
          </w:tcPr>
          <w:p w:rsidRPr="0024317C" w:rsidR="002502E1" w:rsidP="0024317C" w:rsidRDefault="002502E1" w14:paraId="4A8B662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6AE363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CC67E9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Gynecomastia</w:t>
            </w:r>
          </w:p>
        </w:tc>
        <w:tc>
          <w:tcPr>
            <w:tcW w:w="644" w:type="pct"/>
          </w:tcPr>
          <w:p w:rsidRPr="0024317C" w:rsidR="002502E1" w:rsidP="0024317C" w:rsidRDefault="002502E1" w14:paraId="55F35F0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Breast diseases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tumors</w:t>
            </w:r>
          </w:p>
        </w:tc>
        <w:tc>
          <w:tcPr>
            <w:tcW w:w="303" w:type="pct"/>
          </w:tcPr>
          <w:p w:rsidRPr="0024317C" w:rsidR="002502E1" w:rsidP="0024317C" w:rsidRDefault="002502E1" w14:paraId="7491E9F5" w14:textId="222614D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CC9485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Breast Mass: Breast Diseases and Tumors</w:t>
            </w:r>
          </w:p>
        </w:tc>
        <w:tc>
          <w:tcPr>
            <w:tcW w:w="485" w:type="pct"/>
          </w:tcPr>
          <w:p w:rsidRPr="0024317C" w:rsidR="002502E1" w:rsidP="0024317C" w:rsidRDefault="002502E1" w14:paraId="70E9715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6A978F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4623ED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Constipation</w:t>
            </w:r>
          </w:p>
        </w:tc>
        <w:tc>
          <w:tcPr>
            <w:tcW w:w="644" w:type="pct"/>
          </w:tcPr>
          <w:p w:rsidRPr="0024317C" w:rsidR="002502E1" w:rsidP="0024317C" w:rsidRDefault="002502E1" w14:paraId="6811585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Diverticular diseases</w:t>
            </w:r>
          </w:p>
        </w:tc>
        <w:tc>
          <w:tcPr>
            <w:tcW w:w="303" w:type="pct"/>
          </w:tcPr>
          <w:p w:rsidRPr="0024317C" w:rsidR="002502E1" w:rsidP="0024317C" w:rsidRDefault="00995A91" w14:paraId="7C767E61" w14:textId="14DBF88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68DB56B5" w14:textId="6C11BE9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</w:tc>
        <w:tc>
          <w:tcPr>
            <w:tcW w:w="485" w:type="pct"/>
          </w:tcPr>
          <w:p w:rsidRPr="0024317C" w:rsidR="002502E1" w:rsidP="0024317C" w:rsidRDefault="002502E1" w14:paraId="419A472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737B24E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E93747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9E83BB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Disorders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 gastrointestinal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tract</w:t>
            </w:r>
          </w:p>
        </w:tc>
        <w:tc>
          <w:tcPr>
            <w:tcW w:w="303" w:type="pct"/>
          </w:tcPr>
          <w:p w:rsidRPr="0024317C" w:rsidR="002502E1" w:rsidP="0024317C" w:rsidRDefault="00995A91" w14:paraId="1D48D68C" w14:textId="48AF181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0E5B6944" w14:textId="5FD97C8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</w:tc>
        <w:tc>
          <w:tcPr>
            <w:tcW w:w="485" w:type="pct"/>
          </w:tcPr>
          <w:p w:rsidRPr="0024317C" w:rsidR="002502E1" w:rsidP="0024317C" w:rsidRDefault="002502E1" w14:paraId="63E2163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C98802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642B0F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78BDCD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2BA49154" w14:textId="233EEBD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6368203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Rectal Bleeding: Colorectal tumors</w:t>
            </w:r>
          </w:p>
        </w:tc>
        <w:tc>
          <w:tcPr>
            <w:tcW w:w="485" w:type="pct"/>
          </w:tcPr>
          <w:p w:rsidRPr="0024317C" w:rsidR="002502E1" w:rsidP="0024317C" w:rsidRDefault="002502E1" w14:paraId="2CA838D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2B71EF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179CE1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8E3DB0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995A91" w14:paraId="2855E4B2" w14:textId="274C0EB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02335C01" w14:textId="761539C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075D55F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DDE327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62C232B" w14:textId="79026ED1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Bleeding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tendency</w:t>
            </w:r>
          </w:p>
        </w:tc>
        <w:tc>
          <w:tcPr>
            <w:tcW w:w="644" w:type="pct"/>
          </w:tcPr>
          <w:p w:rsidRPr="0024317C" w:rsidR="002502E1" w:rsidP="0024317C" w:rsidRDefault="002502E1" w14:paraId="464E08B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Cirrhosis of the liver</w:t>
            </w:r>
          </w:p>
        </w:tc>
        <w:tc>
          <w:tcPr>
            <w:tcW w:w="303" w:type="pct"/>
          </w:tcPr>
          <w:p w:rsidRPr="0024317C" w:rsidR="002502E1" w:rsidP="0024317C" w:rsidRDefault="002502E1" w14:paraId="3AB13FC7" w14:textId="0CD6C21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3CE89354" w14:textId="48B35CF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4168D5C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A5936A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04222A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C44C46" w14:paraId="0436F420" w14:textId="0052D17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Acute abdomen</w:t>
            </w:r>
            <w:r w:rsidRPr="0024317C" w:rsidR="002502E1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 xml:space="preserve"> Syndrome</w:t>
            </w:r>
          </w:p>
        </w:tc>
        <w:tc>
          <w:tcPr>
            <w:tcW w:w="303" w:type="pct"/>
          </w:tcPr>
          <w:p w:rsidRPr="0024317C" w:rsidR="002502E1" w:rsidP="0024317C" w:rsidRDefault="00615F3F" w14:paraId="4B40123E" w14:textId="41D8D0C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7408B996" w14:textId="3F07CA2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Pain 1: </w:t>
            </w:r>
            <w:r w:rsidRPr="0024317C" w:rsidR="00C44C46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Acute abdomen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 Syndrome and Peritonitis</w:t>
            </w:r>
          </w:p>
        </w:tc>
        <w:tc>
          <w:tcPr>
            <w:tcW w:w="485" w:type="pct"/>
          </w:tcPr>
          <w:p w:rsidRPr="0024317C" w:rsidR="002502E1" w:rsidP="0024317C" w:rsidRDefault="002502E1" w14:paraId="0DC49A1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1BCBB5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B92A8F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469E99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Acute pancreatitis</w:t>
            </w:r>
          </w:p>
        </w:tc>
        <w:tc>
          <w:tcPr>
            <w:tcW w:w="303" w:type="pct"/>
          </w:tcPr>
          <w:p w:rsidRPr="0024317C" w:rsidR="002502E1" w:rsidP="0024317C" w:rsidRDefault="00615F3F" w14:paraId="0E3262F4" w14:textId="54C111E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3E0AE71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4350E70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4437D0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06A9A8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4B6AB7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Appendicitis</w:t>
            </w:r>
          </w:p>
        </w:tc>
        <w:tc>
          <w:tcPr>
            <w:tcW w:w="303" w:type="pct"/>
          </w:tcPr>
          <w:p w:rsidRPr="0024317C" w:rsidR="002502E1" w:rsidP="0024317C" w:rsidRDefault="00615F3F" w14:paraId="4EDCFB8D" w14:textId="4DD05A2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0EAB2BB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Acute Appendicitis</w:t>
            </w:r>
          </w:p>
        </w:tc>
        <w:tc>
          <w:tcPr>
            <w:tcW w:w="485" w:type="pct"/>
          </w:tcPr>
          <w:p w:rsidRPr="0024317C" w:rsidR="002502E1" w:rsidP="0024317C" w:rsidRDefault="002502E1" w14:paraId="57B8B6A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AB9780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C20726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3D097E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Diverticular diseases</w:t>
            </w:r>
          </w:p>
        </w:tc>
        <w:tc>
          <w:tcPr>
            <w:tcW w:w="303" w:type="pct"/>
          </w:tcPr>
          <w:p w:rsidRPr="0024317C" w:rsidR="002502E1" w:rsidP="0024317C" w:rsidRDefault="00995A91" w14:paraId="045F65C3" w14:textId="32F3FE6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5ACFA734" w14:textId="2A728EC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</w:tc>
        <w:tc>
          <w:tcPr>
            <w:tcW w:w="485" w:type="pct"/>
          </w:tcPr>
          <w:p w:rsidRPr="0024317C" w:rsidR="002502E1" w:rsidP="0024317C" w:rsidRDefault="002502E1" w14:paraId="6B4E6D0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B8E4C0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41D59" w14:paraId="783EF105" w14:textId="3D97DBB1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Abdominal pain</w:t>
            </w:r>
          </w:p>
        </w:tc>
        <w:tc>
          <w:tcPr>
            <w:tcW w:w="644" w:type="pct"/>
          </w:tcPr>
          <w:p w:rsidRPr="0024317C" w:rsidR="002502E1" w:rsidP="0024317C" w:rsidRDefault="00A41D59" w14:paraId="21B14168" w14:textId="10F5EDC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Motility 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isorders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 gastrointestinal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tract</w:t>
            </w:r>
          </w:p>
        </w:tc>
        <w:tc>
          <w:tcPr>
            <w:tcW w:w="303" w:type="pct"/>
          </w:tcPr>
          <w:p w:rsidRPr="0024317C" w:rsidR="002502E1" w:rsidP="0024317C" w:rsidRDefault="00995A91" w14:paraId="2826FE89" w14:textId="43394B0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7AFF99BE" w14:textId="76FFAF0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1.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: Esophagus and Diaphragm and Diseases</w:t>
            </w:r>
          </w:p>
          <w:p w:rsidRPr="0024317C" w:rsidR="002502E1" w:rsidP="0024317C" w:rsidRDefault="002502E1" w14:paraId="3ABA1545" w14:textId="1F1FC8E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2. 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</w:tc>
        <w:tc>
          <w:tcPr>
            <w:tcW w:w="485" w:type="pct"/>
          </w:tcPr>
          <w:p w:rsidRPr="0024317C" w:rsidR="002502E1" w:rsidP="0024317C" w:rsidRDefault="002502E1" w14:paraId="0FCECCA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195C4D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D06AFA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48EA6F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5FA7216C" w14:textId="3632569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29BA1D1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63FA50DF" w14:textId="69E2E6D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  <w:p w:rsidRPr="0024317C" w:rsidR="002502E1" w:rsidP="0024317C" w:rsidRDefault="002502E1" w14:paraId="14FD553A" w14:textId="7626578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3. 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  <w:p w:rsidRPr="0024317C" w:rsidR="002502E1" w:rsidP="0024317C" w:rsidRDefault="002502E1" w14:paraId="55BB603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4. Mass in the abdomen 2/Jaundice</w:t>
            </w:r>
          </w:p>
        </w:tc>
        <w:tc>
          <w:tcPr>
            <w:tcW w:w="485" w:type="pct"/>
          </w:tcPr>
          <w:p w:rsidRPr="0024317C" w:rsidR="002502E1" w:rsidP="0024317C" w:rsidRDefault="002502E1" w14:paraId="10672F7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B86C34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9AE7F8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65EE95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Abdominal traumas</w:t>
            </w:r>
          </w:p>
        </w:tc>
        <w:tc>
          <w:tcPr>
            <w:tcW w:w="303" w:type="pct"/>
          </w:tcPr>
          <w:p w:rsidRPr="0024317C" w:rsidR="002502E1" w:rsidP="0024317C" w:rsidRDefault="00615F3F" w14:paraId="422B324F" w14:textId="3D2EB26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0E35C9E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1. Abdominal Traumas: Crush Injury and Tetanus</w:t>
            </w:r>
          </w:p>
          <w:p w:rsidRPr="0024317C" w:rsidR="002502E1" w:rsidP="0024317C" w:rsidRDefault="002502E1" w14:paraId="408F8E8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Shock 2: Sepsis and Coma</w:t>
            </w:r>
          </w:p>
        </w:tc>
        <w:tc>
          <w:tcPr>
            <w:tcW w:w="485" w:type="pct"/>
          </w:tcPr>
          <w:p w:rsidRPr="0024317C" w:rsidR="002502E1" w:rsidP="0024317C" w:rsidRDefault="002502E1" w14:paraId="5E5B317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B9F7FE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BFE7B7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92978" w14:paraId="5CD2999B" w14:textId="6824CAE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Cholecystitis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, cholelithiasis</w:t>
            </w:r>
          </w:p>
        </w:tc>
        <w:tc>
          <w:tcPr>
            <w:tcW w:w="303" w:type="pct"/>
          </w:tcPr>
          <w:p w:rsidRPr="0024317C" w:rsidR="002502E1" w:rsidP="0024317C" w:rsidRDefault="00995A91" w14:paraId="165BBD4E" w14:textId="1B2AFD0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587A25B0" w14:textId="657A223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Biliary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Colic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: Cholecystitis,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Cholelithiasis</w:t>
            </w:r>
          </w:p>
        </w:tc>
        <w:tc>
          <w:tcPr>
            <w:tcW w:w="485" w:type="pct"/>
          </w:tcPr>
          <w:p w:rsidRPr="0024317C" w:rsidR="002502E1" w:rsidP="0024317C" w:rsidRDefault="002502E1" w14:paraId="6104AE4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9A0464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0F9FEF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1B7C30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Ileus</w:t>
            </w:r>
          </w:p>
        </w:tc>
        <w:tc>
          <w:tcPr>
            <w:tcW w:w="303" w:type="pct"/>
          </w:tcPr>
          <w:p w:rsidRPr="0024317C" w:rsidR="002502E1" w:rsidP="0024317C" w:rsidRDefault="00615F3F" w14:paraId="51C15682" w14:textId="227396E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01208758" w14:textId="0931167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57F4E92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561F1E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4B49B9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FC281A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Invagination</w:t>
            </w:r>
          </w:p>
        </w:tc>
        <w:tc>
          <w:tcPr>
            <w:tcW w:w="303" w:type="pct"/>
          </w:tcPr>
          <w:p w:rsidRPr="0024317C" w:rsidR="002502E1" w:rsidP="0024317C" w:rsidRDefault="00615F3F" w14:paraId="43F465D7" w14:textId="50C2457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1F3CD36" w14:textId="7A6923A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51145DD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70F3F2F6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98A061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F1915D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Chronic pancreatitis</w:t>
            </w:r>
          </w:p>
        </w:tc>
        <w:tc>
          <w:tcPr>
            <w:tcW w:w="303" w:type="pct"/>
          </w:tcPr>
          <w:p w:rsidRPr="0024317C" w:rsidR="002502E1" w:rsidP="0024317C" w:rsidRDefault="002502E1" w14:paraId="3066F53A" w14:textId="39C0A19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8DA871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727E439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E81817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9BCB1F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92978" w14:paraId="37052308" w14:textId="24816D3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Malabsorption</w:t>
            </w:r>
          </w:p>
        </w:tc>
        <w:tc>
          <w:tcPr>
            <w:tcW w:w="303" w:type="pct"/>
          </w:tcPr>
          <w:p w:rsidRPr="0024317C" w:rsidR="002502E1" w:rsidP="0024317C" w:rsidRDefault="00995A91" w14:paraId="5B1DC7DD" w14:textId="41B924E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208960F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515900D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B8E3F16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9513BE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C74D0A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Peptic diseases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(ulcer, gastritis)</w:t>
            </w:r>
          </w:p>
        </w:tc>
        <w:tc>
          <w:tcPr>
            <w:tcW w:w="303" w:type="pct"/>
          </w:tcPr>
          <w:p w:rsidRPr="0024317C" w:rsidR="002502E1" w:rsidP="0024317C" w:rsidRDefault="00995A91" w14:paraId="18769E65" w14:textId="409F6D5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9A753D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Dyspepsia: Peptic Diseases (Ulcer, Gastritis) and Gastroesophageal reflux disease</w:t>
            </w:r>
          </w:p>
        </w:tc>
        <w:tc>
          <w:tcPr>
            <w:tcW w:w="485" w:type="pct"/>
          </w:tcPr>
          <w:p w:rsidRPr="0024317C" w:rsidR="002502E1" w:rsidP="0024317C" w:rsidRDefault="002502E1" w14:paraId="4348666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D9A8B9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B17008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C7B936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Peritonitis</w:t>
            </w:r>
          </w:p>
        </w:tc>
        <w:tc>
          <w:tcPr>
            <w:tcW w:w="303" w:type="pct"/>
          </w:tcPr>
          <w:p w:rsidRPr="0024317C" w:rsidR="002502E1" w:rsidP="0024317C" w:rsidRDefault="00615F3F" w14:paraId="1BD2D340" w14:textId="69C145B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01FF0942" w14:textId="1C62BB2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Pain 1: </w:t>
            </w:r>
            <w:r w:rsidRPr="0024317C" w:rsidR="00C44C46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Acute abdomen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 Syndrome and Peritonitis</w:t>
            </w:r>
          </w:p>
        </w:tc>
        <w:tc>
          <w:tcPr>
            <w:tcW w:w="485" w:type="pct"/>
          </w:tcPr>
          <w:p w:rsidRPr="0024317C" w:rsidR="002502E1" w:rsidP="0024317C" w:rsidRDefault="002502E1" w14:paraId="3012D5A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19613D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F26D39" w14:paraId="0CE9BAE8" w14:textId="3BEB6AD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  <w:t>Abdominal mass</w:t>
            </w:r>
          </w:p>
        </w:tc>
        <w:tc>
          <w:tcPr>
            <w:tcW w:w="644" w:type="pct"/>
          </w:tcPr>
          <w:p w:rsidRPr="0024317C" w:rsidR="002502E1" w:rsidP="0024317C" w:rsidRDefault="002502E1" w14:paraId="7DB41FB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02316343" w14:textId="35A8544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3BB9A23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5B91A7AC" w14:textId="577305C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  <w:p w:rsidRPr="0024317C" w:rsidR="002502E1" w:rsidP="0024317C" w:rsidRDefault="002502E1" w14:paraId="7DDA5416" w14:textId="33F41EE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3. 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  <w:p w:rsidRPr="0024317C" w:rsidR="002502E1" w:rsidP="0024317C" w:rsidRDefault="002502E1" w14:paraId="3BD8D1B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4. Mass in the abdomen 2/Jaundice</w:t>
            </w:r>
          </w:p>
        </w:tc>
        <w:tc>
          <w:tcPr>
            <w:tcW w:w="485" w:type="pct"/>
          </w:tcPr>
          <w:p w:rsidRPr="0024317C" w:rsidR="002502E1" w:rsidP="0024317C" w:rsidRDefault="002502E1" w14:paraId="07F15D5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2C384C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5830A8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F37891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Invagination</w:t>
            </w:r>
          </w:p>
        </w:tc>
        <w:tc>
          <w:tcPr>
            <w:tcW w:w="303" w:type="pct"/>
          </w:tcPr>
          <w:p w:rsidRPr="0024317C" w:rsidR="002502E1" w:rsidP="0024317C" w:rsidRDefault="00615F3F" w14:paraId="60937CCA" w14:textId="0D689B0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5274320" w14:textId="0745B68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1E46F22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1B864C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1C88C6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5BEE5F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gramStart"/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Pubic</w:t>
            </w:r>
            <w:proofErr w:type="gramEnd"/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 xml:space="preserve"> abdominal wall hernias</w:t>
            </w:r>
          </w:p>
        </w:tc>
        <w:tc>
          <w:tcPr>
            <w:tcW w:w="303" w:type="pct"/>
          </w:tcPr>
          <w:p w:rsidRPr="0024317C" w:rsidR="002502E1" w:rsidP="0024317C" w:rsidRDefault="00615F3F" w14:paraId="478833EE" w14:textId="4FA18EE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4F3D021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Abdominal/Groin Mass: Abdominal Wall Tears and Inguinal Hernias</w:t>
            </w:r>
          </w:p>
        </w:tc>
        <w:tc>
          <w:tcPr>
            <w:tcW w:w="485" w:type="pct"/>
          </w:tcPr>
          <w:p w:rsidRPr="0024317C" w:rsidR="002502E1" w:rsidP="0024317C" w:rsidRDefault="002502E1" w14:paraId="7285CA8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02D5E6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9FF135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Bloating in the Abdomen</w:t>
            </w:r>
          </w:p>
        </w:tc>
        <w:tc>
          <w:tcPr>
            <w:tcW w:w="644" w:type="pct"/>
          </w:tcPr>
          <w:p w:rsidRPr="0024317C" w:rsidR="002502E1" w:rsidP="0024317C" w:rsidRDefault="00C44C46" w14:paraId="7994C8EA" w14:textId="62828FD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Acute abdomen</w:t>
            </w:r>
            <w:r w:rsidRPr="0024317C" w:rsidR="002502E1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 xml:space="preserve"> syndrome</w:t>
            </w:r>
          </w:p>
        </w:tc>
        <w:tc>
          <w:tcPr>
            <w:tcW w:w="303" w:type="pct"/>
          </w:tcPr>
          <w:p w:rsidRPr="0024317C" w:rsidR="002502E1" w:rsidP="0024317C" w:rsidRDefault="00615F3F" w14:paraId="5BECA594" w14:textId="20B85C2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20990040" w14:textId="24715C3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Pain 1: </w:t>
            </w:r>
            <w:r w:rsidRPr="0024317C" w:rsidR="00C44C46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Acute abdomen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 Syndrome and Peritonitis</w:t>
            </w:r>
          </w:p>
        </w:tc>
        <w:tc>
          <w:tcPr>
            <w:tcW w:w="485" w:type="pct"/>
          </w:tcPr>
          <w:p w:rsidRPr="0024317C" w:rsidR="002502E1" w:rsidP="0024317C" w:rsidRDefault="002502E1" w14:paraId="28AB56C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289103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78C234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63371E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Disorders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 gastrointestinal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tract</w:t>
            </w:r>
          </w:p>
        </w:tc>
        <w:tc>
          <w:tcPr>
            <w:tcW w:w="303" w:type="pct"/>
          </w:tcPr>
          <w:p w:rsidRPr="0024317C" w:rsidR="002502E1" w:rsidP="0024317C" w:rsidRDefault="00995A91" w14:paraId="0EA49909" w14:textId="0643817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5B8FAF02" w14:textId="29BC6A7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1.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: Esophagus and Diaphragm and Diseases</w:t>
            </w:r>
          </w:p>
          <w:p w:rsidRPr="0024317C" w:rsidR="002502E1" w:rsidP="0024317C" w:rsidRDefault="002502E1" w14:paraId="3239B72B" w14:textId="1EA6B81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2. 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</w:tc>
        <w:tc>
          <w:tcPr>
            <w:tcW w:w="485" w:type="pct"/>
          </w:tcPr>
          <w:p w:rsidRPr="0024317C" w:rsidR="002502E1" w:rsidP="0024317C" w:rsidRDefault="002502E1" w14:paraId="6B34C57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87C13F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F401D0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9A6192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141F4921" w14:textId="7047266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0F4542A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6F1B5F21" w14:textId="171FF61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Tumors of</w:t>
            </w:r>
            <w:r w:rsidRPr="0024317C" w:rsidR="00A929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the gastrointestinal tract</w:t>
            </w:r>
          </w:p>
          <w:p w:rsidRPr="0024317C" w:rsidR="002502E1" w:rsidP="0024317C" w:rsidRDefault="002502E1" w14:paraId="081D59FF" w14:textId="1B24195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3. 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Masses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and Portal Hypertension</w:t>
            </w:r>
          </w:p>
          <w:p w:rsidRPr="0024317C" w:rsidR="002502E1" w:rsidP="0024317C" w:rsidRDefault="002502E1" w14:paraId="6912396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4. Mass in the abdomen 2/Jaundice</w:t>
            </w:r>
          </w:p>
        </w:tc>
        <w:tc>
          <w:tcPr>
            <w:tcW w:w="485" w:type="pct"/>
          </w:tcPr>
          <w:p w:rsidRPr="0024317C" w:rsidR="002502E1" w:rsidP="0024317C" w:rsidRDefault="002502E1" w14:paraId="7B31970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6F261D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B164FD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201703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Ileus</w:t>
            </w:r>
          </w:p>
        </w:tc>
        <w:tc>
          <w:tcPr>
            <w:tcW w:w="303" w:type="pct"/>
          </w:tcPr>
          <w:p w:rsidRPr="0024317C" w:rsidR="002502E1" w:rsidP="0024317C" w:rsidRDefault="00615F3F" w14:paraId="3C3A3BDB" w14:textId="0A48FE5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2117069E" w14:textId="516831C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0B65AED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38173F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B9FBA1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9B1CC8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Invagination</w:t>
            </w:r>
          </w:p>
        </w:tc>
        <w:tc>
          <w:tcPr>
            <w:tcW w:w="303" w:type="pct"/>
          </w:tcPr>
          <w:p w:rsidRPr="0024317C" w:rsidR="002502E1" w:rsidP="0024317C" w:rsidRDefault="00615F3F" w14:paraId="25014E23" w14:textId="4A53A3C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3E1F536E" w14:textId="2C79223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52D07E1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31828E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849EAF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Muscle weakness</w:t>
            </w:r>
          </w:p>
        </w:tc>
        <w:tc>
          <w:tcPr>
            <w:tcW w:w="644" w:type="pct"/>
          </w:tcPr>
          <w:p w:rsidRPr="0024317C" w:rsidR="002502E1" w:rsidP="0024317C" w:rsidRDefault="002502E1" w14:paraId="06C8270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15F3F" w14:paraId="478EFA55" w14:textId="7FD69FD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53267C33" w14:textId="3404F34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06778AE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FE2237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0E67BEA" w14:textId="105AC355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Muscle-Skeletal system pains</w:t>
            </w:r>
            <w:r w:rsidRPr="0024317C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  <w:t xml:space="preserve"> (extremity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  <w:lang w:val="en-US"/>
              </w:rPr>
              <w:t>and soft</w:t>
            </w:r>
            <w:r w:rsidRPr="0024317C" w:rsidR="00A81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tissue)</w:t>
            </w:r>
          </w:p>
        </w:tc>
        <w:tc>
          <w:tcPr>
            <w:tcW w:w="644" w:type="pct"/>
          </w:tcPr>
          <w:p w:rsidRPr="0024317C" w:rsidR="002502E1" w:rsidP="0024317C" w:rsidRDefault="002502E1" w14:paraId="652C90D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Crush injury</w:t>
            </w:r>
          </w:p>
        </w:tc>
        <w:tc>
          <w:tcPr>
            <w:tcW w:w="303" w:type="pct"/>
          </w:tcPr>
          <w:p w:rsidRPr="0024317C" w:rsidR="002502E1" w:rsidP="0024317C" w:rsidRDefault="00615F3F" w14:paraId="79BDFB05" w14:textId="52667AD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0853EA6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Traumas: Crush Injury and Tetanus</w:t>
            </w:r>
          </w:p>
        </w:tc>
        <w:tc>
          <w:tcPr>
            <w:tcW w:w="485" w:type="pct"/>
          </w:tcPr>
          <w:p w:rsidRPr="0024317C" w:rsidR="002502E1" w:rsidP="0024317C" w:rsidRDefault="002502E1" w14:paraId="16532C9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9AF3E3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176CC0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57D9C1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Compartment syndrome</w:t>
            </w:r>
          </w:p>
        </w:tc>
        <w:tc>
          <w:tcPr>
            <w:tcW w:w="303" w:type="pct"/>
          </w:tcPr>
          <w:p w:rsidRPr="0024317C" w:rsidR="002502E1" w:rsidP="0024317C" w:rsidRDefault="00615F3F" w14:paraId="6EDA8BF3" w14:textId="4EB259C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5137E8E1" w14:textId="6A10BE8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: Ileus,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Invagination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68EDE67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81FE15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2F1CB4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10FFE5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Thrombophlebitis</w:t>
            </w:r>
          </w:p>
        </w:tc>
        <w:tc>
          <w:tcPr>
            <w:tcW w:w="303" w:type="pct"/>
          </w:tcPr>
          <w:p w:rsidRPr="0024317C" w:rsidR="002502E1" w:rsidP="0024317C" w:rsidRDefault="00615F3F" w14:paraId="4D9E2FFE" w14:textId="08B58E1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48A406E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Venous Thrombo-embolism</w:t>
            </w:r>
          </w:p>
        </w:tc>
        <w:tc>
          <w:tcPr>
            <w:tcW w:w="485" w:type="pct"/>
          </w:tcPr>
          <w:p w:rsidRPr="0024317C" w:rsidR="002502E1" w:rsidP="0024317C" w:rsidRDefault="002502E1" w14:paraId="57AAA24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745C032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394684" w14:paraId="0A13DFBC" w14:textId="2395D9D2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Groin mass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 xml:space="preserve"> Scrotum</w:t>
            </w:r>
          </w:p>
        </w:tc>
        <w:tc>
          <w:tcPr>
            <w:tcW w:w="644" w:type="pct"/>
          </w:tcPr>
          <w:p w:rsidRPr="0024317C" w:rsidR="002502E1" w:rsidP="0024317C" w:rsidRDefault="002502E1" w14:paraId="377AD3B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gramStart"/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Pubic</w:t>
            </w:r>
            <w:proofErr w:type="gramEnd"/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 xml:space="preserve"> abdominal wall hernias</w:t>
            </w:r>
          </w:p>
        </w:tc>
        <w:tc>
          <w:tcPr>
            <w:tcW w:w="303" w:type="pct"/>
          </w:tcPr>
          <w:p w:rsidRPr="0024317C" w:rsidR="002502E1" w:rsidP="0024317C" w:rsidRDefault="00615F3F" w14:paraId="7E18D198" w14:textId="21141AD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92DA45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Abdominal/Groin Mass: Abdominal Wall Tears and Inguinal Hernias</w:t>
            </w:r>
          </w:p>
        </w:tc>
        <w:tc>
          <w:tcPr>
            <w:tcW w:w="485" w:type="pct"/>
          </w:tcPr>
          <w:p w:rsidRPr="0024317C" w:rsidR="002502E1" w:rsidP="0024317C" w:rsidRDefault="002502E1" w14:paraId="070560B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22F150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8F2C61E" w14:textId="0D4C1D9A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Itch</w:t>
            </w:r>
            <w:r w:rsidRPr="0024317C" w:rsidR="00A9297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ing</w:t>
            </w:r>
          </w:p>
        </w:tc>
        <w:tc>
          <w:tcPr>
            <w:tcW w:w="644" w:type="pct"/>
          </w:tcPr>
          <w:p w:rsidRPr="0024317C" w:rsidR="002502E1" w:rsidP="0024317C" w:rsidRDefault="002502E1" w14:paraId="64A72E9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Cirrhosis of the liver</w:t>
            </w:r>
          </w:p>
        </w:tc>
        <w:tc>
          <w:tcPr>
            <w:tcW w:w="303" w:type="pct"/>
          </w:tcPr>
          <w:p w:rsidRPr="0024317C" w:rsidR="002502E1" w:rsidP="0024317C" w:rsidRDefault="002502E1" w14:paraId="7CB3FBF9" w14:textId="180F25A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FD66F7A" w14:textId="49D0C5F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Masses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and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007F641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9711CF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3477FF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9062AA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Skin and soft tissue</w:t>
            </w: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 xml:space="preserve"> infections, abscess</w:t>
            </w:r>
          </w:p>
        </w:tc>
        <w:tc>
          <w:tcPr>
            <w:tcW w:w="303" w:type="pct"/>
          </w:tcPr>
          <w:p w:rsidRPr="0024317C" w:rsidR="002502E1" w:rsidP="0024317C" w:rsidRDefault="00995A91" w14:paraId="7C9FE026" w14:textId="323B2A8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C66FFB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Wound Healing and Care</w:t>
            </w:r>
          </w:p>
        </w:tc>
        <w:tc>
          <w:tcPr>
            <w:tcW w:w="485" w:type="pct"/>
          </w:tcPr>
          <w:p w:rsidRPr="0024317C" w:rsidR="002502E1" w:rsidP="0024317C" w:rsidRDefault="002502E1" w14:paraId="366D480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38BD7D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3721E0F" w14:textId="4486082A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gain/excess</w:t>
            </w:r>
            <w:r w:rsidRPr="0024317C" w:rsidR="00A52FC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17C" w:rsidR="00A52FC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MS</w:t>
            </w:r>
            <w:r w:rsidRPr="0024317C" w:rsidR="00A52FC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644" w:type="pct"/>
          </w:tcPr>
          <w:p w:rsidRPr="0024317C" w:rsidR="002502E1" w:rsidP="0024317C" w:rsidRDefault="002502E1" w14:paraId="6BF7DA7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995A91" w14:paraId="1E862B0E" w14:textId="04AA48C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1C2E87BD" w14:textId="35ABAFE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01A145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F7F6DF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6E3A1A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5BD620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Metabolic syndrome</w:t>
            </w:r>
          </w:p>
        </w:tc>
        <w:tc>
          <w:tcPr>
            <w:tcW w:w="303" w:type="pct"/>
          </w:tcPr>
          <w:p w:rsidRPr="0024317C" w:rsidR="002502E1" w:rsidP="0024317C" w:rsidRDefault="00615F3F" w14:paraId="0D658E24" w14:textId="0A4282F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0C0AC36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13F66B4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78B964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6AAACB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CB1D35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303" w:type="pct"/>
          </w:tcPr>
          <w:p w:rsidRPr="0024317C" w:rsidR="002502E1" w:rsidP="0024317C" w:rsidRDefault="00615F3F" w14:paraId="2D063E33" w14:textId="5A310BB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'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638CF2D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314CBA1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A7A170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11071FC" w14:textId="7F73E319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loss</w:t>
            </w:r>
          </w:p>
        </w:tc>
        <w:tc>
          <w:tcPr>
            <w:tcW w:w="644" w:type="pct"/>
          </w:tcPr>
          <w:p w:rsidRPr="0024317C" w:rsidR="002502E1" w:rsidP="0024317C" w:rsidRDefault="002502E1" w14:paraId="1EF1D51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15F3F" w14:paraId="3E88DFFF" w14:textId="2EDBBFA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24061128" w14:textId="7BCF691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17CCE50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F1CCA6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8D336B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3762" w:type="pct"/>
            <w:gridSpan w:val="3"/>
          </w:tcPr>
          <w:p w:rsidRPr="0024317C" w:rsidR="002502E1" w:rsidP="0024317C" w:rsidRDefault="002502E1" w14:paraId="49E636D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Cancer/tumor head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diseases</w:t>
            </w:r>
          </w:p>
        </w:tc>
        <w:tc>
          <w:tcPr>
            <w:tcW w:w="485" w:type="pct"/>
          </w:tcPr>
          <w:p w:rsidRPr="0024317C" w:rsidR="002502E1" w:rsidP="0024317C" w:rsidRDefault="002502E1" w14:paraId="1FD37AD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5D3500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E8C7BC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92978" w14:paraId="4E76206B" w14:textId="6971470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Malabsorption</w:t>
            </w:r>
          </w:p>
        </w:tc>
        <w:tc>
          <w:tcPr>
            <w:tcW w:w="303" w:type="pct"/>
          </w:tcPr>
          <w:p w:rsidRPr="0024317C" w:rsidR="002502E1" w:rsidP="0024317C" w:rsidRDefault="00995A91" w14:paraId="24C68483" w14:textId="70783A8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6ED64EAF" w14:textId="6A5A9D6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loss: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Malnutrition</w:t>
            </w:r>
          </w:p>
          <w:p w:rsidRPr="0024317C" w:rsidR="002502E1" w:rsidP="0024317C" w:rsidRDefault="002502E1" w14:paraId="2E95792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2. 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37557E1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4AA4EF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6B14F2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B35FFE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Malnutrition</w:t>
            </w:r>
          </w:p>
        </w:tc>
        <w:tc>
          <w:tcPr>
            <w:tcW w:w="303" w:type="pct"/>
          </w:tcPr>
          <w:p w:rsidRPr="0024317C" w:rsidR="002502E1" w:rsidP="0024317C" w:rsidRDefault="00995A91" w14:paraId="31A81E03" w14:textId="2676AA4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199416AF" w14:textId="4CE3A16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Wei</w:t>
            </w:r>
            <w:r w:rsidRPr="0024317C" w:rsidR="00673005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loss: Malnutrition</w:t>
            </w:r>
          </w:p>
        </w:tc>
        <w:tc>
          <w:tcPr>
            <w:tcW w:w="485" w:type="pct"/>
          </w:tcPr>
          <w:p w:rsidRPr="0024317C" w:rsidR="002502E1" w:rsidP="0024317C" w:rsidRDefault="002502E1" w14:paraId="6136F6E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BC5438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92978" w14:paraId="64A40DCE" w14:textId="4A92EC5D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Colic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pains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  <w:lang w:val="en-US"/>
              </w:rPr>
              <w:t xml:space="preserve"> (Renal, </w:t>
            </w:r>
            <w:r w:rsidRPr="0024317C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  <w:lang w:val="en-US"/>
              </w:rPr>
              <w:t>Biliary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  <w:lang w:val="en-US"/>
              </w:rPr>
              <w:t>,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intestinal)</w:t>
            </w:r>
          </w:p>
        </w:tc>
        <w:tc>
          <w:tcPr>
            <w:tcW w:w="644" w:type="pct"/>
          </w:tcPr>
          <w:p w:rsidRPr="0024317C" w:rsidR="002502E1" w:rsidP="0024317C" w:rsidRDefault="002502E1" w14:paraId="04B27AE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Disorders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 gastrointestinal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tract</w:t>
            </w:r>
          </w:p>
        </w:tc>
        <w:tc>
          <w:tcPr>
            <w:tcW w:w="303" w:type="pct"/>
          </w:tcPr>
          <w:p w:rsidRPr="0024317C" w:rsidR="002502E1" w:rsidP="0024317C" w:rsidRDefault="00995A91" w14:paraId="4E215B9D" w14:textId="213531C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70C46741" w14:textId="684F3B3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1.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: Esophagus and Diaphragm and Diseases</w:t>
            </w:r>
          </w:p>
          <w:p w:rsidRPr="0024317C" w:rsidR="002502E1" w:rsidP="0024317C" w:rsidRDefault="002502E1" w14:paraId="39BA24EC" w14:textId="625E4B7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2. 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</w:tc>
        <w:tc>
          <w:tcPr>
            <w:tcW w:w="485" w:type="pct"/>
          </w:tcPr>
          <w:p w:rsidRPr="0024317C" w:rsidR="002502E1" w:rsidP="0024317C" w:rsidRDefault="002502E1" w14:paraId="3527326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4AF313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9BC6F0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CFC495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Ileus</w:t>
            </w:r>
          </w:p>
        </w:tc>
        <w:tc>
          <w:tcPr>
            <w:tcW w:w="303" w:type="pct"/>
          </w:tcPr>
          <w:p w:rsidRPr="0024317C" w:rsidR="002502E1" w:rsidP="0024317C" w:rsidRDefault="00615F3F" w14:paraId="25967ABB" w14:textId="007B411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8EF0F9C" w14:textId="20FC9C3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2636859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0D4CE2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FFF080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5E2FB1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Invagination</w:t>
            </w:r>
          </w:p>
        </w:tc>
        <w:tc>
          <w:tcPr>
            <w:tcW w:w="303" w:type="pct"/>
          </w:tcPr>
          <w:p w:rsidRPr="0024317C" w:rsidR="002502E1" w:rsidP="0024317C" w:rsidRDefault="00615F3F" w14:paraId="3FC743F9" w14:textId="4B332F3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5A877E26" w14:textId="0376832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1AFF57B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A8C619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EF4F99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92978" w14:paraId="67171C3F" w14:textId="16C9A2F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Cholecystitis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, cholelithiasis</w:t>
            </w:r>
          </w:p>
        </w:tc>
        <w:tc>
          <w:tcPr>
            <w:tcW w:w="303" w:type="pct"/>
          </w:tcPr>
          <w:p w:rsidRPr="0024317C" w:rsidR="002502E1" w:rsidP="0024317C" w:rsidRDefault="00995A91" w14:paraId="7CA37E4A" w14:textId="17F6197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2730E22F" w14:textId="584749C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Biliary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Colic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: Cholecystitis,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Cholelithiasis</w:t>
            </w:r>
          </w:p>
        </w:tc>
        <w:tc>
          <w:tcPr>
            <w:tcW w:w="485" w:type="pct"/>
          </w:tcPr>
          <w:p w:rsidRPr="0024317C" w:rsidR="002502E1" w:rsidP="0024317C" w:rsidRDefault="002502E1" w14:paraId="1961DDF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8B3167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52FCF" w14:paraId="568874B5" w14:textId="0411F326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Caustic Ingestion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4" w:type="pct"/>
          </w:tcPr>
          <w:p w:rsidRPr="0024317C" w:rsidR="002502E1" w:rsidP="0024317C" w:rsidRDefault="00A52FCF" w14:paraId="4BF22CF4" w14:textId="00CA067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Burns</w:t>
            </w:r>
          </w:p>
        </w:tc>
        <w:tc>
          <w:tcPr>
            <w:tcW w:w="303" w:type="pct"/>
          </w:tcPr>
          <w:p w:rsidRPr="0024317C" w:rsidR="002502E1" w:rsidP="0024317C" w:rsidRDefault="00995A91" w14:paraId="24B36761" w14:textId="0B3ACB9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B95AAA" w14:paraId="1191CCCF" w14:textId="2618C1F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Burn</w:t>
            </w:r>
          </w:p>
        </w:tc>
        <w:tc>
          <w:tcPr>
            <w:tcW w:w="485" w:type="pct"/>
          </w:tcPr>
          <w:p w:rsidRPr="0024317C" w:rsidR="002502E1" w:rsidP="0024317C" w:rsidRDefault="002502E1" w14:paraId="216AC92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7366FC7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9708E8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Cramp</w:t>
            </w:r>
          </w:p>
        </w:tc>
        <w:tc>
          <w:tcPr>
            <w:tcW w:w="644" w:type="pct"/>
          </w:tcPr>
          <w:p w:rsidRPr="0024317C" w:rsidR="002502E1" w:rsidP="0024317C" w:rsidRDefault="002502E1" w14:paraId="5E194BC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Acid-base balance disorders</w:t>
            </w:r>
          </w:p>
        </w:tc>
        <w:tc>
          <w:tcPr>
            <w:tcW w:w="303" w:type="pct"/>
          </w:tcPr>
          <w:p w:rsidRPr="0024317C" w:rsidR="002502E1" w:rsidP="0024317C" w:rsidRDefault="00615F3F" w14:paraId="0B7BFC1D" w14:textId="6901356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2E83A59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0B73C55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D6A373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0EF405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584E40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995A91" w14:paraId="562C11B8" w14:textId="114B39A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73B09662" w14:textId="3947CCE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588625E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6D014B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ED5EAD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615F3F" w14:paraId="4F9EFF1D" w14:textId="40F032A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Fluid and electrolyte 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303" w:type="pct"/>
          </w:tcPr>
          <w:p w:rsidRPr="0024317C" w:rsidR="002502E1" w:rsidP="0024317C" w:rsidRDefault="00615F3F" w14:paraId="21ADE08A" w14:textId="4450D04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268BE24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5F7496F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22AF3D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7B67C0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Lymphadenopathy</w:t>
            </w:r>
          </w:p>
        </w:tc>
        <w:tc>
          <w:tcPr>
            <w:tcW w:w="3762" w:type="pct"/>
            <w:gridSpan w:val="3"/>
          </w:tcPr>
          <w:p w:rsidRPr="0024317C" w:rsidR="002502E1" w:rsidP="0024317C" w:rsidRDefault="002502E1" w14:paraId="3EC1EFF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  <w:t>Cancer-tumor-titled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diseases</w:t>
            </w:r>
          </w:p>
        </w:tc>
        <w:tc>
          <w:tcPr>
            <w:tcW w:w="485" w:type="pct"/>
          </w:tcPr>
          <w:p w:rsidRPr="0024317C" w:rsidR="002502E1" w:rsidP="0024317C" w:rsidRDefault="002502E1" w14:paraId="311EB5A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C4E0D9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4D8B5AD" w14:textId="71AF89FB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Melena/</w:t>
            </w: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 xml:space="preserve"> </w:t>
            </w:r>
            <w:r w:rsidRPr="0024317C" w:rsidR="007609F1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Hematemesis</w:t>
            </w:r>
          </w:p>
        </w:tc>
        <w:tc>
          <w:tcPr>
            <w:tcW w:w="644" w:type="pct"/>
          </w:tcPr>
          <w:p w:rsidRPr="0024317C" w:rsidR="002502E1" w:rsidP="0024317C" w:rsidRDefault="002502E1" w14:paraId="48BE876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  <w:t>Lower gastrointestinal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bleeding</w:t>
            </w:r>
          </w:p>
        </w:tc>
        <w:tc>
          <w:tcPr>
            <w:tcW w:w="303" w:type="pct"/>
          </w:tcPr>
          <w:p w:rsidRPr="0024317C" w:rsidR="002502E1" w:rsidP="0024317C" w:rsidRDefault="00615F3F" w14:paraId="505CD421" w14:textId="414BE03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442D6CC" w14:textId="20EBF1F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 xml:space="preserve">1. Anorectal Pain: </w:t>
            </w:r>
            <w:r w:rsidRPr="0024317C" w:rsidR="005D0FE4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>Benign</w:t>
            </w: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 xml:space="preserve"> Anorectal Diseases</w:t>
            </w:r>
          </w:p>
          <w:p w:rsidRPr="0024317C" w:rsidR="002502E1" w:rsidP="0024317C" w:rsidRDefault="002502E1" w14:paraId="63371DA9" w14:textId="3DDB995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>2. Rectal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 xml:space="preserve">bleeding: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  <w:lang w:val="en-US"/>
              </w:rPr>
              <w:t>Colorectal tumors</w:t>
            </w:r>
          </w:p>
        </w:tc>
        <w:tc>
          <w:tcPr>
            <w:tcW w:w="485" w:type="pct"/>
          </w:tcPr>
          <w:p w:rsidRPr="0024317C" w:rsidR="002502E1" w:rsidP="0024317C" w:rsidRDefault="002502E1" w14:paraId="5479B62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6D81A5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96C841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3145A9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Diverticular diseases</w:t>
            </w:r>
          </w:p>
        </w:tc>
        <w:tc>
          <w:tcPr>
            <w:tcW w:w="303" w:type="pct"/>
          </w:tcPr>
          <w:p w:rsidRPr="0024317C" w:rsidR="002502E1" w:rsidP="0024317C" w:rsidRDefault="00995A91" w14:paraId="0EE36251" w14:textId="4C0BDA0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443F77A5" w14:textId="46ACF7E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Constipation: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Motility Disorders and Diverticular Diseases</w:t>
            </w:r>
          </w:p>
          <w:p w:rsidRPr="0024317C" w:rsidR="002502E1" w:rsidP="0024317C" w:rsidRDefault="00A92978" w14:paraId="51DDD3F3" w14:textId="6E991E0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: Esophagus and Diaphragms and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618F76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21CC7A9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B78237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AF6A47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630F4CB4" w14:textId="4552D49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5CFE848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2B2E5761" w14:textId="51D184A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Tumors of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the gastrointestinal tract</w:t>
            </w:r>
          </w:p>
          <w:p w:rsidRPr="0024317C" w:rsidR="002502E1" w:rsidP="0024317C" w:rsidRDefault="002502E1" w14:paraId="2BDAEA26" w14:textId="6DDB4A3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3. 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Liver Masses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and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0855795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992A8E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5247C0E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3B800D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Invagination</w:t>
            </w:r>
          </w:p>
        </w:tc>
        <w:tc>
          <w:tcPr>
            <w:tcW w:w="303" w:type="pct"/>
          </w:tcPr>
          <w:p w:rsidRPr="0024317C" w:rsidR="002502E1" w:rsidP="0024317C" w:rsidRDefault="00615F3F" w14:paraId="55065868" w14:textId="6EFD084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6F7A6F1C" w14:textId="4BD409A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 xml:space="preserve">Abdominal </w:t>
            </w:r>
            <w:r w:rsidRPr="0024317C" w:rsidR="00A9297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Distention</w:t>
            </w: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: Ileus, Invagination and Abdominal Compartment Syndrome</w:t>
            </w:r>
          </w:p>
        </w:tc>
        <w:tc>
          <w:tcPr>
            <w:tcW w:w="485" w:type="pct"/>
          </w:tcPr>
          <w:p w:rsidRPr="0024317C" w:rsidR="002502E1" w:rsidP="0024317C" w:rsidRDefault="002502E1" w14:paraId="4705838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6A0D3D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A678DB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1B4D53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Peptic disease (ulcer,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gastritis)</w:t>
            </w:r>
          </w:p>
        </w:tc>
        <w:tc>
          <w:tcPr>
            <w:tcW w:w="303" w:type="pct"/>
          </w:tcPr>
          <w:p w:rsidRPr="0024317C" w:rsidR="002502E1" w:rsidP="0024317C" w:rsidRDefault="00995A91" w14:paraId="11636A42" w14:textId="79E7590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2DF014F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Dyspepsia: Peptic Diseases (Ulcer, Gastritis) and Gastroesophageal reflux disease</w:t>
            </w:r>
          </w:p>
        </w:tc>
        <w:tc>
          <w:tcPr>
            <w:tcW w:w="485" w:type="pct"/>
          </w:tcPr>
          <w:p w:rsidRPr="0024317C" w:rsidR="002502E1" w:rsidP="0024317C" w:rsidRDefault="002502E1" w14:paraId="6E60E79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92873A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2EA8B2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AE8768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Upper gastrointestinal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bleeding</w:t>
            </w:r>
          </w:p>
        </w:tc>
        <w:tc>
          <w:tcPr>
            <w:tcW w:w="303" w:type="pct"/>
          </w:tcPr>
          <w:p w:rsidRPr="0024317C" w:rsidR="002502E1" w:rsidP="0024317C" w:rsidRDefault="00615F3F" w14:paraId="73174D4A" w14:textId="5EC1980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5FFCF7A8" w14:textId="13CA6CD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Upper </w:t>
            </w:r>
            <w:r w:rsidRPr="0024317C" w:rsidR="005D0FE4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GI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Bleeding</w:t>
            </w:r>
          </w:p>
        </w:tc>
        <w:tc>
          <w:tcPr>
            <w:tcW w:w="485" w:type="pct"/>
          </w:tcPr>
          <w:p w:rsidRPr="0024317C" w:rsidR="002502E1" w:rsidP="0024317C" w:rsidRDefault="002502E1" w14:paraId="06B5D7E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D0F674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FEA03D1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Breast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pain</w:t>
            </w:r>
          </w:p>
        </w:tc>
        <w:tc>
          <w:tcPr>
            <w:tcW w:w="644" w:type="pct"/>
          </w:tcPr>
          <w:p w:rsidRPr="0024317C" w:rsidR="002502E1" w:rsidP="0024317C" w:rsidRDefault="002502E1" w14:paraId="7FA1589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Breast diseases and tumors</w:t>
            </w:r>
          </w:p>
        </w:tc>
        <w:tc>
          <w:tcPr>
            <w:tcW w:w="303" w:type="pct"/>
          </w:tcPr>
          <w:p w:rsidRPr="0024317C" w:rsidR="002502E1" w:rsidP="0024317C" w:rsidRDefault="002502E1" w14:paraId="6BCFA563" w14:textId="6AA8A4B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808CAC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Breast Mass: Breast Diseases and Tumors</w:t>
            </w:r>
          </w:p>
        </w:tc>
        <w:tc>
          <w:tcPr>
            <w:tcW w:w="485" w:type="pct"/>
          </w:tcPr>
          <w:p w:rsidRPr="0024317C" w:rsidR="002502E1" w:rsidP="0024317C" w:rsidRDefault="002502E1" w14:paraId="2457882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30FD16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2F92B1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Breast discharge</w:t>
            </w:r>
          </w:p>
        </w:tc>
        <w:tc>
          <w:tcPr>
            <w:tcW w:w="644" w:type="pct"/>
          </w:tcPr>
          <w:p w:rsidRPr="0024317C" w:rsidR="002502E1" w:rsidP="0024317C" w:rsidRDefault="002502E1" w14:paraId="0BF5E7B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Pituitary disorders</w:t>
            </w:r>
          </w:p>
        </w:tc>
        <w:tc>
          <w:tcPr>
            <w:tcW w:w="303" w:type="pct"/>
          </w:tcPr>
          <w:p w:rsidRPr="0024317C" w:rsidR="002502E1" w:rsidP="0024317C" w:rsidRDefault="00995A91" w14:paraId="73C74EB0" w14:textId="403DE72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4022B5C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Breast Mass: Breast Diseases and Tumors</w:t>
            </w:r>
          </w:p>
        </w:tc>
        <w:tc>
          <w:tcPr>
            <w:tcW w:w="485" w:type="pct"/>
          </w:tcPr>
          <w:p w:rsidRPr="0024317C" w:rsidR="002502E1" w:rsidP="0024317C" w:rsidRDefault="002502E1" w14:paraId="0EA3F58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8608DE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0E22D12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FE7E9A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Drug side effects</w:t>
            </w:r>
          </w:p>
        </w:tc>
        <w:tc>
          <w:tcPr>
            <w:tcW w:w="303" w:type="pct"/>
          </w:tcPr>
          <w:p w:rsidRPr="0024317C" w:rsidR="002502E1" w:rsidP="0024317C" w:rsidRDefault="00615F3F" w14:paraId="4EFB648A" w14:textId="41210A8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1D4CD6C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Breast Mass: Breast Diseases and Tumors</w:t>
            </w:r>
          </w:p>
        </w:tc>
        <w:tc>
          <w:tcPr>
            <w:tcW w:w="485" w:type="pct"/>
          </w:tcPr>
          <w:p w:rsidRPr="0024317C" w:rsidR="002502E1" w:rsidP="0024317C" w:rsidRDefault="002502E1" w14:paraId="27D95A0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7F4BC4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B31717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2DB078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Breast diseases and tumors</w:t>
            </w:r>
          </w:p>
        </w:tc>
        <w:tc>
          <w:tcPr>
            <w:tcW w:w="303" w:type="pct"/>
          </w:tcPr>
          <w:p w:rsidRPr="0024317C" w:rsidR="002502E1" w:rsidP="0024317C" w:rsidRDefault="002502E1" w14:paraId="27BC6DFB" w14:textId="2E8243A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02D408E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Breast Mass: Breast Diseases and Tumors</w:t>
            </w:r>
          </w:p>
        </w:tc>
        <w:tc>
          <w:tcPr>
            <w:tcW w:w="485" w:type="pct"/>
          </w:tcPr>
          <w:p w:rsidRPr="0024317C" w:rsidR="002502E1" w:rsidP="0024317C" w:rsidRDefault="002502E1" w14:paraId="1B668B2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AF93D26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52FCF" w14:paraId="12E78BE5" w14:textId="76A3333F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Breast lumps</w:t>
            </w:r>
          </w:p>
        </w:tc>
        <w:tc>
          <w:tcPr>
            <w:tcW w:w="644" w:type="pct"/>
          </w:tcPr>
          <w:p w:rsidRPr="0024317C" w:rsidR="002502E1" w:rsidP="0024317C" w:rsidRDefault="002502E1" w14:paraId="57EE881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Breast diseases and tumors</w:t>
            </w:r>
          </w:p>
        </w:tc>
        <w:tc>
          <w:tcPr>
            <w:tcW w:w="303" w:type="pct"/>
          </w:tcPr>
          <w:p w:rsidRPr="0024317C" w:rsidR="002502E1" w:rsidP="0024317C" w:rsidRDefault="002502E1" w14:paraId="74E7A129" w14:textId="6C5AD5A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51E94A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Breast Mass: Breast Diseases and Tumors</w:t>
            </w:r>
          </w:p>
        </w:tc>
        <w:tc>
          <w:tcPr>
            <w:tcW w:w="485" w:type="pct"/>
          </w:tcPr>
          <w:p w:rsidRPr="0024317C" w:rsidR="002502E1" w:rsidP="0024317C" w:rsidRDefault="002502E1" w14:paraId="313AE1E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2E4E07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52FCF" w14:paraId="06ABB9AB" w14:textId="35CB0EE1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Seizure</w:t>
            </w:r>
          </w:p>
        </w:tc>
        <w:tc>
          <w:tcPr>
            <w:tcW w:w="644" w:type="pct"/>
          </w:tcPr>
          <w:p w:rsidRPr="0024317C" w:rsidR="002502E1" w:rsidP="0024317C" w:rsidRDefault="002502E1" w14:paraId="04FE86F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Acid-base balance disorders</w:t>
            </w:r>
          </w:p>
        </w:tc>
        <w:tc>
          <w:tcPr>
            <w:tcW w:w="303" w:type="pct"/>
          </w:tcPr>
          <w:p w:rsidRPr="0024317C" w:rsidR="002502E1" w:rsidP="0024317C" w:rsidRDefault="00615F3F" w14:paraId="338BEA1A" w14:textId="7214221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19A0A86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43698A2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020E67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18506B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75F2BC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Hypoparathyroidism</w:t>
            </w:r>
          </w:p>
        </w:tc>
        <w:tc>
          <w:tcPr>
            <w:tcW w:w="303" w:type="pct"/>
          </w:tcPr>
          <w:p w:rsidRPr="0024317C" w:rsidR="002502E1" w:rsidP="0024317C" w:rsidRDefault="00995A91" w14:paraId="291FBCA6" w14:textId="0E52DE1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41950518" w14:textId="0E6D338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0CF14CE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2BB4886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935DF7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615F3F" w14:paraId="12CB6EBE" w14:textId="0E34E09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Fluid and electrolyte 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303" w:type="pct"/>
          </w:tcPr>
          <w:p w:rsidRPr="0024317C" w:rsidR="002502E1" w:rsidP="0024317C" w:rsidRDefault="00615F3F" w14:paraId="21642892" w14:textId="4F24D5B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A752FB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1CB3A48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48ADFB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5DA1E16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Edema</w:t>
            </w:r>
          </w:p>
        </w:tc>
        <w:tc>
          <w:tcPr>
            <w:tcW w:w="644" w:type="pct"/>
          </w:tcPr>
          <w:p w:rsidRPr="0024317C" w:rsidR="002502E1" w:rsidP="0024317C" w:rsidRDefault="002502E1" w14:paraId="2BC110E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995A91" w14:paraId="28B33342" w14:textId="511DF0C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7DC238AC" w14:textId="704412D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1F052C8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37448D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EB41AD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E764A8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Deep vein thrombosis</w:t>
            </w:r>
          </w:p>
        </w:tc>
        <w:tc>
          <w:tcPr>
            <w:tcW w:w="303" w:type="pct"/>
          </w:tcPr>
          <w:p w:rsidRPr="0024317C" w:rsidR="002502E1" w:rsidP="0024317C" w:rsidRDefault="002502E1" w14:paraId="7B16CFB9" w14:textId="7F6CB1B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352BD78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Venous Thrombo-embolism</w:t>
            </w:r>
          </w:p>
        </w:tc>
        <w:tc>
          <w:tcPr>
            <w:tcW w:w="485" w:type="pct"/>
          </w:tcPr>
          <w:p w:rsidRPr="0024317C" w:rsidR="002502E1" w:rsidP="0024317C" w:rsidRDefault="002502E1" w14:paraId="6DF74DE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9321EC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F1A793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5A9973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Varicose vein/venous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insufficiency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extremity</w:t>
            </w:r>
          </w:p>
        </w:tc>
        <w:tc>
          <w:tcPr>
            <w:tcW w:w="303" w:type="pct"/>
          </w:tcPr>
          <w:p w:rsidRPr="0024317C" w:rsidR="002502E1" w:rsidP="0024317C" w:rsidRDefault="002502E1" w14:paraId="261AD719" w14:textId="5F13F3D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6EBAA3C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Venous Thrombo-embolism</w:t>
            </w:r>
          </w:p>
        </w:tc>
        <w:tc>
          <w:tcPr>
            <w:tcW w:w="485" w:type="pct"/>
          </w:tcPr>
          <w:p w:rsidRPr="0024317C" w:rsidR="002502E1" w:rsidP="0024317C" w:rsidRDefault="002502E1" w14:paraId="092B323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2AD1DA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2D2A37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5D6AFE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Cirrhosis of the liver</w:t>
            </w:r>
          </w:p>
        </w:tc>
        <w:tc>
          <w:tcPr>
            <w:tcW w:w="303" w:type="pct"/>
          </w:tcPr>
          <w:p w:rsidRPr="0024317C" w:rsidR="002502E1" w:rsidP="0024317C" w:rsidRDefault="002502E1" w14:paraId="6827F5E1" w14:textId="0A133A1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6010B052" w14:textId="68E486B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7B49361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7CBB20F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6581925" w14:textId="0E2069E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Cou</w:t>
            </w:r>
            <w:r w:rsidRPr="0024317C" w:rsidR="00673005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MS</w:t>
            </w:r>
            <w:proofErr w:type="spellEnd"/>
            <w:r w:rsidRPr="0024317C" w:rsidR="00A52FCF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/</w:t>
            </w:r>
            <w:r w:rsidRPr="0024317C" w:rsidR="00383A70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Phlegm</w:t>
            </w:r>
          </w:p>
        </w:tc>
        <w:tc>
          <w:tcPr>
            <w:tcW w:w="644" w:type="pct"/>
          </w:tcPr>
          <w:p w:rsidRPr="0024317C" w:rsidR="002502E1" w:rsidP="0024317C" w:rsidRDefault="00A92978" w14:paraId="7CC942C1" w14:textId="22BF6D2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Gastro-esophageal</w:t>
            </w:r>
          </w:p>
        </w:tc>
        <w:tc>
          <w:tcPr>
            <w:tcW w:w="303" w:type="pct"/>
          </w:tcPr>
          <w:p w:rsidRPr="0024317C" w:rsidR="002502E1" w:rsidP="0024317C" w:rsidRDefault="00995A91" w14:paraId="5012EDA8" w14:textId="5E690BC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0134368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Dyspepsia: Peptic Diseases (Ulcer, Gastritis) and Gastroesophageal reflux disease</w:t>
            </w:r>
          </w:p>
        </w:tc>
        <w:tc>
          <w:tcPr>
            <w:tcW w:w="485" w:type="pct"/>
          </w:tcPr>
          <w:p w:rsidRPr="0024317C" w:rsidR="002502E1" w:rsidP="0024317C" w:rsidRDefault="002502E1" w14:paraId="4B1B98A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993E2A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1EBBBA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Paresthesia</w:t>
            </w:r>
          </w:p>
        </w:tc>
        <w:tc>
          <w:tcPr>
            <w:tcW w:w="644" w:type="pct"/>
          </w:tcPr>
          <w:p w:rsidRPr="0024317C" w:rsidR="002502E1" w:rsidP="0024317C" w:rsidRDefault="002502E1" w14:paraId="3B8AEA7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Liquid electrolyte deformity</w:t>
            </w:r>
          </w:p>
        </w:tc>
        <w:tc>
          <w:tcPr>
            <w:tcW w:w="303" w:type="pct"/>
          </w:tcPr>
          <w:p w:rsidRPr="0024317C" w:rsidR="002502E1" w:rsidP="0024317C" w:rsidRDefault="00615F3F" w14:paraId="5B525157" w14:textId="4B2FB34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00075C9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3577A22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7C83214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96BAC5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3762" w:type="pct"/>
            <w:gridSpan w:val="3"/>
          </w:tcPr>
          <w:p w:rsidRPr="0024317C" w:rsidR="002502E1" w:rsidP="0024317C" w:rsidRDefault="002502E1" w14:paraId="42BE4C0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Trauma-titled diseases</w:t>
            </w:r>
          </w:p>
        </w:tc>
        <w:tc>
          <w:tcPr>
            <w:tcW w:w="485" w:type="pct"/>
          </w:tcPr>
          <w:p w:rsidRPr="0024317C" w:rsidR="002502E1" w:rsidP="0024317C" w:rsidRDefault="002502E1" w14:paraId="1976C57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E52C29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DA17F75" w14:textId="735921E2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pacing w:val="-3"/>
                <w:sz w:val="20"/>
                <w:szCs w:val="20"/>
                <w:lang w:val="en-US"/>
              </w:rPr>
              <w:t>Par</w:t>
            </w:r>
            <w:r w:rsidRPr="0024317C" w:rsidR="00A52FCF">
              <w:rPr>
                <w:rFonts w:ascii="Times New Roman" w:hAnsi="Times New Roman" w:cs="Times New Roman"/>
                <w:b/>
                <w:color w:val="231F20"/>
                <w:spacing w:val="-3"/>
                <w:sz w:val="20"/>
                <w:szCs w:val="20"/>
                <w:lang w:val="en-US"/>
              </w:rPr>
              <w:t>esis</w:t>
            </w:r>
            <w:r w:rsidRPr="0024317C">
              <w:rPr>
                <w:rFonts w:ascii="Times New Roman" w:hAnsi="Times New Roman" w:cs="Times New Roman"/>
                <w:b/>
                <w:color w:val="231F20"/>
                <w:spacing w:val="-3"/>
                <w:sz w:val="20"/>
                <w:szCs w:val="20"/>
                <w:lang w:val="en-US"/>
              </w:rPr>
              <w:t>/</w:t>
            </w:r>
            <w:r w:rsidRPr="0024317C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  <w:lang w:val="en-US"/>
              </w:rPr>
              <w:t xml:space="preserve"> paralysis</w:t>
            </w:r>
          </w:p>
        </w:tc>
        <w:tc>
          <w:tcPr>
            <w:tcW w:w="3762" w:type="pct"/>
            <w:gridSpan w:val="3"/>
          </w:tcPr>
          <w:p w:rsidRPr="0024317C" w:rsidR="002502E1" w:rsidP="0024317C" w:rsidRDefault="002502E1" w14:paraId="47A3885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Trauma/injury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diseases</w:t>
            </w:r>
          </w:p>
        </w:tc>
        <w:tc>
          <w:tcPr>
            <w:tcW w:w="485" w:type="pct"/>
          </w:tcPr>
          <w:p w:rsidRPr="0024317C" w:rsidR="002502E1" w:rsidP="0024317C" w:rsidRDefault="002502E1" w14:paraId="67B24D7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F42A3A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8001E6F" w14:textId="7BF8CEB4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pacing w:val="-3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Pelvic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mass</w:t>
            </w:r>
          </w:p>
        </w:tc>
        <w:tc>
          <w:tcPr>
            <w:tcW w:w="644" w:type="pct"/>
          </w:tcPr>
          <w:p w:rsidRPr="0024317C" w:rsidR="002502E1" w:rsidP="0024317C" w:rsidRDefault="002502E1" w14:paraId="079C3A4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0F757BBC" w14:textId="558D191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2918940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Rectal Bleeding: Colorectal tumors</w:t>
            </w:r>
          </w:p>
          <w:p w:rsidRPr="0024317C" w:rsidR="002502E1" w:rsidP="0024317C" w:rsidRDefault="002502E1" w14:paraId="2EF34A8D" w14:textId="6A60140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485" w:type="pct"/>
          </w:tcPr>
          <w:p w:rsidRPr="0024317C" w:rsidR="002502E1" w:rsidP="0024317C" w:rsidRDefault="002502E1" w14:paraId="467FC8A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EFD84B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A8D6C2D" w14:textId="134F1119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Honeycomb,</w:t>
            </w: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 xml:space="preserve"> </w:t>
            </w:r>
            <w:r w:rsidRPr="0024317C" w:rsidR="00E002A8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>purpura,</w:t>
            </w:r>
            <w:r w:rsidRPr="0024317C" w:rsidR="00E00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E002A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sow</w:t>
            </w:r>
          </w:p>
        </w:tc>
        <w:tc>
          <w:tcPr>
            <w:tcW w:w="644" w:type="pct"/>
          </w:tcPr>
          <w:p w:rsidRPr="0024317C" w:rsidR="002502E1" w:rsidP="0024317C" w:rsidRDefault="002502E1" w14:paraId="0E7BD5C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Trauma/injury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diseases</w:t>
            </w:r>
          </w:p>
        </w:tc>
        <w:tc>
          <w:tcPr>
            <w:tcW w:w="303" w:type="pct"/>
          </w:tcPr>
          <w:p w:rsidRPr="0024317C" w:rsidR="002502E1" w:rsidP="0024317C" w:rsidRDefault="002502E1" w14:paraId="3FC4646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816" w:type="pct"/>
          </w:tcPr>
          <w:p w:rsidRPr="0024317C" w:rsidR="002502E1" w:rsidP="0024317C" w:rsidRDefault="002502E1" w14:paraId="6C4C464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Traumas: Crush Injury and Tetanus</w:t>
            </w:r>
          </w:p>
        </w:tc>
        <w:tc>
          <w:tcPr>
            <w:tcW w:w="485" w:type="pct"/>
          </w:tcPr>
          <w:p w:rsidRPr="0024317C" w:rsidR="002502E1" w:rsidP="0024317C" w:rsidRDefault="002502E1" w14:paraId="453074C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6A1EFCE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ED9025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Hair</w:t>
            </w:r>
            <w:r w:rsidRPr="0024317C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  <w:lang w:val="en-US"/>
              </w:rPr>
              <w:t xml:space="preserve"> loss</w:t>
            </w:r>
          </w:p>
        </w:tc>
        <w:tc>
          <w:tcPr>
            <w:tcW w:w="644" w:type="pct"/>
          </w:tcPr>
          <w:p w:rsidRPr="0024317C" w:rsidR="002502E1" w:rsidP="0024317C" w:rsidRDefault="002502E1" w14:paraId="363BEE1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15F3F" w14:paraId="3428E4EF" w14:textId="2E6F009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1FE367BD" w14:textId="6C2EE6E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720F790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772721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D79A6F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F068E7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995A91" w14:paraId="199380E9" w14:textId="43A17C0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4AC527C9" w14:textId="558A186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08942C4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59786A5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C90745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en-US"/>
              </w:rPr>
              <w:t>Jaundice</w:t>
            </w:r>
          </w:p>
        </w:tc>
        <w:tc>
          <w:tcPr>
            <w:tcW w:w="644" w:type="pct"/>
          </w:tcPr>
          <w:p w:rsidRPr="0024317C" w:rsidR="002502E1" w:rsidP="0024317C" w:rsidRDefault="002502E1" w14:paraId="0CCCE59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2B9152A3" w14:textId="58B0D66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011BFD34" w14:textId="129AD77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1. 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  <w:p w:rsidRPr="0024317C" w:rsidR="002502E1" w:rsidP="0024317C" w:rsidRDefault="002502E1" w14:paraId="29CD5A0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2/Jaundice</w:t>
            </w:r>
          </w:p>
        </w:tc>
        <w:tc>
          <w:tcPr>
            <w:tcW w:w="485" w:type="pct"/>
          </w:tcPr>
          <w:p w:rsidRPr="0024317C" w:rsidR="002502E1" w:rsidP="0024317C" w:rsidRDefault="002502E1" w14:paraId="4603A9D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CF6F7E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115288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3C0B2E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Cirrhosis of the liver</w:t>
            </w:r>
          </w:p>
        </w:tc>
        <w:tc>
          <w:tcPr>
            <w:tcW w:w="303" w:type="pct"/>
          </w:tcPr>
          <w:p w:rsidRPr="0024317C" w:rsidR="002502E1" w:rsidP="0024317C" w:rsidRDefault="002502E1" w14:paraId="229C75D4" w14:textId="076D029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PreT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6761100B" w14:textId="47322D5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11B1618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897ED8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990D819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92978" w14:paraId="14BEEAA3" w14:textId="08E89DC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Cholecystitis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, cholelithiasis</w:t>
            </w:r>
          </w:p>
        </w:tc>
        <w:tc>
          <w:tcPr>
            <w:tcW w:w="303" w:type="pct"/>
          </w:tcPr>
          <w:p w:rsidRPr="0024317C" w:rsidR="002502E1" w:rsidP="0024317C" w:rsidRDefault="00995A91" w14:paraId="7B3C217D" w14:textId="4F962CD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4CDDB40B" w14:textId="4ED4043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Biliary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Colic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: Cholecystitis,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Cholelithiasis</w:t>
            </w:r>
          </w:p>
        </w:tc>
        <w:tc>
          <w:tcPr>
            <w:tcW w:w="485" w:type="pct"/>
          </w:tcPr>
          <w:p w:rsidRPr="0024317C" w:rsidR="002502E1" w:rsidP="0024317C" w:rsidRDefault="002502E1" w14:paraId="7050D8B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39E752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781363B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230A408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Chronic hepatitis</w:t>
            </w:r>
          </w:p>
        </w:tc>
        <w:tc>
          <w:tcPr>
            <w:tcW w:w="303" w:type="pct"/>
          </w:tcPr>
          <w:p w:rsidRPr="0024317C" w:rsidR="002502E1" w:rsidP="0024317C" w:rsidRDefault="00995A91" w14:paraId="5B59BB94" w14:textId="7185453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1C7DFC60" w14:textId="003AC5B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2847C00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762F822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101443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8A3C7A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  <w:t>Portal hypertension</w:t>
            </w:r>
          </w:p>
        </w:tc>
        <w:tc>
          <w:tcPr>
            <w:tcW w:w="303" w:type="pct"/>
          </w:tcPr>
          <w:p w:rsidRPr="0024317C" w:rsidR="002502E1" w:rsidP="0024317C" w:rsidRDefault="002502E1" w14:paraId="7E2F364B" w14:textId="347C8FC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</w:t>
            </w:r>
            <w:r w:rsidRPr="0024317C" w:rsidR="00995A9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7442D946" w14:textId="5D35C3C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4396405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92A905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7A0FA9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Syncope</w:t>
            </w:r>
          </w:p>
        </w:tc>
        <w:tc>
          <w:tcPr>
            <w:tcW w:w="644" w:type="pct"/>
          </w:tcPr>
          <w:p w:rsidRPr="0024317C" w:rsidR="002502E1" w:rsidP="0024317C" w:rsidRDefault="002502E1" w14:paraId="15BB615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Pulmonary embolism</w:t>
            </w:r>
          </w:p>
        </w:tc>
        <w:tc>
          <w:tcPr>
            <w:tcW w:w="303" w:type="pct"/>
          </w:tcPr>
          <w:p w:rsidRPr="0024317C" w:rsidR="002502E1" w:rsidP="0024317C" w:rsidRDefault="00995A91" w14:paraId="5091BCDD" w14:textId="2ABFFEE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P-F</w:t>
            </w:r>
            <w:r w:rsidRPr="0024317C" w:rsidR="00615F3F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U</w:t>
            </w:r>
          </w:p>
        </w:tc>
        <w:tc>
          <w:tcPr>
            <w:tcW w:w="2816" w:type="pct"/>
          </w:tcPr>
          <w:p w:rsidRPr="0024317C" w:rsidR="002502E1" w:rsidP="0024317C" w:rsidRDefault="002502E1" w14:paraId="020752F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Venous Thrombo-embolism</w:t>
            </w:r>
          </w:p>
        </w:tc>
        <w:tc>
          <w:tcPr>
            <w:tcW w:w="485" w:type="pct"/>
          </w:tcPr>
          <w:p w:rsidRPr="0024317C" w:rsidR="002502E1" w:rsidP="0024317C" w:rsidRDefault="002502E1" w14:paraId="6E0677B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7AAC7E2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0F0AF6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Hoarseness</w:t>
            </w:r>
          </w:p>
        </w:tc>
        <w:tc>
          <w:tcPr>
            <w:tcW w:w="644" w:type="pct"/>
          </w:tcPr>
          <w:p w:rsidRPr="0024317C" w:rsidR="002502E1" w:rsidP="0024317C" w:rsidRDefault="00A92978" w14:paraId="6C84D82E" w14:textId="291FD9D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Gastro-esophageal</w:t>
            </w:r>
          </w:p>
        </w:tc>
        <w:tc>
          <w:tcPr>
            <w:tcW w:w="303" w:type="pct"/>
          </w:tcPr>
          <w:p w:rsidRPr="0024317C" w:rsidR="002502E1" w:rsidP="0024317C" w:rsidRDefault="00995A91" w14:paraId="3F66428A" w14:textId="56CEC3F4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51137C4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1. Dyspepsia: Peptic Diseases (Ulcer, Gastritis) and Gastroesophageal reflux disease</w:t>
            </w:r>
          </w:p>
          <w:p w:rsidRPr="0024317C" w:rsidR="002502E1" w:rsidP="0024317C" w:rsidRDefault="002502E1" w14:paraId="739388F4" w14:textId="08508D2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2. 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485" w:type="pct"/>
          </w:tcPr>
          <w:p w:rsidRPr="0024317C" w:rsidR="002502E1" w:rsidP="0024317C" w:rsidRDefault="002502E1" w14:paraId="7DF9FEA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01EC99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66F89E3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Cyanosis</w:t>
            </w:r>
          </w:p>
        </w:tc>
        <w:tc>
          <w:tcPr>
            <w:tcW w:w="644" w:type="pct"/>
          </w:tcPr>
          <w:p w:rsidRPr="0024317C" w:rsidR="002502E1" w:rsidP="0024317C" w:rsidRDefault="00A52FCF" w14:paraId="40099179" w14:textId="3390EC3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Diaphragmatic hernias</w:t>
            </w:r>
          </w:p>
        </w:tc>
        <w:tc>
          <w:tcPr>
            <w:tcW w:w="303" w:type="pct"/>
          </w:tcPr>
          <w:p w:rsidRPr="0024317C" w:rsidR="002502E1" w:rsidP="0024317C" w:rsidRDefault="002502E1" w14:paraId="4A1E97C9" w14:textId="769971B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</w:t>
            </w:r>
            <w:r w:rsidRPr="0024317C" w:rsidR="006938E7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12B1E924" w14:textId="1A65B71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: Esophagus and Diaphragms and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E49CBD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66C972C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827387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lastRenderedPageBreak/>
              <w:t>Scrotal pain</w:t>
            </w:r>
          </w:p>
        </w:tc>
        <w:tc>
          <w:tcPr>
            <w:tcW w:w="644" w:type="pct"/>
          </w:tcPr>
          <w:p w:rsidRPr="0024317C" w:rsidR="002502E1" w:rsidP="0024317C" w:rsidRDefault="002502E1" w14:paraId="53AEB61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Pubic and abdominal wall hernias</w:t>
            </w:r>
          </w:p>
        </w:tc>
        <w:tc>
          <w:tcPr>
            <w:tcW w:w="303" w:type="pct"/>
          </w:tcPr>
          <w:p w:rsidRPr="0024317C" w:rsidR="002502E1" w:rsidP="0024317C" w:rsidRDefault="006938E7" w14:paraId="708CEF7D" w14:textId="2F9D442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69CC8BC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Abdominal/Groin Mass: Abdominal Wall Tears and Inguinal Hernias</w:t>
            </w:r>
          </w:p>
        </w:tc>
        <w:tc>
          <w:tcPr>
            <w:tcW w:w="485" w:type="pct"/>
          </w:tcPr>
          <w:p w:rsidRPr="0024317C" w:rsidR="002502E1" w:rsidP="0024317C" w:rsidRDefault="002502E1" w14:paraId="671AB3B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4DF7DD8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52FCF" w14:paraId="0EF02EDB" w14:textId="31B87E1E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Insect bites</w:t>
            </w:r>
          </w:p>
        </w:tc>
        <w:tc>
          <w:tcPr>
            <w:tcW w:w="644" w:type="pct"/>
          </w:tcPr>
          <w:p w:rsidRPr="0024317C" w:rsidR="002502E1" w:rsidP="0024317C" w:rsidRDefault="002502E1" w14:paraId="2F42400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Tetanus</w:t>
            </w:r>
          </w:p>
        </w:tc>
        <w:tc>
          <w:tcPr>
            <w:tcW w:w="303" w:type="pct"/>
          </w:tcPr>
          <w:p w:rsidRPr="0024317C" w:rsidR="002502E1" w:rsidP="0024317C" w:rsidRDefault="006938E7" w14:paraId="1BA03147" w14:textId="367A5A3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6B8F429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Abdominal Traumas: Crush Injury and Tetanus</w:t>
            </w:r>
          </w:p>
        </w:tc>
        <w:tc>
          <w:tcPr>
            <w:tcW w:w="485" w:type="pct"/>
          </w:tcPr>
          <w:p w:rsidRPr="0024317C" w:rsidR="002502E1" w:rsidP="0024317C" w:rsidRDefault="002502E1" w14:paraId="71FB685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F1A5B0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52FCF" w14:paraId="1CEB9B04" w14:textId="0614E469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Splenomegaly</w:t>
            </w:r>
          </w:p>
        </w:tc>
        <w:tc>
          <w:tcPr>
            <w:tcW w:w="644" w:type="pct"/>
          </w:tcPr>
          <w:p w:rsidRPr="0024317C" w:rsidR="002502E1" w:rsidP="0024317C" w:rsidRDefault="002502E1" w14:paraId="15A6B03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Cirrhosis of the liver</w:t>
            </w:r>
          </w:p>
        </w:tc>
        <w:tc>
          <w:tcPr>
            <w:tcW w:w="303" w:type="pct"/>
          </w:tcPr>
          <w:p w:rsidRPr="0024317C" w:rsidR="002502E1" w:rsidP="0024317C" w:rsidRDefault="002502E1" w14:paraId="36C3C816" w14:textId="587D91CF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</w:t>
            </w:r>
            <w:r w:rsidRPr="0024317C" w:rsidR="006938E7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938E7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0FDFC91D" w14:textId="061FF87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17331E3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AA7623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121EBF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1D670C5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  <w:t>Portal hypertension</w:t>
            </w:r>
          </w:p>
        </w:tc>
        <w:tc>
          <w:tcPr>
            <w:tcW w:w="303" w:type="pct"/>
          </w:tcPr>
          <w:p w:rsidRPr="0024317C" w:rsidR="002502E1" w:rsidP="0024317C" w:rsidRDefault="006938E7" w14:paraId="15517818" w14:textId="42EB58C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7178E850" w14:textId="7FEBCA4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Hepatomegaly: 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Liver </w:t>
            </w:r>
            <w:r w:rsidRPr="0024317C" w:rsidR="00A52FC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Masses and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Portal Hypertension</w:t>
            </w:r>
          </w:p>
        </w:tc>
        <w:tc>
          <w:tcPr>
            <w:tcW w:w="485" w:type="pct"/>
          </w:tcPr>
          <w:p w:rsidRPr="0024317C" w:rsidR="002502E1" w:rsidP="0024317C" w:rsidRDefault="002502E1" w14:paraId="46753CB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660896E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226EDB9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Sweating changes</w:t>
            </w:r>
          </w:p>
        </w:tc>
        <w:tc>
          <w:tcPr>
            <w:tcW w:w="644" w:type="pct"/>
          </w:tcPr>
          <w:p w:rsidRPr="0024317C" w:rsidR="002502E1" w:rsidP="0024317C" w:rsidRDefault="002502E1" w14:paraId="11EB68B5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938E7" w14:paraId="0F1C9F5B" w14:textId="2C28693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D-E-FU</w:t>
            </w:r>
          </w:p>
        </w:tc>
        <w:tc>
          <w:tcPr>
            <w:tcW w:w="2816" w:type="pct"/>
          </w:tcPr>
          <w:p w:rsidRPr="0024317C" w:rsidR="002502E1" w:rsidP="0024317C" w:rsidRDefault="00A92978" w14:paraId="581A10FE" w14:textId="3F325983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7B0ABD2E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4947B9A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2920C3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67EC3E5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6938E7" w14:paraId="6D20D38A" w14:textId="3D7993B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</w:t>
            </w:r>
            <w:r w:rsidRPr="0024317C" w:rsidR="00615F3F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U</w:t>
            </w:r>
          </w:p>
        </w:tc>
        <w:tc>
          <w:tcPr>
            <w:tcW w:w="2816" w:type="pct"/>
          </w:tcPr>
          <w:p w:rsidRPr="0024317C" w:rsidR="002502E1" w:rsidP="0024317C" w:rsidRDefault="00A92978" w14:paraId="1F6054F6" w14:textId="7743D65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4DA836B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2D5DC5F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FAB590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Tetany</w:t>
            </w:r>
          </w:p>
        </w:tc>
        <w:tc>
          <w:tcPr>
            <w:tcW w:w="644" w:type="pct"/>
          </w:tcPr>
          <w:p w:rsidRPr="0024317C" w:rsidR="002502E1" w:rsidP="0024317C" w:rsidRDefault="002502E1" w14:paraId="4B83FF7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Vitamin D deficiency</w:t>
            </w:r>
          </w:p>
        </w:tc>
        <w:tc>
          <w:tcPr>
            <w:tcW w:w="303" w:type="pct"/>
          </w:tcPr>
          <w:p w:rsidRPr="0024317C" w:rsidR="002502E1" w:rsidP="0024317C" w:rsidRDefault="006938E7" w14:paraId="21EC7DD4" w14:textId="685FD69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2502E1" w14:paraId="08A402B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Malnutrition</w:t>
            </w:r>
          </w:p>
        </w:tc>
        <w:tc>
          <w:tcPr>
            <w:tcW w:w="485" w:type="pct"/>
          </w:tcPr>
          <w:p w:rsidRPr="0024317C" w:rsidR="002502E1" w:rsidP="0024317C" w:rsidRDefault="002502E1" w14:paraId="1707D728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B02D660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173DCE4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54EDC90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Hypoparathyroidism</w:t>
            </w:r>
          </w:p>
        </w:tc>
        <w:tc>
          <w:tcPr>
            <w:tcW w:w="303" w:type="pct"/>
          </w:tcPr>
          <w:p w:rsidRPr="0024317C" w:rsidR="002502E1" w:rsidP="0024317C" w:rsidRDefault="00995A91" w14:paraId="41460635" w14:textId="130AC67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3668FD71" w14:textId="25E1672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74CF97E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705FFB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6E704E8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615F3F" w14:paraId="37B3FE91" w14:textId="1C38D5F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Fluid and electrolyte 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303" w:type="pct"/>
          </w:tcPr>
          <w:p w:rsidRPr="0024317C" w:rsidR="002502E1" w:rsidP="0024317C" w:rsidRDefault="006938E7" w14:paraId="0F39C2B1" w14:textId="0370EF7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D-E-P</w:t>
            </w:r>
          </w:p>
        </w:tc>
        <w:tc>
          <w:tcPr>
            <w:tcW w:w="2816" w:type="pct"/>
          </w:tcPr>
          <w:p w:rsidRPr="0024317C" w:rsidR="002502E1" w:rsidP="0024317C" w:rsidRDefault="002502E1" w14:paraId="35EEB4C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2199094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6C627B1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0C2F4920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D1514F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Tetanus</w:t>
            </w:r>
          </w:p>
        </w:tc>
        <w:tc>
          <w:tcPr>
            <w:tcW w:w="303" w:type="pct"/>
          </w:tcPr>
          <w:p w:rsidRPr="0024317C" w:rsidR="002502E1" w:rsidP="0024317C" w:rsidRDefault="006938E7" w14:paraId="7CD1EE04" w14:textId="3C7C726D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1CA508B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Abdominal Traumas: Crush Injury and Tetanus</w:t>
            </w:r>
          </w:p>
        </w:tc>
        <w:tc>
          <w:tcPr>
            <w:tcW w:w="485" w:type="pct"/>
          </w:tcPr>
          <w:p w:rsidRPr="0024317C" w:rsidR="002502E1" w:rsidP="0024317C" w:rsidRDefault="002502E1" w14:paraId="024B1DE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FB9820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AED7ACF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Tremor</w:t>
            </w:r>
          </w:p>
        </w:tc>
        <w:tc>
          <w:tcPr>
            <w:tcW w:w="644" w:type="pct"/>
          </w:tcPr>
          <w:p w:rsidRPr="0024317C" w:rsidR="002502E1" w:rsidP="0024317C" w:rsidRDefault="002502E1" w14:paraId="138D28F3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Hyperthyroidism</w:t>
            </w:r>
          </w:p>
        </w:tc>
        <w:tc>
          <w:tcPr>
            <w:tcW w:w="303" w:type="pct"/>
          </w:tcPr>
          <w:p w:rsidRPr="0024317C" w:rsidR="002502E1" w:rsidP="0024317C" w:rsidRDefault="006938E7" w14:paraId="2968AC46" w14:textId="732E9F1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2FA5C389" w14:textId="5152A6FE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054B2AE7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4ABA97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52FCF" w14:paraId="7ABD795D" w14:textId="30A2EB9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leep</w:t>
            </w: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disorders</w:t>
            </w:r>
          </w:p>
        </w:tc>
        <w:tc>
          <w:tcPr>
            <w:tcW w:w="644" w:type="pct"/>
          </w:tcPr>
          <w:p w:rsidRPr="0024317C" w:rsidR="002502E1" w:rsidP="0024317C" w:rsidRDefault="002502E1" w14:paraId="51E5E18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Hypothyroidism</w:t>
            </w:r>
          </w:p>
        </w:tc>
        <w:tc>
          <w:tcPr>
            <w:tcW w:w="303" w:type="pct"/>
          </w:tcPr>
          <w:p w:rsidRPr="0024317C" w:rsidR="002502E1" w:rsidP="0024317C" w:rsidRDefault="006938E7" w14:paraId="7B0A559A" w14:textId="092F447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</w:t>
            </w:r>
          </w:p>
        </w:tc>
        <w:tc>
          <w:tcPr>
            <w:tcW w:w="2816" w:type="pct"/>
          </w:tcPr>
          <w:p w:rsidRPr="0024317C" w:rsidR="002502E1" w:rsidP="0024317C" w:rsidRDefault="00A92978" w14:paraId="5682F96B" w14:textId="453CD102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Neck Mass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en-US"/>
              </w:rPr>
              <w:t>: Thyroid and Parathyroid Diseases</w:t>
            </w:r>
          </w:p>
        </w:tc>
        <w:tc>
          <w:tcPr>
            <w:tcW w:w="485" w:type="pct"/>
          </w:tcPr>
          <w:p w:rsidRPr="0024317C" w:rsidR="002502E1" w:rsidP="0024317C" w:rsidRDefault="002502E1" w14:paraId="79A75D1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6F0B19D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6891910C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3376707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Sleep Apnea syndrome</w:t>
            </w:r>
          </w:p>
        </w:tc>
        <w:tc>
          <w:tcPr>
            <w:tcW w:w="303" w:type="pct"/>
          </w:tcPr>
          <w:p w:rsidRPr="0024317C" w:rsidR="002502E1" w:rsidP="0024317C" w:rsidRDefault="002502E1" w14:paraId="61C68AA2" w14:textId="465FFD6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</w:t>
            </w:r>
            <w:r w:rsidRPr="0024317C" w:rsidR="006938E7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2502E1" w14:paraId="18C1422B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485" w:type="pct"/>
          </w:tcPr>
          <w:p w:rsidRPr="0024317C" w:rsidR="002502E1" w:rsidP="0024317C" w:rsidRDefault="002502E1" w14:paraId="491432E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03DF84FA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ADA9FA2" w14:textId="2E8CBF99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Burn</w:t>
            </w:r>
            <w:r w:rsidRPr="0024317C" w:rsidR="008669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</w:t>
            </w:r>
          </w:p>
        </w:tc>
        <w:tc>
          <w:tcPr>
            <w:tcW w:w="644" w:type="pct"/>
          </w:tcPr>
          <w:p w:rsidRPr="0024317C" w:rsidR="002502E1" w:rsidP="0024317C" w:rsidRDefault="002502E1" w14:paraId="302B149F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Liquid electrolyte equilibrium disorders</w:t>
            </w:r>
          </w:p>
        </w:tc>
        <w:tc>
          <w:tcPr>
            <w:tcW w:w="303" w:type="pct"/>
          </w:tcPr>
          <w:p w:rsidRPr="0024317C" w:rsidR="002502E1" w:rsidP="0024317C" w:rsidRDefault="006938E7" w14:paraId="7FC2DA85" w14:textId="170E255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E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71461A7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Dehydration: Fluid and Electrolyte Balance Disorders, Acid-Base Balance Disorders</w:t>
            </w:r>
          </w:p>
        </w:tc>
        <w:tc>
          <w:tcPr>
            <w:tcW w:w="485" w:type="pct"/>
          </w:tcPr>
          <w:p w:rsidRPr="0024317C" w:rsidR="002502E1" w:rsidP="0024317C" w:rsidRDefault="002502E1" w14:paraId="29718A9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BA1D47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30FD196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52FCF" w14:paraId="78C543AF" w14:textId="31CB8A8C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Burns</w:t>
            </w:r>
          </w:p>
        </w:tc>
        <w:tc>
          <w:tcPr>
            <w:tcW w:w="303" w:type="pct"/>
          </w:tcPr>
          <w:p w:rsidRPr="0024317C" w:rsidR="002502E1" w:rsidP="0024317C" w:rsidRDefault="006938E7" w14:paraId="42C28FA7" w14:textId="3212E70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B95AAA" w14:paraId="3D0DD5E8" w14:textId="245EF0E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Burn</w:t>
            </w:r>
          </w:p>
        </w:tc>
        <w:tc>
          <w:tcPr>
            <w:tcW w:w="485" w:type="pct"/>
          </w:tcPr>
          <w:p w:rsidRPr="0024317C" w:rsidR="002502E1" w:rsidP="0024317C" w:rsidRDefault="002502E1" w14:paraId="56D3EFC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500132B6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52FCF" w14:paraId="2A5FF3A1" w14:textId="6C71BCDC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Flank</w:t>
            </w:r>
            <w:r w:rsidRPr="0024317C" w:rsidR="002502E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pain</w:t>
            </w:r>
          </w:p>
        </w:tc>
        <w:tc>
          <w:tcPr>
            <w:tcW w:w="644" w:type="pct"/>
          </w:tcPr>
          <w:p w:rsidRPr="0024317C" w:rsidR="002502E1" w:rsidP="0024317C" w:rsidRDefault="002502E1" w14:paraId="3E1235A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Appendicitis</w:t>
            </w:r>
          </w:p>
        </w:tc>
        <w:tc>
          <w:tcPr>
            <w:tcW w:w="303" w:type="pct"/>
          </w:tcPr>
          <w:p w:rsidRPr="0024317C" w:rsidR="002502E1" w:rsidP="0024317C" w:rsidRDefault="006938E7" w14:paraId="5BA0995C" w14:textId="67B18EE0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E</w:t>
            </w:r>
          </w:p>
        </w:tc>
        <w:tc>
          <w:tcPr>
            <w:tcW w:w="2816" w:type="pct"/>
          </w:tcPr>
          <w:p w:rsidRPr="0024317C" w:rsidR="002502E1" w:rsidP="0024317C" w:rsidRDefault="002502E1" w14:paraId="3B2854E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Acute Appendicitis</w:t>
            </w:r>
          </w:p>
        </w:tc>
        <w:tc>
          <w:tcPr>
            <w:tcW w:w="485" w:type="pct"/>
          </w:tcPr>
          <w:p w:rsidRPr="0024317C" w:rsidR="002502E1" w:rsidP="0024317C" w:rsidRDefault="002502E1" w14:paraId="154D429D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18BB7534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59035A5D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70AE915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Chronic pancreatitis</w:t>
            </w:r>
          </w:p>
        </w:tc>
        <w:tc>
          <w:tcPr>
            <w:tcW w:w="303" w:type="pct"/>
          </w:tcPr>
          <w:p w:rsidRPr="0024317C" w:rsidR="002502E1" w:rsidP="0024317C" w:rsidRDefault="002502E1" w14:paraId="740B154A" w14:textId="59B0891A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Pre</w:t>
            </w:r>
            <w:r w:rsidRPr="0024317C" w:rsidR="006938E7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proofErr w:type="spellEnd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</w:t>
            </w:r>
            <w:r w:rsidRPr="0024317C" w:rsidR="006938E7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683CB1CA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en-US"/>
              </w:rPr>
              <w:t>Abdominal Pain 2: Pancreatitis</w:t>
            </w:r>
          </w:p>
        </w:tc>
        <w:tc>
          <w:tcPr>
            <w:tcW w:w="485" w:type="pct"/>
          </w:tcPr>
          <w:p w:rsidRPr="0024317C" w:rsidR="002502E1" w:rsidP="0024317C" w:rsidRDefault="002502E1" w14:paraId="7B7D8099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E93E5FB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A92978" w14:paraId="6A8C1D09" w14:textId="5AB516EA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Dysphagia</w:t>
            </w:r>
          </w:p>
        </w:tc>
        <w:tc>
          <w:tcPr>
            <w:tcW w:w="644" w:type="pct"/>
          </w:tcPr>
          <w:p w:rsidRPr="0024317C" w:rsidR="002502E1" w:rsidP="0024317C" w:rsidRDefault="002502E1" w14:paraId="1C42D79C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Diverticular diseases 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>(esophagus)</w:t>
            </w:r>
          </w:p>
        </w:tc>
        <w:tc>
          <w:tcPr>
            <w:tcW w:w="303" w:type="pct"/>
          </w:tcPr>
          <w:p w:rsidRPr="0024317C" w:rsidR="002502E1" w:rsidP="0024317C" w:rsidRDefault="002502E1" w14:paraId="4B564061" w14:textId="6C3FEE0B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>Pre</w:t>
            </w:r>
            <w:r w:rsidRPr="0024317C" w:rsidR="006938E7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proofErr w:type="spellEnd"/>
          </w:p>
        </w:tc>
        <w:tc>
          <w:tcPr>
            <w:tcW w:w="2816" w:type="pct"/>
          </w:tcPr>
          <w:p w:rsidRPr="0024317C" w:rsidR="002502E1" w:rsidP="0024317C" w:rsidRDefault="00A92978" w14:paraId="46F0B8BB" w14:textId="6CD471F5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 w:rsidR="002502E1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: Esophagus and Diaphragms and Diseases</w:t>
            </w:r>
          </w:p>
        </w:tc>
        <w:tc>
          <w:tcPr>
            <w:tcW w:w="485" w:type="pct"/>
          </w:tcPr>
          <w:p w:rsidRPr="0024317C" w:rsidR="002502E1" w:rsidP="0024317C" w:rsidRDefault="002502E1" w14:paraId="1BEBC29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3CD9F93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4AEA9597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A92978" w14:paraId="24799FAB" w14:textId="565F6A6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Gastro-esophageal</w:t>
            </w:r>
          </w:p>
        </w:tc>
        <w:tc>
          <w:tcPr>
            <w:tcW w:w="303" w:type="pct"/>
          </w:tcPr>
          <w:p w:rsidRPr="0024317C" w:rsidR="002502E1" w:rsidP="0024317C" w:rsidRDefault="006938E7" w14:paraId="68EF267B" w14:textId="1C8669B8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DT-P</w:t>
            </w:r>
          </w:p>
        </w:tc>
        <w:tc>
          <w:tcPr>
            <w:tcW w:w="2816" w:type="pct"/>
          </w:tcPr>
          <w:p w:rsidRPr="0024317C" w:rsidR="002502E1" w:rsidP="0024317C" w:rsidRDefault="002502E1" w14:paraId="39A421D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Dyspepsia: Peptic Diseases (Ulcer, Gastritis) and Gastroesophageal reflux disease</w:t>
            </w:r>
          </w:p>
        </w:tc>
        <w:tc>
          <w:tcPr>
            <w:tcW w:w="485" w:type="pct"/>
          </w:tcPr>
          <w:p w:rsidRPr="0024317C" w:rsidR="002502E1" w:rsidP="0024317C" w:rsidRDefault="002502E1" w14:paraId="68B2F0D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26C62EA2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726FAAD5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40F9A4D1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  <w:t>Peptic disease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(ulcer, gastritis)</w:t>
            </w:r>
          </w:p>
        </w:tc>
        <w:tc>
          <w:tcPr>
            <w:tcW w:w="303" w:type="pct"/>
          </w:tcPr>
          <w:p w:rsidRPr="0024317C" w:rsidR="002502E1" w:rsidP="0024317C" w:rsidRDefault="006938E7" w14:paraId="4434AE15" w14:textId="25E0FE66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DT</w:t>
            </w:r>
            <w:r w:rsidRPr="0024317C" w:rsidR="002502E1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-</w:t>
            </w:r>
            <w:r w:rsidRPr="0024317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  <w:t>P</w:t>
            </w:r>
          </w:p>
        </w:tc>
        <w:tc>
          <w:tcPr>
            <w:tcW w:w="2816" w:type="pct"/>
          </w:tcPr>
          <w:p w:rsidRPr="0024317C" w:rsidR="002502E1" w:rsidP="0024317C" w:rsidRDefault="002502E1" w14:paraId="34073266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Dyspepsia: Peptic Diseases (Ulcer, Gastritis) and Gastroesophageal reflux disease</w:t>
            </w:r>
          </w:p>
          <w:p w:rsidRPr="0024317C" w:rsidR="002502E1" w:rsidP="0024317C" w:rsidRDefault="002502E1" w14:paraId="13253392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485" w:type="pct"/>
          </w:tcPr>
          <w:p w:rsidRPr="0024317C" w:rsidR="002502E1" w:rsidP="0024317C" w:rsidRDefault="002502E1" w14:paraId="15382A94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Oral-Written</w:t>
            </w:r>
          </w:p>
        </w:tc>
      </w:tr>
      <w:tr w:rsidRPr="0024317C" w:rsidR="002502E1" w:rsidTr="0024317C" w14:paraId="3D56F0C7" w14:textId="77777777">
        <w:trPr>
          <w:trHeight w:val="397"/>
        </w:trPr>
        <w:tc>
          <w:tcPr>
            <w:tcW w:w="752" w:type="pct"/>
          </w:tcPr>
          <w:p w:rsidRPr="0024317C" w:rsidR="002502E1" w:rsidP="0024317C" w:rsidRDefault="002502E1" w14:paraId="1BF7BF8A" w14:textId="77777777">
            <w:pPr>
              <w:spacing w:before="31" w:line="223" w:lineRule="auto"/>
              <w:ind w:right="17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Pr="0024317C" w:rsidR="002502E1" w:rsidP="0024317C" w:rsidRDefault="002502E1" w14:paraId="0A7BDDF0" w14:textId="77777777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en-US"/>
              </w:rPr>
              <w:t>Tumors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of the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303" w:type="pct"/>
          </w:tcPr>
          <w:p w:rsidRPr="0024317C" w:rsidR="002502E1" w:rsidP="0024317C" w:rsidRDefault="002502E1" w14:paraId="4CFDFAA2" w14:textId="094759A9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Pr</w:t>
            </w:r>
            <w:r w:rsidRPr="0024317C" w:rsidR="007C40CB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</w:t>
            </w:r>
            <w:proofErr w:type="spellEnd"/>
            <w:r w:rsidRPr="0024317C" w:rsidR="007C40CB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-P</w:t>
            </w:r>
          </w:p>
        </w:tc>
        <w:tc>
          <w:tcPr>
            <w:tcW w:w="2816" w:type="pct"/>
          </w:tcPr>
          <w:p w:rsidRPr="0024317C" w:rsidR="002502E1" w:rsidP="0024317C" w:rsidRDefault="002502E1" w14:paraId="4684E667" w14:textId="09488791">
            <w:pPr>
              <w:spacing w:line="366" w:lineRule="exact"/>
              <w:ind w:left="93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Mass in the abdomen 1/</w:t>
            </w:r>
            <w:r w:rsidRPr="0024317C" w:rsidR="00A92978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Dysphagia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Tumors </w:t>
            </w:r>
            <w:r w:rsidRPr="0024317C" w:rsidR="00A5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</w:t>
            </w:r>
            <w:r w:rsidRPr="0024317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gastrointestinal tract</w:t>
            </w:r>
          </w:p>
        </w:tc>
        <w:tc>
          <w:tcPr>
            <w:tcW w:w="485" w:type="pct"/>
          </w:tcPr>
          <w:p w:rsidRPr="0024317C" w:rsidR="002502E1" w:rsidP="0024317C" w:rsidRDefault="002502E1" w14:paraId="7387D72E" w14:textId="11F312F1">
            <w:pPr>
              <w:spacing w:line="366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Oral-W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ritten</w:t>
            </w:r>
          </w:p>
        </w:tc>
      </w:tr>
    </w:tbl>
    <w:p w:rsidRPr="0024317C" w:rsidR="002502E1" w:rsidP="002502E1" w:rsidRDefault="002502E1" w14:paraId="4B5FDFE1" w14:textId="77777777">
      <w:pPr>
        <w:rPr>
          <w:rFonts w:ascii="Times New Roman" w:hAnsi="Times New Roman" w:cs="Times New Roman"/>
          <w:sz w:val="20"/>
          <w:szCs w:val="20"/>
          <w:lang w:val="en-US"/>
        </w:rPr>
        <w:sectPr w:rsidRPr="0024317C" w:rsidR="002502E1" w:rsidSect="0024317C">
          <w:pgSz w:w="16840" w:h="11910" w:orient="landscape"/>
          <w:pgMar w:top="1100" w:right="400" w:bottom="280" w:left="1300" w:header="708" w:footer="708" w:gutter="0"/>
          <w:cols w:space="708"/>
        </w:sectPr>
      </w:pPr>
    </w:p>
    <w:p w:rsidRPr="0024317C" w:rsidR="002502E1" w:rsidP="002502E1" w:rsidRDefault="002502E1" w14:paraId="381C8F8F" w14:textId="77777777">
      <w:pPr>
        <w:spacing w:before="1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7493"/>
      </w:tblGrid>
      <w:tr w:rsidRPr="0024317C" w:rsidR="002502E1" w:rsidTr="000B01AA" w14:paraId="6FD8C9CD" w14:textId="77777777">
        <w:trPr>
          <w:trHeight w:val="537"/>
          <w:jc w:val="center"/>
        </w:trPr>
        <w:tc>
          <w:tcPr>
            <w:tcW w:w="1568" w:type="dxa"/>
            <w:shd w:val="clear" w:color="auto" w:fill="001F5F"/>
          </w:tcPr>
          <w:p w:rsidRPr="0024317C" w:rsidR="002502E1" w:rsidP="0024317C" w:rsidRDefault="002502E1" w14:paraId="3ABC2C1A" w14:textId="77777777">
            <w:pPr>
              <w:spacing w:line="268" w:lineRule="exact"/>
              <w:ind w:left="189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</w:t>
            </w:r>
          </w:p>
          <w:p w:rsidRPr="0024317C" w:rsidR="002502E1" w:rsidP="0024317C" w:rsidRDefault="002502E1" w14:paraId="5FF4C267" w14:textId="77777777">
            <w:pPr>
              <w:spacing w:line="249" w:lineRule="exact"/>
              <w:ind w:left="188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7493" w:type="dxa"/>
            <w:shd w:val="clear" w:color="auto" w:fill="001F5F"/>
          </w:tcPr>
          <w:p w:rsidRPr="0024317C" w:rsidR="002502E1" w:rsidP="000B01AA" w:rsidRDefault="002502E1" w14:paraId="4BD2C4E8" w14:textId="77777777">
            <w:pPr>
              <w:spacing w:before="133"/>
              <w:ind w:left="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EXPLANATION</w:t>
            </w:r>
          </w:p>
        </w:tc>
      </w:tr>
      <w:tr w:rsidRPr="0024317C" w:rsidR="002502E1" w:rsidTr="000B01AA" w14:paraId="1F0AA792" w14:textId="77777777">
        <w:trPr>
          <w:trHeight w:val="366"/>
          <w:jc w:val="center"/>
        </w:trPr>
        <w:tc>
          <w:tcPr>
            <w:tcW w:w="1568" w:type="dxa"/>
            <w:shd w:val="clear" w:color="auto" w:fill="001F5F"/>
          </w:tcPr>
          <w:p w:rsidRPr="0024317C" w:rsidR="002502E1" w:rsidP="0024317C" w:rsidRDefault="009708F8" w14:paraId="6AC2AF49" w14:textId="1578136A">
            <w:pPr>
              <w:spacing w:before="1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w w:val="99"/>
                <w:sz w:val="20"/>
                <w:szCs w:val="20"/>
                <w:lang w:val="en-US"/>
              </w:rPr>
              <w:t>E</w:t>
            </w:r>
          </w:p>
        </w:tc>
        <w:tc>
          <w:tcPr>
            <w:tcW w:w="7493" w:type="dxa"/>
          </w:tcPr>
          <w:p w:rsidRPr="0024317C" w:rsidR="002502E1" w:rsidP="000B01AA" w:rsidRDefault="009708F8" w14:paraId="49CB806D" w14:textId="1099564E">
            <w:pPr>
              <w:spacing w:before="61"/>
              <w:ind w:left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able to recognize the </w:t>
            </w:r>
            <w:r w:rsidRPr="0024317C" w:rsidR="00AC3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emergencies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perform first-</w:t>
            </w:r>
            <w:r w:rsidRPr="0024317C" w:rsidR="00AC3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emergency treatment and refer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specialist when necessary.</w:t>
            </w:r>
          </w:p>
        </w:tc>
      </w:tr>
      <w:tr w:rsidRPr="0024317C" w:rsidR="002502E1" w:rsidTr="000B01AA" w14:paraId="4975437F" w14:textId="77777777">
        <w:trPr>
          <w:trHeight w:val="364"/>
          <w:jc w:val="center"/>
        </w:trPr>
        <w:tc>
          <w:tcPr>
            <w:tcW w:w="1568" w:type="dxa"/>
            <w:shd w:val="clear" w:color="auto" w:fill="001F5F"/>
          </w:tcPr>
          <w:p w:rsidRPr="0024317C" w:rsidR="002502E1" w:rsidP="0024317C" w:rsidRDefault="002502E1" w14:paraId="76CB5AEF" w14:textId="63E63FDA">
            <w:pPr>
              <w:spacing w:before="1"/>
              <w:ind w:left="187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Pre</w:t>
            </w:r>
            <w:r w:rsidRPr="0024317C" w:rsidR="009708F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D</w:t>
            </w:r>
            <w:proofErr w:type="spellEnd"/>
          </w:p>
        </w:tc>
        <w:tc>
          <w:tcPr>
            <w:tcW w:w="7493" w:type="dxa"/>
          </w:tcPr>
          <w:p w:rsidRPr="0024317C" w:rsidR="002502E1" w:rsidP="000B01AA" w:rsidRDefault="009708F8" w14:paraId="726C8D4A" w14:textId="65909C6B">
            <w:pPr>
              <w:spacing w:before="61"/>
              <w:ind w:left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able to make the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pre-diagnosis and refer to relevant specialist after first-line treatment.</w:t>
            </w:r>
          </w:p>
        </w:tc>
      </w:tr>
      <w:tr w:rsidRPr="0024317C" w:rsidR="002502E1" w:rsidTr="000B01AA" w14:paraId="3A5CC3DB" w14:textId="77777777">
        <w:trPr>
          <w:trHeight w:val="489"/>
          <w:jc w:val="center"/>
        </w:trPr>
        <w:tc>
          <w:tcPr>
            <w:tcW w:w="1568" w:type="dxa"/>
            <w:shd w:val="clear" w:color="auto" w:fill="001F5F"/>
          </w:tcPr>
          <w:p w:rsidRPr="0024317C" w:rsidR="002502E1" w:rsidP="0024317C" w:rsidRDefault="006938E7" w14:paraId="32AB4378" w14:textId="05C5A388">
            <w:pPr>
              <w:spacing w:before="63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w w:val="99"/>
                <w:sz w:val="20"/>
                <w:szCs w:val="20"/>
                <w:lang w:val="en-US"/>
              </w:rPr>
              <w:t>D</w:t>
            </w:r>
          </w:p>
        </w:tc>
        <w:tc>
          <w:tcPr>
            <w:tcW w:w="7493" w:type="dxa"/>
          </w:tcPr>
          <w:p w:rsidRPr="0024317C" w:rsidR="002502E1" w:rsidP="000B01AA" w:rsidRDefault="007C40CB" w14:paraId="6F480E62" w14:textId="6C13EB68">
            <w:pPr>
              <w:spacing w:line="240" w:lineRule="atLeast"/>
              <w:ind w:left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able to make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diagnosis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know </w:t>
            </w:r>
            <w:r w:rsidRPr="0024317C" w:rsidR="00140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bout the treatment,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refer to relevant specialist after first-line treatment.</w:t>
            </w:r>
          </w:p>
        </w:tc>
      </w:tr>
      <w:tr w:rsidRPr="0024317C" w:rsidR="002502E1" w:rsidTr="000B01AA" w14:paraId="3DD64D3E" w14:textId="77777777">
        <w:trPr>
          <w:trHeight w:val="366"/>
          <w:jc w:val="center"/>
        </w:trPr>
        <w:tc>
          <w:tcPr>
            <w:tcW w:w="1568" w:type="dxa"/>
            <w:shd w:val="clear" w:color="auto" w:fill="001F5F"/>
          </w:tcPr>
          <w:p w:rsidRPr="0024317C" w:rsidR="002502E1" w:rsidP="0024317C" w:rsidRDefault="009708F8" w14:paraId="13D284F3" w14:textId="0CF4FC2C">
            <w:pPr>
              <w:spacing w:before="1"/>
              <w:ind w:left="187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DT</w:t>
            </w:r>
          </w:p>
        </w:tc>
        <w:tc>
          <w:tcPr>
            <w:tcW w:w="7493" w:type="dxa"/>
          </w:tcPr>
          <w:p w:rsidRPr="0024317C" w:rsidR="002502E1" w:rsidP="000B01AA" w:rsidRDefault="009708F8" w14:paraId="0E431055" w14:textId="77CD9A8C">
            <w:pPr>
              <w:spacing w:before="61"/>
              <w:ind w:left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 able to diagnose and 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treat.</w:t>
            </w:r>
          </w:p>
        </w:tc>
      </w:tr>
      <w:tr w:rsidRPr="0024317C" w:rsidR="002502E1" w:rsidTr="000B01AA" w14:paraId="73EA7840" w14:textId="77777777">
        <w:trPr>
          <w:trHeight w:val="366"/>
          <w:jc w:val="center"/>
        </w:trPr>
        <w:tc>
          <w:tcPr>
            <w:tcW w:w="1568" w:type="dxa"/>
            <w:shd w:val="clear" w:color="auto" w:fill="001F5F"/>
          </w:tcPr>
          <w:p w:rsidRPr="0024317C" w:rsidR="002502E1" w:rsidP="0024317C" w:rsidRDefault="002B000D" w14:paraId="615E1E7C" w14:textId="23F552D2">
            <w:pPr>
              <w:spacing w:before="1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w w:val="99"/>
                <w:sz w:val="20"/>
                <w:szCs w:val="20"/>
                <w:lang w:val="en-US"/>
              </w:rPr>
              <w:t>FU</w:t>
            </w:r>
          </w:p>
        </w:tc>
        <w:tc>
          <w:tcPr>
            <w:tcW w:w="7493" w:type="dxa"/>
          </w:tcPr>
          <w:p w:rsidRPr="0024317C" w:rsidR="002502E1" w:rsidP="000B01AA" w:rsidRDefault="007C40CB" w14:paraId="72C46884" w14:textId="25AED95C">
            <w:pPr>
              <w:spacing w:before="61"/>
              <w:ind w:left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able to carry out long-term </w:t>
            </w:r>
            <w:r w:rsidRPr="0024317C" w:rsidR="002B0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primary care conditions.</w:t>
            </w:r>
          </w:p>
        </w:tc>
      </w:tr>
      <w:tr w:rsidRPr="0024317C" w:rsidR="002502E1" w:rsidTr="000B01AA" w14:paraId="6F443B91" w14:textId="77777777">
        <w:trPr>
          <w:trHeight w:val="486"/>
          <w:jc w:val="center"/>
        </w:trPr>
        <w:tc>
          <w:tcPr>
            <w:tcW w:w="1568" w:type="dxa"/>
            <w:shd w:val="clear" w:color="auto" w:fill="001F5F"/>
          </w:tcPr>
          <w:p w:rsidRPr="0024317C" w:rsidR="002502E1" w:rsidP="0024317C" w:rsidRDefault="007C40CB" w14:paraId="05142976" w14:textId="65534745">
            <w:pPr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w w:val="99"/>
                <w:sz w:val="20"/>
                <w:szCs w:val="20"/>
                <w:lang w:val="en-US"/>
              </w:rPr>
              <w:t>P</w:t>
            </w:r>
          </w:p>
        </w:tc>
        <w:tc>
          <w:tcPr>
            <w:tcW w:w="7493" w:type="dxa"/>
          </w:tcPr>
          <w:p w:rsidRPr="0024317C" w:rsidR="002502E1" w:rsidP="000B01AA" w:rsidRDefault="002502E1" w14:paraId="7187513B" w14:textId="3FD5527F">
            <w:pPr>
              <w:spacing w:line="243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 able to implement </w:t>
            </w:r>
            <w:r w:rsidRPr="0024317C" w:rsidR="007C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preventive measures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(primary, secondary, ter</w:t>
            </w:r>
            <w:r w:rsidRPr="0024317C" w:rsidR="007C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tiary </w:t>
            </w: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protection).</w:t>
            </w:r>
          </w:p>
        </w:tc>
      </w:tr>
    </w:tbl>
    <w:p w:rsidRPr="0024317C" w:rsidR="002502E1" w:rsidP="002502E1" w:rsidRDefault="002502E1" w14:paraId="27AE22B0" w14:textId="77777777">
      <w:pPr>
        <w:spacing w:line="223" w:lineRule="exact"/>
        <w:rPr>
          <w:rFonts w:ascii="Times New Roman" w:hAnsi="Times New Roman" w:cs="Times New Roman"/>
          <w:sz w:val="20"/>
          <w:szCs w:val="20"/>
          <w:lang w:val="en-US"/>
        </w:rPr>
        <w:sectPr w:rsidRPr="0024317C" w:rsidR="002502E1" w:rsidSect="0024317C">
          <w:pgSz w:w="16840" w:h="11910" w:orient="landscape"/>
          <w:pgMar w:top="1100" w:right="400" w:bottom="280" w:left="1300" w:header="708" w:footer="708" w:gutter="0"/>
          <w:cols w:space="708"/>
        </w:sectPr>
      </w:pPr>
    </w:p>
    <w:p w:rsidRPr="00F12A3A" w:rsidR="002502E1" w:rsidP="002502E1" w:rsidRDefault="002502E1" w14:paraId="5E757AE6" w14:textId="105B6437">
      <w:pPr>
        <w:spacing w:before="20" w:line="341" w:lineRule="exact"/>
        <w:ind w:left="3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GENERAL SURGE</w:t>
      </w:r>
      <w:r w:rsidRPr="00F12A3A" w:rsidR="00B35946">
        <w:rPr>
          <w:rFonts w:ascii="Times New Roman" w:hAnsi="Times New Roman" w:cs="Times New Roman"/>
          <w:b/>
          <w:sz w:val="24"/>
          <w:szCs w:val="24"/>
          <w:lang w:val="en-US"/>
        </w:rPr>
        <w:t>RY</w:t>
      </w:r>
      <w:r w:rsidRPr="00F12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2A3A" w:rsidR="008869F6">
        <w:rPr>
          <w:rFonts w:ascii="Times New Roman" w:hAnsi="Times New Roman" w:cs="Times New Roman"/>
          <w:b/>
          <w:sz w:val="24"/>
          <w:szCs w:val="24"/>
          <w:lang w:val="en-US"/>
        </w:rPr>
        <w:t>CLERK</w:t>
      </w: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>SHIP</w:t>
      </w:r>
      <w:r w:rsidRPr="00F12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2A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MEASUREMENT </w:t>
      </w: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>AND EVALUATION</w:t>
      </w:r>
      <w:r w:rsidRPr="00F12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</w:p>
    <w:p w:rsidRPr="0024317C" w:rsidR="002502E1" w:rsidP="002502E1" w:rsidRDefault="002502E1" w14:paraId="5BF8B5E6" w14:textId="77777777">
      <w:pPr>
        <w:spacing w:before="2"/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502E1" w:rsidP="002502E1" w:rsidRDefault="002502E1" w14:paraId="6F672B6B" w14:textId="77777777">
      <w:pPr>
        <w:ind w:left="318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Written exam</w:t>
      </w:r>
    </w:p>
    <w:p w:rsidRPr="0024317C" w:rsidR="002502E1" w:rsidP="002502E1" w:rsidRDefault="002502E1" w14:paraId="63F9932B" w14:textId="0A90FCEE">
      <w:pPr>
        <w:ind w:left="318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b/>
          <w:bCs/>
          <w:sz w:val="20"/>
          <w:szCs w:val="20"/>
          <w:lang w:val="en-US"/>
        </w:rPr>
        <w:t>1.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4317C" w:rsidR="0086699C">
        <w:rPr>
          <w:rFonts w:ascii="Times New Roman" w:hAnsi="Times New Roman" w:cs="Times New Roman"/>
          <w:sz w:val="20"/>
          <w:szCs w:val="20"/>
          <w:lang w:val="en-US"/>
        </w:rPr>
        <w:t>Test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(80%)</w:t>
      </w:r>
    </w:p>
    <w:p w:rsidRPr="0024317C" w:rsidR="002502E1" w:rsidP="002502E1" w:rsidRDefault="002502E1" w14:paraId="788FB6A7" w14:textId="77777777">
      <w:pPr>
        <w:ind w:left="318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b/>
          <w:bCs/>
          <w:sz w:val="20"/>
          <w:szCs w:val="20"/>
          <w:lang w:val="en-US"/>
        </w:rPr>
        <w:t>2.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Classic written (20%)</w:t>
      </w:r>
    </w:p>
    <w:p w:rsidRPr="0024317C" w:rsidR="002502E1" w:rsidP="002502E1" w:rsidRDefault="002502E1" w14:paraId="3C5F234C" w14:textId="77777777">
      <w:pPr>
        <w:ind w:left="318"/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502E1" w:rsidP="002502E1" w:rsidRDefault="002502E1" w14:paraId="28D9F38D" w14:textId="77777777">
      <w:pPr>
        <w:ind w:left="318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Structured oral exam</w:t>
      </w:r>
    </w:p>
    <w:p w:rsidRPr="0024317C" w:rsidR="002502E1" w:rsidP="002502E1" w:rsidRDefault="002502E1" w14:paraId="4C613300" w14:textId="77777777">
      <w:pPr>
        <w:ind w:left="318"/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502E1" w:rsidP="002502E1" w:rsidRDefault="0086699C" w14:paraId="47EE6B7B" w14:textId="7AA5775C">
      <w:pPr>
        <w:ind w:left="318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Physical Examination on </w:t>
      </w:r>
      <w:r w:rsidRPr="0024317C" w:rsidR="0080380D">
        <w:rPr>
          <w:rFonts w:ascii="Times New Roman" w:hAnsi="Times New Roman" w:cs="Times New Roman"/>
          <w:sz w:val="20"/>
          <w:szCs w:val="20"/>
          <w:lang w:val="en-US"/>
        </w:rPr>
        <w:t>mannequin</w:t>
      </w:r>
      <w:r w:rsidRPr="0024317C" w:rsidR="002502E1">
        <w:rPr>
          <w:rFonts w:ascii="Times New Roman" w:hAnsi="Times New Roman" w:cs="Times New Roman"/>
          <w:sz w:val="20"/>
          <w:szCs w:val="20"/>
          <w:lang w:val="en-US"/>
        </w:rPr>
        <w:t xml:space="preserve"> applications </w:t>
      </w:r>
    </w:p>
    <w:p w:rsidRPr="0024317C" w:rsidR="002502E1" w:rsidP="002502E1" w:rsidRDefault="002502E1" w14:paraId="209E176A" w14:textId="77777777">
      <w:pPr>
        <w:numPr>
          <w:ilvl w:val="0"/>
          <w:numId w:val="4"/>
        </w:numPr>
        <w:tabs>
          <w:tab w:val="left" w:pos="603"/>
        </w:tabs>
        <w:ind w:hanging="285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Head and neck examination</w:t>
      </w:r>
    </w:p>
    <w:p w:rsidRPr="0024317C" w:rsidR="002502E1" w:rsidP="002502E1" w:rsidRDefault="002502E1" w14:paraId="6BF50D27" w14:textId="1A559EA3">
      <w:pPr>
        <w:numPr>
          <w:ilvl w:val="0"/>
          <w:numId w:val="4"/>
        </w:numPr>
        <w:tabs>
          <w:tab w:val="left" w:pos="603"/>
        </w:tabs>
        <w:ind w:hanging="285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Digital rectal examination</w:t>
      </w:r>
    </w:p>
    <w:p w:rsidRPr="0024317C" w:rsidR="002502E1" w:rsidP="002502E1" w:rsidRDefault="002502E1" w14:paraId="33069498" w14:textId="77777777">
      <w:pPr>
        <w:numPr>
          <w:ilvl w:val="0"/>
          <w:numId w:val="4"/>
        </w:numPr>
        <w:tabs>
          <w:tab w:val="left" w:pos="603"/>
        </w:tabs>
        <w:ind w:hanging="285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Abdominal examination</w:t>
      </w:r>
    </w:p>
    <w:p w:rsidRPr="0024317C" w:rsidR="002502E1" w:rsidP="002502E1" w:rsidRDefault="002502E1" w14:paraId="1E7F55C6" w14:textId="77777777">
      <w:pPr>
        <w:numPr>
          <w:ilvl w:val="0"/>
          <w:numId w:val="4"/>
        </w:numPr>
        <w:tabs>
          <w:tab w:val="left" w:pos="603"/>
        </w:tabs>
        <w:ind w:hanging="285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Breast examination</w:t>
      </w:r>
    </w:p>
    <w:p w:rsidRPr="0024317C" w:rsidR="002502E1" w:rsidP="002502E1" w:rsidRDefault="002502E1" w14:paraId="160A5C82" w14:textId="77777777">
      <w:pPr>
        <w:spacing w:before="11"/>
        <w:rPr>
          <w:rFonts w:ascii="Times New Roman" w:hAnsi="Times New Roman" w:cs="Times New Roman"/>
          <w:sz w:val="20"/>
          <w:szCs w:val="20"/>
          <w:lang w:val="en-US"/>
        </w:rPr>
      </w:pPr>
    </w:p>
    <w:p w:rsidRPr="00F12A3A" w:rsidR="002502E1" w:rsidP="002502E1" w:rsidRDefault="002502E1" w14:paraId="268B96F5" w14:textId="26B2F48E">
      <w:pPr>
        <w:ind w:left="3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>CALCULATION OF SUCCESS</w:t>
      </w:r>
      <w:r w:rsidRPr="00F12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Pr="0024317C" w:rsidR="002502E1" w:rsidP="002502E1" w:rsidRDefault="002502E1" w14:paraId="542B0387" w14:textId="0F33B127">
      <w:pPr>
        <w:spacing w:before="1"/>
        <w:ind w:left="318" w:right="1043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The total score of the students   is calculated to constitute 50% of the total score of the </w:t>
      </w:r>
      <w:r w:rsidRPr="0024317C" w:rsidR="0086699C">
        <w:rPr>
          <w:rFonts w:ascii="Times New Roman" w:hAnsi="Times New Roman" w:cs="Times New Roman"/>
          <w:sz w:val="20"/>
          <w:szCs w:val="20"/>
          <w:lang w:val="en-US"/>
        </w:rPr>
        <w:t>test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and classical written exam, 45% of the oral exam and 5% of the </w:t>
      </w:r>
      <w:r w:rsidRPr="0024317C" w:rsidR="001624BF">
        <w:rPr>
          <w:rFonts w:ascii="Times New Roman" w:hAnsi="Times New Roman" w:cs="Times New Roman"/>
          <w:sz w:val="20"/>
          <w:szCs w:val="20"/>
          <w:lang w:val="en-US"/>
        </w:rPr>
        <w:t>mannequin</w:t>
      </w: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exam.  </w:t>
      </w:r>
    </w:p>
    <w:p w:rsidRPr="0024317C" w:rsidR="002502E1" w:rsidP="002502E1" w:rsidRDefault="002502E1" w14:paraId="113339AC" w14:textId="77777777">
      <w:pPr>
        <w:spacing w:before="1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944"/>
      </w:tblGrid>
      <w:tr w:rsidRPr="0024317C" w:rsidR="002502E1" w:rsidTr="0086699C" w14:paraId="48954C66" w14:textId="77777777">
        <w:trPr>
          <w:trHeight w:val="453"/>
        </w:trPr>
        <w:tc>
          <w:tcPr>
            <w:tcW w:w="4933" w:type="dxa"/>
            <w:shd w:val="clear" w:color="auto" w:fill="001F5F"/>
          </w:tcPr>
          <w:p w:rsidRPr="0024317C" w:rsidR="002502E1" w:rsidP="0024317C" w:rsidRDefault="002502E1" w14:paraId="753836F9" w14:textId="77777777">
            <w:pPr>
              <w:spacing w:before="78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4944" w:type="dxa"/>
            <w:shd w:val="clear" w:color="auto" w:fill="001F5F"/>
          </w:tcPr>
          <w:p w:rsidRPr="0024317C" w:rsidR="002502E1" w:rsidP="0024317C" w:rsidRDefault="002502E1" w14:paraId="08A1F734" w14:textId="2708FBE7">
            <w:pPr>
              <w:spacing w:before="78"/>
              <w:ind w:left="1669" w:right="1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Perc</w:t>
            </w:r>
            <w:r w:rsidRPr="0024317C" w:rsidR="0086699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e</w:t>
            </w:r>
            <w:r w:rsidRPr="0024317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ntage</w:t>
            </w:r>
          </w:p>
        </w:tc>
      </w:tr>
      <w:tr w:rsidRPr="0024317C" w:rsidR="002502E1" w:rsidTr="0086699C" w14:paraId="4C1A5DF0" w14:textId="77777777">
        <w:trPr>
          <w:trHeight w:val="453"/>
        </w:trPr>
        <w:tc>
          <w:tcPr>
            <w:tcW w:w="4933" w:type="dxa"/>
          </w:tcPr>
          <w:p w:rsidRPr="0024317C" w:rsidR="002502E1" w:rsidP="0024317C" w:rsidRDefault="0086699C" w14:paraId="22A0BBF9" w14:textId="6C79DE64">
            <w:pPr>
              <w:spacing w:before="8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</w:t>
            </w:r>
            <w:r w:rsidRPr="0024317C" w:rsidR="002502E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and Written</w:t>
            </w:r>
            <w:r w:rsidRPr="0024317C" w:rsidR="00250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7C" w:rsidR="002502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Exam</w:t>
            </w:r>
          </w:p>
        </w:tc>
        <w:tc>
          <w:tcPr>
            <w:tcW w:w="4944" w:type="dxa"/>
          </w:tcPr>
          <w:p w:rsidRPr="0024317C" w:rsidR="002502E1" w:rsidP="0024317C" w:rsidRDefault="002502E1" w14:paraId="0B580DE9" w14:textId="5AAE66A3">
            <w:pPr>
              <w:spacing w:before="81"/>
              <w:ind w:left="1668" w:right="16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24317C" w:rsidR="00866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Pr="0024317C" w:rsidR="002502E1" w:rsidTr="0086699C" w14:paraId="556EA9A8" w14:textId="77777777">
        <w:trPr>
          <w:trHeight w:val="455"/>
        </w:trPr>
        <w:tc>
          <w:tcPr>
            <w:tcW w:w="4933" w:type="dxa"/>
          </w:tcPr>
          <w:p w:rsidRPr="0024317C" w:rsidR="002502E1" w:rsidP="0024317C" w:rsidRDefault="002502E1" w14:paraId="2A92A62B" w14:textId="6968971B">
            <w:pPr>
              <w:spacing w:before="8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Structured Oral Exam</w:t>
            </w:r>
          </w:p>
        </w:tc>
        <w:tc>
          <w:tcPr>
            <w:tcW w:w="4944" w:type="dxa"/>
          </w:tcPr>
          <w:p w:rsidRPr="0024317C" w:rsidR="002502E1" w:rsidP="0024317C" w:rsidRDefault="002502E1" w14:paraId="56FD7B43" w14:textId="103CF64B">
            <w:pPr>
              <w:spacing w:before="81"/>
              <w:ind w:left="1668" w:right="16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24317C" w:rsidR="00866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Pr="0024317C" w:rsidR="002502E1" w:rsidTr="0086699C" w14:paraId="38AA0854" w14:textId="77777777">
        <w:trPr>
          <w:trHeight w:val="453"/>
        </w:trPr>
        <w:tc>
          <w:tcPr>
            <w:tcW w:w="4933" w:type="dxa"/>
          </w:tcPr>
          <w:p w:rsidRPr="0024317C" w:rsidR="002502E1" w:rsidP="0024317C" w:rsidRDefault="002502E1" w14:paraId="116F7697" w14:textId="77777777">
            <w:pPr>
              <w:spacing w:before="78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Model Exam</w:t>
            </w:r>
          </w:p>
        </w:tc>
        <w:tc>
          <w:tcPr>
            <w:tcW w:w="4944" w:type="dxa"/>
          </w:tcPr>
          <w:p w:rsidRPr="0024317C" w:rsidR="002502E1" w:rsidP="0024317C" w:rsidRDefault="002502E1" w14:paraId="7C252930" w14:textId="4CDBD688">
            <w:pPr>
              <w:spacing w:before="78"/>
              <w:ind w:left="1667" w:right="16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4317C" w:rsidR="00866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</w:tbl>
    <w:p w:rsidRPr="0024317C" w:rsidR="002502E1" w:rsidP="002502E1" w:rsidRDefault="002502E1" w14:paraId="6E0E5BF3" w14:textId="77777777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Pr="0024317C" w:rsidR="002502E1" w:rsidP="002502E1" w:rsidRDefault="002502E1" w14:paraId="37EA6686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Pr="0024317C" w:rsidR="002502E1" w:rsidP="00AE2BBD" w:rsidRDefault="002502E1" w14:paraId="03D4B443" w14:textId="77777777">
      <w:pPr>
        <w:spacing w:before="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Pr="0024317C" w:rsidR="002502E1" w:rsidP="002502E1" w:rsidRDefault="002502E1" w14:paraId="121431C7" w14:textId="77777777">
      <w:pPr>
        <w:spacing w:before="20"/>
        <w:ind w:left="2337" w:firstLine="54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Pr="00F12A3A" w:rsidR="002502E1" w:rsidP="002502E1" w:rsidRDefault="002502E1" w14:paraId="2BC6650E" w14:textId="15A25F76">
      <w:pPr>
        <w:spacing w:before="20"/>
        <w:ind w:left="3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>RECOMMENDED</w:t>
      </w:r>
      <w:r w:rsidRPr="00F12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2A3A" w:rsidR="0086699C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F12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</w:t>
      </w:r>
      <w:r w:rsidRPr="00F12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2A3A" w:rsidR="0086699C">
        <w:rPr>
          <w:rFonts w:ascii="Times New Roman" w:hAnsi="Times New Roman" w:cs="Times New Roman"/>
          <w:b/>
          <w:sz w:val="24"/>
          <w:szCs w:val="24"/>
          <w:lang w:val="en-US"/>
        </w:rPr>
        <w:t>GENERAL SURGERY TRANIEES</w:t>
      </w:r>
    </w:p>
    <w:p w:rsidRPr="0024317C" w:rsidR="002502E1" w:rsidP="002502E1" w:rsidRDefault="002502E1" w14:paraId="751F81AE" w14:textId="5AB9AC21">
      <w:pPr>
        <w:numPr>
          <w:ilvl w:val="0"/>
          <w:numId w:val="1"/>
        </w:numPr>
        <w:tabs>
          <w:tab w:val="left" w:pos="603"/>
        </w:tabs>
        <w:spacing w:before="121"/>
        <w:ind w:hanging="285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Principles of Schwartz Surgery – 11. </w:t>
      </w:r>
      <w:proofErr w:type="gramStart"/>
      <w:r w:rsidRPr="0024317C">
        <w:rPr>
          <w:rFonts w:ascii="Times New Roman" w:hAnsi="Times New Roman" w:cs="Times New Roman"/>
          <w:sz w:val="20"/>
          <w:szCs w:val="20"/>
          <w:lang w:val="en-US"/>
        </w:rPr>
        <w:t>Print  –</w:t>
      </w:r>
      <w:proofErr w:type="gramEnd"/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 2020</w:t>
      </w:r>
    </w:p>
    <w:p w:rsidRPr="0024317C" w:rsidR="002502E1" w:rsidP="002502E1" w:rsidRDefault="002502E1" w14:paraId="54BEE7DF" w14:textId="3BEBA8DB">
      <w:pPr>
        <w:numPr>
          <w:ilvl w:val="0"/>
          <w:numId w:val="1"/>
        </w:numPr>
        <w:tabs>
          <w:tab w:val="left" w:pos="603"/>
        </w:tabs>
        <w:ind w:hanging="285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>Schwartz's Principles of Surgery – 11</w:t>
      </w:r>
      <w:proofErr w:type="gramStart"/>
      <w:r w:rsidRPr="0024317C">
        <w:rPr>
          <w:rFonts w:ascii="Times New Roman" w:hAnsi="Times New Roman" w:cs="Times New Roman"/>
          <w:sz w:val="20"/>
          <w:szCs w:val="20"/>
          <w:lang w:val="en-US"/>
        </w:rPr>
        <w:t>th  Edition</w:t>
      </w:r>
      <w:proofErr w:type="gramEnd"/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  –  2019</w:t>
      </w:r>
    </w:p>
    <w:p w:rsidRPr="0024317C" w:rsidR="002502E1" w:rsidP="002502E1" w:rsidRDefault="002502E1" w14:paraId="3AD23300" w14:textId="77777777">
      <w:pPr>
        <w:numPr>
          <w:ilvl w:val="0"/>
          <w:numId w:val="1"/>
        </w:numPr>
        <w:tabs>
          <w:tab w:val="left" w:pos="603"/>
        </w:tabs>
        <w:ind w:hanging="285"/>
        <w:rPr>
          <w:rFonts w:ascii="Times New Roman" w:hAnsi="Times New Roman" w:cs="Times New Roman"/>
          <w:sz w:val="20"/>
          <w:szCs w:val="20"/>
          <w:lang w:val="en-US"/>
        </w:r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UpToDate – </w:t>
      </w:r>
      <w:hyperlink r:id="rId14">
        <w:r w:rsidRPr="0024317C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  <w:lang w:val="en-US"/>
          </w:rPr>
          <w:t xml:space="preserve"> www.uptodate.com</w:t>
        </w:r>
      </w:hyperlink>
    </w:p>
    <w:p w:rsidRPr="0024317C" w:rsidR="00AE2BBD" w:rsidP="002502E1" w:rsidRDefault="002502E1" w14:paraId="5E464AD4" w14:textId="48D12202">
      <w:pPr>
        <w:numPr>
          <w:ilvl w:val="0"/>
          <w:numId w:val="1"/>
        </w:numPr>
        <w:tabs>
          <w:tab w:val="left" w:pos="603"/>
        </w:tabs>
        <w:ind w:hanging="285"/>
        <w:rPr>
          <w:rFonts w:ascii="Times New Roman" w:hAnsi="Times New Roman" w:cs="Times New Roman"/>
          <w:sz w:val="20"/>
          <w:szCs w:val="20"/>
          <w:lang w:val="en-US"/>
        </w:rPr>
        <w:sectPr w:rsidRPr="0024317C" w:rsidR="00AE2BBD" w:rsidSect="0024317C">
          <w:pgSz w:w="11910" w:h="16840" w:orient="portrait"/>
          <w:pgMar w:top="1380" w:right="160" w:bottom="280" w:left="1100" w:header="708" w:footer="708" w:gutter="0"/>
          <w:cols w:space="708"/>
        </w:sectPr>
      </w:pPr>
      <w:r w:rsidRPr="0024317C">
        <w:rPr>
          <w:rFonts w:ascii="Times New Roman" w:hAnsi="Times New Roman" w:cs="Times New Roman"/>
          <w:sz w:val="20"/>
          <w:szCs w:val="20"/>
          <w:lang w:val="en-US"/>
        </w:rPr>
        <w:t xml:space="preserve">Medscape – </w:t>
      </w:r>
      <w:hyperlink r:id="rId15">
        <w:r w:rsidRPr="0024317C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  <w:lang w:val="en-US"/>
          </w:rPr>
          <w:t xml:space="preserve"> www.medscape.com</w:t>
        </w:r>
      </w:hyperlink>
    </w:p>
    <w:p w:rsidRPr="0024317C" w:rsidR="00AD3CA5" w:rsidP="004E44D3" w:rsidRDefault="00AD3CA5" w14:paraId="7AF5469B" w14:textId="63859116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Pr="0024317C" w:rsidR="00AD3CA5" w:rsidSect="0024317C">
      <w:pgSz w:w="11910" w:h="16840" w:orient="portrait"/>
      <w:pgMar w:top="1380" w:right="16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108E" w:rsidP="00202C4B" w:rsidRDefault="004D108E" w14:paraId="43DC9B9F" w14:textId="77777777">
      <w:r>
        <w:separator/>
      </w:r>
    </w:p>
  </w:endnote>
  <w:endnote w:type="continuationSeparator" w:id="0">
    <w:p w:rsidR="004D108E" w:rsidP="00202C4B" w:rsidRDefault="004D108E" w14:paraId="3547EB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7041267"/>
      <w:docPartObj>
        <w:docPartGallery w:val="Page Numbers (Bottom of Page)"/>
        <w:docPartUnique/>
      </w:docPartObj>
    </w:sdtPr>
    <w:sdtContent>
      <w:p w:rsidR="0024317C" w:rsidRDefault="0024317C" w14:paraId="07DB5A03" w14:textId="27D1067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317C" w:rsidRDefault="0024317C" w14:paraId="433B18A2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108E" w:rsidP="00202C4B" w:rsidRDefault="004D108E" w14:paraId="4F2560FC" w14:textId="77777777">
      <w:r>
        <w:separator/>
      </w:r>
    </w:p>
  </w:footnote>
  <w:footnote w:type="continuationSeparator" w:id="0">
    <w:p w:rsidR="004D108E" w:rsidP="00202C4B" w:rsidRDefault="004D108E" w14:paraId="5D30032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8FF"/>
    <w:multiLevelType w:val="hybridMultilevel"/>
    <w:tmpl w:val="41E6693A"/>
    <w:lvl w:ilvl="0" w:tplc="5298E5BA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616A00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231A06F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E6B076B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C60EA3D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2BA2E86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5068072C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960EFD3A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25B0272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00A31541"/>
    <w:multiLevelType w:val="hybridMultilevel"/>
    <w:tmpl w:val="030E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8D4"/>
    <w:multiLevelType w:val="hybridMultilevel"/>
    <w:tmpl w:val="20EC78F6"/>
    <w:lvl w:ilvl="0" w:tplc="FB44FC4E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1A0800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2B40B5F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23864E52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2FC6ADA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90DE2190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DEC007B8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98DA6A9E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C5C2217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0B2B2EB0"/>
    <w:multiLevelType w:val="hybridMultilevel"/>
    <w:tmpl w:val="B55403D2"/>
    <w:lvl w:ilvl="0" w:tplc="C9F8DE12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85023A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E4C4B83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B46AD9F4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55E061E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104C8EF4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2B4236A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0CA8F74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1BE0C41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" w15:restartNumberingAfterBreak="0">
    <w:nsid w:val="102B6B7A"/>
    <w:multiLevelType w:val="hybridMultilevel"/>
    <w:tmpl w:val="E5823B9C"/>
    <w:lvl w:ilvl="0" w:tplc="1CE6F9C0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FAC8DF8">
      <w:numFmt w:val="bullet"/>
      <w:lvlText w:val="•"/>
      <w:lvlJc w:val="left"/>
      <w:pPr>
        <w:ind w:left="1420" w:hanging="360"/>
      </w:pPr>
      <w:rPr>
        <w:rFonts w:hint="default"/>
        <w:lang w:val="tr-TR" w:eastAsia="en-US" w:bidi="ar-SA"/>
      </w:rPr>
    </w:lvl>
    <w:lvl w:ilvl="2" w:tplc="05DE7DE8">
      <w:numFmt w:val="bullet"/>
      <w:lvlText w:val="•"/>
      <w:lvlJc w:val="left"/>
      <w:pPr>
        <w:ind w:left="2001" w:hanging="360"/>
      </w:pPr>
      <w:rPr>
        <w:rFonts w:hint="default"/>
        <w:lang w:val="tr-TR" w:eastAsia="en-US" w:bidi="ar-SA"/>
      </w:rPr>
    </w:lvl>
    <w:lvl w:ilvl="3" w:tplc="BACE2414">
      <w:numFmt w:val="bullet"/>
      <w:lvlText w:val="•"/>
      <w:lvlJc w:val="left"/>
      <w:pPr>
        <w:ind w:left="2582" w:hanging="360"/>
      </w:pPr>
      <w:rPr>
        <w:rFonts w:hint="default"/>
        <w:lang w:val="tr-TR" w:eastAsia="en-US" w:bidi="ar-SA"/>
      </w:rPr>
    </w:lvl>
    <w:lvl w:ilvl="4" w:tplc="96140B24">
      <w:numFmt w:val="bullet"/>
      <w:lvlText w:val="•"/>
      <w:lvlJc w:val="left"/>
      <w:pPr>
        <w:ind w:left="3163" w:hanging="360"/>
      </w:pPr>
      <w:rPr>
        <w:rFonts w:hint="default"/>
        <w:lang w:val="tr-TR" w:eastAsia="en-US" w:bidi="ar-SA"/>
      </w:rPr>
    </w:lvl>
    <w:lvl w:ilvl="5" w:tplc="E43A25C8">
      <w:numFmt w:val="bullet"/>
      <w:lvlText w:val="•"/>
      <w:lvlJc w:val="left"/>
      <w:pPr>
        <w:ind w:left="3744" w:hanging="360"/>
      </w:pPr>
      <w:rPr>
        <w:rFonts w:hint="default"/>
        <w:lang w:val="tr-TR" w:eastAsia="en-US" w:bidi="ar-SA"/>
      </w:rPr>
    </w:lvl>
    <w:lvl w:ilvl="6" w:tplc="E16C6B82"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7" w:tplc="EE62DE1A">
      <w:numFmt w:val="bullet"/>
      <w:lvlText w:val="•"/>
      <w:lvlJc w:val="left"/>
      <w:pPr>
        <w:ind w:left="4905" w:hanging="360"/>
      </w:pPr>
      <w:rPr>
        <w:rFonts w:hint="default"/>
        <w:lang w:val="tr-TR" w:eastAsia="en-US" w:bidi="ar-SA"/>
      </w:rPr>
    </w:lvl>
    <w:lvl w:ilvl="8" w:tplc="2EA0F55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2656366"/>
    <w:multiLevelType w:val="hybridMultilevel"/>
    <w:tmpl w:val="0C22C7D8"/>
    <w:lvl w:ilvl="0" w:tplc="1F428258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D00F0A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84DEC3A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1FF44918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8A2C19D4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4D7056F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F2508AB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29061A4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82B03EA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6" w15:restartNumberingAfterBreak="0">
    <w:nsid w:val="16FA1A34"/>
    <w:multiLevelType w:val="hybridMultilevel"/>
    <w:tmpl w:val="FDBA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F7E55"/>
    <w:multiLevelType w:val="hybridMultilevel"/>
    <w:tmpl w:val="9DB4741C"/>
    <w:lvl w:ilvl="0" w:tplc="B5144CA4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C861B6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154C6B8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578CF69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939A04B0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46628D3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55586E56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5D96A98E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513836B6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209779C2"/>
    <w:multiLevelType w:val="hybridMultilevel"/>
    <w:tmpl w:val="8F8204BE"/>
    <w:lvl w:ilvl="0" w:tplc="3326A7FE">
      <w:numFmt w:val="bullet"/>
      <w:lvlText w:val=""/>
      <w:lvlJc w:val="left"/>
      <w:pPr>
        <w:ind w:left="543" w:hanging="42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3946B448">
      <w:start w:val="1"/>
      <w:numFmt w:val="decimal"/>
      <w:lvlText w:val="%2."/>
      <w:lvlJc w:val="left"/>
      <w:pPr>
        <w:ind w:left="602" w:hanging="284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2" w:tplc="DCFE93E6">
      <w:numFmt w:val="bullet"/>
      <w:lvlText w:val="•"/>
      <w:lvlJc w:val="left"/>
      <w:pPr>
        <w:ind w:left="1567" w:hanging="284"/>
      </w:pPr>
      <w:rPr>
        <w:rFonts w:hint="default"/>
        <w:lang w:val="tr-TR" w:eastAsia="en-US" w:bidi="ar-SA"/>
      </w:rPr>
    </w:lvl>
    <w:lvl w:ilvl="3" w:tplc="458EA4CC">
      <w:numFmt w:val="bullet"/>
      <w:lvlText w:val="•"/>
      <w:lvlJc w:val="left"/>
      <w:pPr>
        <w:ind w:left="2534" w:hanging="284"/>
      </w:pPr>
      <w:rPr>
        <w:rFonts w:hint="default"/>
        <w:lang w:val="tr-TR" w:eastAsia="en-US" w:bidi="ar-SA"/>
      </w:rPr>
    </w:lvl>
    <w:lvl w:ilvl="4" w:tplc="D7C667C6">
      <w:numFmt w:val="bullet"/>
      <w:lvlText w:val="•"/>
      <w:lvlJc w:val="left"/>
      <w:pPr>
        <w:ind w:left="3502" w:hanging="284"/>
      </w:pPr>
      <w:rPr>
        <w:rFonts w:hint="default"/>
        <w:lang w:val="tr-TR" w:eastAsia="en-US" w:bidi="ar-SA"/>
      </w:rPr>
    </w:lvl>
    <w:lvl w:ilvl="5" w:tplc="A2ECD026">
      <w:numFmt w:val="bullet"/>
      <w:lvlText w:val="•"/>
      <w:lvlJc w:val="left"/>
      <w:pPr>
        <w:ind w:left="4469" w:hanging="284"/>
      </w:pPr>
      <w:rPr>
        <w:rFonts w:hint="default"/>
        <w:lang w:val="tr-TR" w:eastAsia="en-US" w:bidi="ar-SA"/>
      </w:rPr>
    </w:lvl>
    <w:lvl w:ilvl="6" w:tplc="02AA788A">
      <w:numFmt w:val="bullet"/>
      <w:lvlText w:val="•"/>
      <w:lvlJc w:val="left"/>
      <w:pPr>
        <w:ind w:left="5436" w:hanging="284"/>
      </w:pPr>
      <w:rPr>
        <w:rFonts w:hint="default"/>
        <w:lang w:val="tr-TR" w:eastAsia="en-US" w:bidi="ar-SA"/>
      </w:rPr>
    </w:lvl>
    <w:lvl w:ilvl="7" w:tplc="AC8CE6F0">
      <w:numFmt w:val="bullet"/>
      <w:lvlText w:val="•"/>
      <w:lvlJc w:val="left"/>
      <w:pPr>
        <w:ind w:left="6404" w:hanging="284"/>
      </w:pPr>
      <w:rPr>
        <w:rFonts w:hint="default"/>
        <w:lang w:val="tr-TR" w:eastAsia="en-US" w:bidi="ar-SA"/>
      </w:rPr>
    </w:lvl>
    <w:lvl w:ilvl="8" w:tplc="1EE4814E">
      <w:numFmt w:val="bullet"/>
      <w:lvlText w:val="•"/>
      <w:lvlJc w:val="left"/>
      <w:pPr>
        <w:ind w:left="737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21142F64"/>
    <w:multiLevelType w:val="hybridMultilevel"/>
    <w:tmpl w:val="92CAF182"/>
    <w:lvl w:ilvl="0" w:tplc="D076D3F4">
      <w:start w:val="1"/>
      <w:numFmt w:val="lowerRoman"/>
      <w:lvlText w:val="%1)"/>
      <w:lvlJc w:val="left"/>
      <w:pPr>
        <w:ind w:left="582" w:hanging="372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E926E7DC">
      <w:numFmt w:val="bullet"/>
      <w:lvlText w:val="•"/>
      <w:lvlJc w:val="left"/>
      <w:pPr>
        <w:ind w:left="1059" w:hanging="372"/>
      </w:pPr>
      <w:rPr>
        <w:rFonts w:hint="default"/>
        <w:lang w:val="tr-TR" w:eastAsia="en-US" w:bidi="ar-SA"/>
      </w:rPr>
    </w:lvl>
    <w:lvl w:ilvl="2" w:tplc="821A9F54">
      <w:numFmt w:val="bullet"/>
      <w:lvlText w:val="•"/>
      <w:lvlJc w:val="left"/>
      <w:pPr>
        <w:ind w:left="1539" w:hanging="372"/>
      </w:pPr>
      <w:rPr>
        <w:rFonts w:hint="default"/>
        <w:lang w:val="tr-TR" w:eastAsia="en-US" w:bidi="ar-SA"/>
      </w:rPr>
    </w:lvl>
    <w:lvl w:ilvl="3" w:tplc="07C8D55C">
      <w:numFmt w:val="bullet"/>
      <w:lvlText w:val="•"/>
      <w:lvlJc w:val="left"/>
      <w:pPr>
        <w:ind w:left="2019" w:hanging="372"/>
      </w:pPr>
      <w:rPr>
        <w:rFonts w:hint="default"/>
        <w:lang w:val="tr-TR" w:eastAsia="en-US" w:bidi="ar-SA"/>
      </w:rPr>
    </w:lvl>
    <w:lvl w:ilvl="4" w:tplc="ED22B4CC">
      <w:numFmt w:val="bullet"/>
      <w:lvlText w:val="•"/>
      <w:lvlJc w:val="left"/>
      <w:pPr>
        <w:ind w:left="2498" w:hanging="372"/>
      </w:pPr>
      <w:rPr>
        <w:rFonts w:hint="default"/>
        <w:lang w:val="tr-TR" w:eastAsia="en-US" w:bidi="ar-SA"/>
      </w:rPr>
    </w:lvl>
    <w:lvl w:ilvl="5" w:tplc="A1E8B980">
      <w:numFmt w:val="bullet"/>
      <w:lvlText w:val="•"/>
      <w:lvlJc w:val="left"/>
      <w:pPr>
        <w:ind w:left="2978" w:hanging="372"/>
      </w:pPr>
      <w:rPr>
        <w:rFonts w:hint="default"/>
        <w:lang w:val="tr-TR" w:eastAsia="en-US" w:bidi="ar-SA"/>
      </w:rPr>
    </w:lvl>
    <w:lvl w:ilvl="6" w:tplc="D3981DE8">
      <w:numFmt w:val="bullet"/>
      <w:lvlText w:val="•"/>
      <w:lvlJc w:val="left"/>
      <w:pPr>
        <w:ind w:left="3458" w:hanging="372"/>
      </w:pPr>
      <w:rPr>
        <w:rFonts w:hint="default"/>
        <w:lang w:val="tr-TR" w:eastAsia="en-US" w:bidi="ar-SA"/>
      </w:rPr>
    </w:lvl>
    <w:lvl w:ilvl="7" w:tplc="9B8028FC">
      <w:numFmt w:val="bullet"/>
      <w:lvlText w:val="•"/>
      <w:lvlJc w:val="left"/>
      <w:pPr>
        <w:ind w:left="3937" w:hanging="372"/>
      </w:pPr>
      <w:rPr>
        <w:rFonts w:hint="default"/>
        <w:lang w:val="tr-TR" w:eastAsia="en-US" w:bidi="ar-SA"/>
      </w:rPr>
    </w:lvl>
    <w:lvl w:ilvl="8" w:tplc="D416FD48">
      <w:numFmt w:val="bullet"/>
      <w:lvlText w:val="•"/>
      <w:lvlJc w:val="left"/>
      <w:pPr>
        <w:ind w:left="4417" w:hanging="372"/>
      </w:pPr>
      <w:rPr>
        <w:rFonts w:hint="default"/>
        <w:lang w:val="tr-TR" w:eastAsia="en-US" w:bidi="ar-SA"/>
      </w:rPr>
    </w:lvl>
  </w:abstractNum>
  <w:abstractNum w:abstractNumId="10" w15:restartNumberingAfterBreak="0">
    <w:nsid w:val="22BB0D35"/>
    <w:multiLevelType w:val="hybridMultilevel"/>
    <w:tmpl w:val="C77C5760"/>
    <w:lvl w:ilvl="0" w:tplc="68E81F62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466AE10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27484FA6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F6EC53D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68E4872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55A86B7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A23A2704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45D0BD1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C5828A90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1" w15:restartNumberingAfterBreak="0">
    <w:nsid w:val="22FB333A"/>
    <w:multiLevelType w:val="hybridMultilevel"/>
    <w:tmpl w:val="FA72A0DC"/>
    <w:lvl w:ilvl="0" w:tplc="AE581026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7A8FE4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7586264A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38FA1A9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54CC9CA4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BD38AD70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44A41B4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EBDC1432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1144C41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2" w15:restartNumberingAfterBreak="0">
    <w:nsid w:val="23C60AB9"/>
    <w:multiLevelType w:val="hybridMultilevel"/>
    <w:tmpl w:val="263C1E1C"/>
    <w:lvl w:ilvl="0" w:tplc="5D9A48AA">
      <w:start w:val="1"/>
      <w:numFmt w:val="decimal"/>
      <w:lvlText w:val="%1."/>
      <w:lvlJc w:val="left"/>
      <w:pPr>
        <w:ind w:left="602" w:hanging="284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081A3EC0">
      <w:numFmt w:val="bullet"/>
      <w:lvlText w:val="•"/>
      <w:lvlJc w:val="left"/>
      <w:pPr>
        <w:ind w:left="1604" w:hanging="284"/>
      </w:pPr>
      <w:rPr>
        <w:rFonts w:hint="default"/>
        <w:lang w:val="tr-TR" w:eastAsia="en-US" w:bidi="ar-SA"/>
      </w:rPr>
    </w:lvl>
    <w:lvl w:ilvl="2" w:tplc="B28E94FA">
      <w:numFmt w:val="bullet"/>
      <w:lvlText w:val="•"/>
      <w:lvlJc w:val="left"/>
      <w:pPr>
        <w:ind w:left="2609" w:hanging="284"/>
      </w:pPr>
      <w:rPr>
        <w:rFonts w:hint="default"/>
        <w:lang w:val="tr-TR" w:eastAsia="en-US" w:bidi="ar-SA"/>
      </w:rPr>
    </w:lvl>
    <w:lvl w:ilvl="3" w:tplc="DE32C9F8">
      <w:numFmt w:val="bullet"/>
      <w:lvlText w:val="•"/>
      <w:lvlJc w:val="left"/>
      <w:pPr>
        <w:ind w:left="3613" w:hanging="284"/>
      </w:pPr>
      <w:rPr>
        <w:rFonts w:hint="default"/>
        <w:lang w:val="tr-TR" w:eastAsia="en-US" w:bidi="ar-SA"/>
      </w:rPr>
    </w:lvl>
    <w:lvl w:ilvl="4" w:tplc="D69CDD60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5" w:tplc="6972A35E">
      <w:numFmt w:val="bullet"/>
      <w:lvlText w:val="•"/>
      <w:lvlJc w:val="left"/>
      <w:pPr>
        <w:ind w:left="5623" w:hanging="284"/>
      </w:pPr>
      <w:rPr>
        <w:rFonts w:hint="default"/>
        <w:lang w:val="tr-TR" w:eastAsia="en-US" w:bidi="ar-SA"/>
      </w:rPr>
    </w:lvl>
    <w:lvl w:ilvl="6" w:tplc="B9BE4E42">
      <w:numFmt w:val="bullet"/>
      <w:lvlText w:val="•"/>
      <w:lvlJc w:val="left"/>
      <w:pPr>
        <w:ind w:left="6627" w:hanging="284"/>
      </w:pPr>
      <w:rPr>
        <w:rFonts w:hint="default"/>
        <w:lang w:val="tr-TR" w:eastAsia="en-US" w:bidi="ar-SA"/>
      </w:rPr>
    </w:lvl>
    <w:lvl w:ilvl="7" w:tplc="98F6AEF2">
      <w:numFmt w:val="bullet"/>
      <w:lvlText w:val="•"/>
      <w:lvlJc w:val="left"/>
      <w:pPr>
        <w:ind w:left="7632" w:hanging="284"/>
      </w:pPr>
      <w:rPr>
        <w:rFonts w:hint="default"/>
        <w:lang w:val="tr-TR" w:eastAsia="en-US" w:bidi="ar-SA"/>
      </w:rPr>
    </w:lvl>
    <w:lvl w:ilvl="8" w:tplc="05ACFAA8">
      <w:numFmt w:val="bullet"/>
      <w:lvlText w:val="•"/>
      <w:lvlJc w:val="left"/>
      <w:pPr>
        <w:ind w:left="8637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26BA54A6"/>
    <w:multiLevelType w:val="hybridMultilevel"/>
    <w:tmpl w:val="5E2C40DC"/>
    <w:lvl w:ilvl="0" w:tplc="B6D22BD8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194256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6FC07CB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FE3E384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5A9681C0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2A94D63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99C1012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D4F8C8A2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732831EE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4" w15:restartNumberingAfterBreak="0">
    <w:nsid w:val="28300355"/>
    <w:multiLevelType w:val="hybridMultilevel"/>
    <w:tmpl w:val="05F866DE"/>
    <w:lvl w:ilvl="0" w:tplc="F3CC81AA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64C0C10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3438CFB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47DC31F2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7A8487D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66C6109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F6A603B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028E6156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AAE47ABE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5" w15:restartNumberingAfterBreak="0">
    <w:nsid w:val="287B3C97"/>
    <w:multiLevelType w:val="hybridMultilevel"/>
    <w:tmpl w:val="4E4ACE26"/>
    <w:lvl w:ilvl="0" w:tplc="42CCE882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5143A6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315CDD4A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EA6CB25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3C94837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DF2C34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88AFFD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870446F6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C3B6C358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6" w15:restartNumberingAfterBreak="0">
    <w:nsid w:val="28D071FE"/>
    <w:multiLevelType w:val="hybridMultilevel"/>
    <w:tmpl w:val="DD127B3A"/>
    <w:lvl w:ilvl="0" w:tplc="D6F8A4DE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7C4E5766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50927208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28FCB47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4D20485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4BC4F75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EBCD43A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2EAE1A14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D256CDB0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7" w15:restartNumberingAfterBreak="0">
    <w:nsid w:val="28F15808"/>
    <w:multiLevelType w:val="hybridMultilevel"/>
    <w:tmpl w:val="F1002848"/>
    <w:lvl w:ilvl="0" w:tplc="C644A968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8F9CDA9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AA2C073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84DED05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14476E4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815ACA40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B66AB74C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7B3086C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D69252A6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8" w15:restartNumberingAfterBreak="0">
    <w:nsid w:val="29780FAF"/>
    <w:multiLevelType w:val="hybridMultilevel"/>
    <w:tmpl w:val="B2CA6EEE"/>
    <w:lvl w:ilvl="0" w:tplc="FF703094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167A83F6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FF66816A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62EA2B6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61882092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0A3295DE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BC26D9A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48D0AA52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93743836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9" w15:restartNumberingAfterBreak="0">
    <w:nsid w:val="2CD2340F"/>
    <w:multiLevelType w:val="hybridMultilevel"/>
    <w:tmpl w:val="C6183886"/>
    <w:lvl w:ilvl="0" w:tplc="F2C8713C">
      <w:start w:val="1"/>
      <w:numFmt w:val="decimal"/>
      <w:lvlText w:val="%1."/>
      <w:lvlJc w:val="left"/>
      <w:pPr>
        <w:ind w:left="602" w:hanging="284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7EB09B6A">
      <w:numFmt w:val="bullet"/>
      <w:lvlText w:val="•"/>
      <w:lvlJc w:val="left"/>
      <w:pPr>
        <w:ind w:left="1604" w:hanging="284"/>
      </w:pPr>
      <w:rPr>
        <w:rFonts w:hint="default"/>
        <w:lang w:val="tr-TR" w:eastAsia="en-US" w:bidi="ar-SA"/>
      </w:rPr>
    </w:lvl>
    <w:lvl w:ilvl="2" w:tplc="CA944B28">
      <w:numFmt w:val="bullet"/>
      <w:lvlText w:val="•"/>
      <w:lvlJc w:val="left"/>
      <w:pPr>
        <w:ind w:left="2609" w:hanging="284"/>
      </w:pPr>
      <w:rPr>
        <w:rFonts w:hint="default"/>
        <w:lang w:val="tr-TR" w:eastAsia="en-US" w:bidi="ar-SA"/>
      </w:rPr>
    </w:lvl>
    <w:lvl w:ilvl="3" w:tplc="9698C7AA">
      <w:numFmt w:val="bullet"/>
      <w:lvlText w:val="•"/>
      <w:lvlJc w:val="left"/>
      <w:pPr>
        <w:ind w:left="3613" w:hanging="284"/>
      </w:pPr>
      <w:rPr>
        <w:rFonts w:hint="default"/>
        <w:lang w:val="tr-TR" w:eastAsia="en-US" w:bidi="ar-SA"/>
      </w:rPr>
    </w:lvl>
    <w:lvl w:ilvl="4" w:tplc="730611F6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5" w:tplc="55DA1D30">
      <w:numFmt w:val="bullet"/>
      <w:lvlText w:val="•"/>
      <w:lvlJc w:val="left"/>
      <w:pPr>
        <w:ind w:left="5623" w:hanging="284"/>
      </w:pPr>
      <w:rPr>
        <w:rFonts w:hint="default"/>
        <w:lang w:val="tr-TR" w:eastAsia="en-US" w:bidi="ar-SA"/>
      </w:rPr>
    </w:lvl>
    <w:lvl w:ilvl="6" w:tplc="185CC028">
      <w:numFmt w:val="bullet"/>
      <w:lvlText w:val="•"/>
      <w:lvlJc w:val="left"/>
      <w:pPr>
        <w:ind w:left="6627" w:hanging="284"/>
      </w:pPr>
      <w:rPr>
        <w:rFonts w:hint="default"/>
        <w:lang w:val="tr-TR" w:eastAsia="en-US" w:bidi="ar-SA"/>
      </w:rPr>
    </w:lvl>
    <w:lvl w:ilvl="7" w:tplc="2FBEE35C">
      <w:numFmt w:val="bullet"/>
      <w:lvlText w:val="•"/>
      <w:lvlJc w:val="left"/>
      <w:pPr>
        <w:ind w:left="7632" w:hanging="284"/>
      </w:pPr>
      <w:rPr>
        <w:rFonts w:hint="default"/>
        <w:lang w:val="tr-TR" w:eastAsia="en-US" w:bidi="ar-SA"/>
      </w:rPr>
    </w:lvl>
    <w:lvl w:ilvl="8" w:tplc="E8689D58">
      <w:numFmt w:val="bullet"/>
      <w:lvlText w:val="•"/>
      <w:lvlJc w:val="left"/>
      <w:pPr>
        <w:ind w:left="8637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2CF279F5"/>
    <w:multiLevelType w:val="hybridMultilevel"/>
    <w:tmpl w:val="E904DFA4"/>
    <w:lvl w:ilvl="0" w:tplc="417EC966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632C4EE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70BA14F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0BB6A69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ED7666A2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E7204D0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D45EA32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AF246516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6A12B3F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1" w15:restartNumberingAfterBreak="0">
    <w:nsid w:val="2EE66ECC"/>
    <w:multiLevelType w:val="hybridMultilevel"/>
    <w:tmpl w:val="9B348B3A"/>
    <w:lvl w:ilvl="0" w:tplc="938CD8D4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BD2136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63F6310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38EAEDC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1970439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8814F074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6CEAD8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9C1C73E8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2C2E4122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2" w15:restartNumberingAfterBreak="0">
    <w:nsid w:val="37BC536B"/>
    <w:multiLevelType w:val="hybridMultilevel"/>
    <w:tmpl w:val="1242AAF2"/>
    <w:lvl w:ilvl="0" w:tplc="876A8E60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8DCBE8A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6D306196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1780D158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9DDA293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B6B02D28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D0C814D2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3EE0A9C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B0DC5448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3" w15:restartNumberingAfterBreak="0">
    <w:nsid w:val="400C5CD1"/>
    <w:multiLevelType w:val="hybridMultilevel"/>
    <w:tmpl w:val="2F7ABFEC"/>
    <w:lvl w:ilvl="0" w:tplc="306034A6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48A86A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E0D61EA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B3020A9C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8106371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EDB02A3E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FFBEE536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E5B84EE8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AAE0CCD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4" w15:restartNumberingAfterBreak="0">
    <w:nsid w:val="44FD54AF"/>
    <w:multiLevelType w:val="hybridMultilevel"/>
    <w:tmpl w:val="0BEE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954"/>
    <w:multiLevelType w:val="hybridMultilevel"/>
    <w:tmpl w:val="366676FE"/>
    <w:lvl w:ilvl="0" w:tplc="5AAC1206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FCE50B0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EC3097C6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F956DCDC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5E3449A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C750D34E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EBB4F5B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21A878E4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3044E54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6" w15:restartNumberingAfterBreak="0">
    <w:nsid w:val="4A2D6951"/>
    <w:multiLevelType w:val="hybridMultilevel"/>
    <w:tmpl w:val="22BE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F2"/>
    <w:multiLevelType w:val="hybridMultilevel"/>
    <w:tmpl w:val="F75A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94BD2"/>
    <w:multiLevelType w:val="hybridMultilevel"/>
    <w:tmpl w:val="6BDA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75141"/>
    <w:multiLevelType w:val="hybridMultilevel"/>
    <w:tmpl w:val="D714B16E"/>
    <w:lvl w:ilvl="0" w:tplc="76422B2A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978BB2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1C16ED60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2BAA707C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C8248BD4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D7E37F6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5AAE6058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9CD0614A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BA5CEF2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0" w15:restartNumberingAfterBreak="0">
    <w:nsid w:val="50B31768"/>
    <w:multiLevelType w:val="hybridMultilevel"/>
    <w:tmpl w:val="6BB0DE0E"/>
    <w:lvl w:ilvl="0" w:tplc="7EF2AE16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798C3E0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1E92344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BD3675D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1287A52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34A272B0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252C8D3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F30461E8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9438AEF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1" w15:restartNumberingAfterBreak="0">
    <w:nsid w:val="5129678C"/>
    <w:multiLevelType w:val="hybridMultilevel"/>
    <w:tmpl w:val="748EC9F6"/>
    <w:lvl w:ilvl="0" w:tplc="9DECD4D2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11434A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59A80BB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137E085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3164FF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0E647834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EE329294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AC1A122A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3788CBD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2" w15:restartNumberingAfterBreak="0">
    <w:nsid w:val="5B7B39A8"/>
    <w:multiLevelType w:val="hybridMultilevel"/>
    <w:tmpl w:val="3572B03E"/>
    <w:lvl w:ilvl="0" w:tplc="BA02905E">
      <w:start w:val="1"/>
      <w:numFmt w:val="lowerRoman"/>
      <w:lvlText w:val="%1)"/>
      <w:lvlJc w:val="left"/>
      <w:pPr>
        <w:ind w:left="582" w:hanging="372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00BA40E8">
      <w:numFmt w:val="bullet"/>
      <w:lvlText w:val="•"/>
      <w:lvlJc w:val="left"/>
      <w:pPr>
        <w:ind w:left="1059" w:hanging="372"/>
      </w:pPr>
      <w:rPr>
        <w:rFonts w:hint="default"/>
        <w:lang w:val="tr-TR" w:eastAsia="en-US" w:bidi="ar-SA"/>
      </w:rPr>
    </w:lvl>
    <w:lvl w:ilvl="2" w:tplc="8FE01334">
      <w:numFmt w:val="bullet"/>
      <w:lvlText w:val="•"/>
      <w:lvlJc w:val="left"/>
      <w:pPr>
        <w:ind w:left="1539" w:hanging="372"/>
      </w:pPr>
      <w:rPr>
        <w:rFonts w:hint="default"/>
        <w:lang w:val="tr-TR" w:eastAsia="en-US" w:bidi="ar-SA"/>
      </w:rPr>
    </w:lvl>
    <w:lvl w:ilvl="3" w:tplc="03541CB2">
      <w:numFmt w:val="bullet"/>
      <w:lvlText w:val="•"/>
      <w:lvlJc w:val="left"/>
      <w:pPr>
        <w:ind w:left="2019" w:hanging="372"/>
      </w:pPr>
      <w:rPr>
        <w:rFonts w:hint="default"/>
        <w:lang w:val="tr-TR" w:eastAsia="en-US" w:bidi="ar-SA"/>
      </w:rPr>
    </w:lvl>
    <w:lvl w:ilvl="4" w:tplc="60F06E86">
      <w:numFmt w:val="bullet"/>
      <w:lvlText w:val="•"/>
      <w:lvlJc w:val="left"/>
      <w:pPr>
        <w:ind w:left="2498" w:hanging="372"/>
      </w:pPr>
      <w:rPr>
        <w:rFonts w:hint="default"/>
        <w:lang w:val="tr-TR" w:eastAsia="en-US" w:bidi="ar-SA"/>
      </w:rPr>
    </w:lvl>
    <w:lvl w:ilvl="5" w:tplc="A06A7022">
      <w:numFmt w:val="bullet"/>
      <w:lvlText w:val="•"/>
      <w:lvlJc w:val="left"/>
      <w:pPr>
        <w:ind w:left="2978" w:hanging="372"/>
      </w:pPr>
      <w:rPr>
        <w:rFonts w:hint="default"/>
        <w:lang w:val="tr-TR" w:eastAsia="en-US" w:bidi="ar-SA"/>
      </w:rPr>
    </w:lvl>
    <w:lvl w:ilvl="6" w:tplc="5150E160">
      <w:numFmt w:val="bullet"/>
      <w:lvlText w:val="•"/>
      <w:lvlJc w:val="left"/>
      <w:pPr>
        <w:ind w:left="3458" w:hanging="372"/>
      </w:pPr>
      <w:rPr>
        <w:rFonts w:hint="default"/>
        <w:lang w:val="tr-TR" w:eastAsia="en-US" w:bidi="ar-SA"/>
      </w:rPr>
    </w:lvl>
    <w:lvl w:ilvl="7" w:tplc="D1D456E0">
      <w:numFmt w:val="bullet"/>
      <w:lvlText w:val="•"/>
      <w:lvlJc w:val="left"/>
      <w:pPr>
        <w:ind w:left="3937" w:hanging="372"/>
      </w:pPr>
      <w:rPr>
        <w:rFonts w:hint="default"/>
        <w:lang w:val="tr-TR" w:eastAsia="en-US" w:bidi="ar-SA"/>
      </w:rPr>
    </w:lvl>
    <w:lvl w:ilvl="8" w:tplc="55806286">
      <w:numFmt w:val="bullet"/>
      <w:lvlText w:val="•"/>
      <w:lvlJc w:val="left"/>
      <w:pPr>
        <w:ind w:left="4417" w:hanging="372"/>
      </w:pPr>
      <w:rPr>
        <w:rFonts w:hint="default"/>
        <w:lang w:val="tr-TR" w:eastAsia="en-US" w:bidi="ar-SA"/>
      </w:rPr>
    </w:lvl>
  </w:abstractNum>
  <w:abstractNum w:abstractNumId="33" w15:restartNumberingAfterBreak="0">
    <w:nsid w:val="5C975B82"/>
    <w:multiLevelType w:val="hybridMultilevel"/>
    <w:tmpl w:val="C5526396"/>
    <w:lvl w:ilvl="0" w:tplc="049636A8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BFA1772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F4C837C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E540886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6E12205E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397842E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91B42B36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111CAB8C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AA24B522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4" w15:restartNumberingAfterBreak="0">
    <w:nsid w:val="5D6C4F75"/>
    <w:multiLevelType w:val="hybridMultilevel"/>
    <w:tmpl w:val="D28A9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A1343"/>
    <w:multiLevelType w:val="hybridMultilevel"/>
    <w:tmpl w:val="4A32F6EC"/>
    <w:lvl w:ilvl="0" w:tplc="4988395A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7B2A5EE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39EC6EE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C61A588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CC929FE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9FCBDF4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EE24E5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F3D61848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E484513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6" w15:restartNumberingAfterBreak="0">
    <w:nsid w:val="65663B42"/>
    <w:multiLevelType w:val="hybridMultilevel"/>
    <w:tmpl w:val="39D89A84"/>
    <w:lvl w:ilvl="0" w:tplc="636ED5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1DEC0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0E1BDA"/>
    <w:multiLevelType w:val="hybridMultilevel"/>
    <w:tmpl w:val="46C428CE"/>
    <w:lvl w:ilvl="0" w:tplc="BB064762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CFA489A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BAE466D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DB2C9F4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EC60B0C0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2320CA38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3A02AFA2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564865D4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EA788D5E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8" w15:restartNumberingAfterBreak="0">
    <w:nsid w:val="6C863180"/>
    <w:multiLevelType w:val="hybridMultilevel"/>
    <w:tmpl w:val="8520831A"/>
    <w:lvl w:ilvl="0" w:tplc="1152BF84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C0A361A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E5AA4AF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8A8CA9E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903E0DAA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917A94B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169CA248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3DA41984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547A1CC4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9" w15:restartNumberingAfterBreak="0">
    <w:nsid w:val="6D54111C"/>
    <w:multiLevelType w:val="hybridMultilevel"/>
    <w:tmpl w:val="22128C7C"/>
    <w:lvl w:ilvl="0" w:tplc="FE86EA1C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604B8B2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0F86F5C4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0BB210E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6394BB9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2760D61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F0861E2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6FC4181C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7242DC8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0" w15:restartNumberingAfterBreak="0">
    <w:nsid w:val="6F641D52"/>
    <w:multiLevelType w:val="hybridMultilevel"/>
    <w:tmpl w:val="F2847962"/>
    <w:lvl w:ilvl="0" w:tplc="3B4EA9DA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8A0902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91B8DE10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CD109C8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0BB6B91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EFDEA82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12A343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8F0A1EC2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4A10CB42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1" w15:restartNumberingAfterBreak="0">
    <w:nsid w:val="7115142D"/>
    <w:multiLevelType w:val="hybridMultilevel"/>
    <w:tmpl w:val="5F6C2B9E"/>
    <w:lvl w:ilvl="0" w:tplc="B3147F5E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E906CD6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DA381518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9FB6A91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A9AC61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F4EEFDC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13F6227C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7C0070FA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99C83882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2" w15:restartNumberingAfterBreak="0">
    <w:nsid w:val="717B5869"/>
    <w:multiLevelType w:val="hybridMultilevel"/>
    <w:tmpl w:val="CDBE72E6"/>
    <w:lvl w:ilvl="0" w:tplc="A18AD6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D4EFD"/>
    <w:multiLevelType w:val="hybridMultilevel"/>
    <w:tmpl w:val="EA3CBACE"/>
    <w:lvl w:ilvl="0" w:tplc="0F266EFE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B20391E">
      <w:numFmt w:val="bullet"/>
      <w:lvlText w:val="•"/>
      <w:lvlJc w:val="left"/>
      <w:pPr>
        <w:ind w:left="1420" w:hanging="360"/>
      </w:pPr>
      <w:rPr>
        <w:rFonts w:hint="default"/>
        <w:lang w:val="tr-TR" w:eastAsia="en-US" w:bidi="ar-SA"/>
      </w:rPr>
    </w:lvl>
    <w:lvl w:ilvl="2" w:tplc="91C6C35A">
      <w:numFmt w:val="bullet"/>
      <w:lvlText w:val="•"/>
      <w:lvlJc w:val="left"/>
      <w:pPr>
        <w:ind w:left="2001" w:hanging="360"/>
      </w:pPr>
      <w:rPr>
        <w:rFonts w:hint="default"/>
        <w:lang w:val="tr-TR" w:eastAsia="en-US" w:bidi="ar-SA"/>
      </w:rPr>
    </w:lvl>
    <w:lvl w:ilvl="3" w:tplc="F4B460D2">
      <w:numFmt w:val="bullet"/>
      <w:lvlText w:val="•"/>
      <w:lvlJc w:val="left"/>
      <w:pPr>
        <w:ind w:left="2582" w:hanging="360"/>
      </w:pPr>
      <w:rPr>
        <w:rFonts w:hint="default"/>
        <w:lang w:val="tr-TR" w:eastAsia="en-US" w:bidi="ar-SA"/>
      </w:rPr>
    </w:lvl>
    <w:lvl w:ilvl="4" w:tplc="C14C307C">
      <w:numFmt w:val="bullet"/>
      <w:lvlText w:val="•"/>
      <w:lvlJc w:val="left"/>
      <w:pPr>
        <w:ind w:left="3163" w:hanging="360"/>
      </w:pPr>
      <w:rPr>
        <w:rFonts w:hint="default"/>
        <w:lang w:val="tr-TR" w:eastAsia="en-US" w:bidi="ar-SA"/>
      </w:rPr>
    </w:lvl>
    <w:lvl w:ilvl="5" w:tplc="77989B36">
      <w:numFmt w:val="bullet"/>
      <w:lvlText w:val="•"/>
      <w:lvlJc w:val="left"/>
      <w:pPr>
        <w:ind w:left="3744" w:hanging="360"/>
      </w:pPr>
      <w:rPr>
        <w:rFonts w:hint="default"/>
        <w:lang w:val="tr-TR" w:eastAsia="en-US" w:bidi="ar-SA"/>
      </w:rPr>
    </w:lvl>
    <w:lvl w:ilvl="6" w:tplc="CBB22A7E"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7" w:tplc="B058D48A">
      <w:numFmt w:val="bullet"/>
      <w:lvlText w:val="•"/>
      <w:lvlJc w:val="left"/>
      <w:pPr>
        <w:ind w:left="4905" w:hanging="360"/>
      </w:pPr>
      <w:rPr>
        <w:rFonts w:hint="default"/>
        <w:lang w:val="tr-TR" w:eastAsia="en-US" w:bidi="ar-SA"/>
      </w:rPr>
    </w:lvl>
    <w:lvl w:ilvl="8" w:tplc="446C3FD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</w:abstractNum>
  <w:abstractNum w:abstractNumId="44" w15:restartNumberingAfterBreak="0">
    <w:nsid w:val="7EC75CA0"/>
    <w:multiLevelType w:val="hybridMultilevel"/>
    <w:tmpl w:val="45D677AA"/>
    <w:lvl w:ilvl="0" w:tplc="4C70C078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802B15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862AA1F4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AE7E829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31B68A3E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D59E882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2B0E21E4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81F406BE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E2988E64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5" w15:restartNumberingAfterBreak="0">
    <w:nsid w:val="7F2E4E05"/>
    <w:multiLevelType w:val="hybridMultilevel"/>
    <w:tmpl w:val="B2223C24"/>
    <w:lvl w:ilvl="0" w:tplc="BD46D1B8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9A63182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D6F05C96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8242A5F4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2AEC21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870735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23A4A5FA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E1DC3C2E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0F9E8AC0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6" w15:restartNumberingAfterBreak="0">
    <w:nsid w:val="7FF249D0"/>
    <w:multiLevelType w:val="hybridMultilevel"/>
    <w:tmpl w:val="E4309D5E"/>
    <w:lvl w:ilvl="0" w:tplc="AC1C271A">
      <w:start w:val="1"/>
      <w:numFmt w:val="decimal"/>
      <w:lvlText w:val="%1."/>
      <w:lvlJc w:val="left"/>
      <w:pPr>
        <w:ind w:left="288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C6865A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CD8E6634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6E92453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B404757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2A0865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895401D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C844821C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F092D1B6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num w:numId="1">
    <w:abstractNumId w:val="19"/>
  </w:num>
  <w:num w:numId="2">
    <w:abstractNumId w:val="32"/>
  </w:num>
  <w:num w:numId="3">
    <w:abstractNumId w:val="9"/>
  </w:num>
  <w:num w:numId="4">
    <w:abstractNumId w:val="12"/>
  </w:num>
  <w:num w:numId="5">
    <w:abstractNumId w:val="30"/>
  </w:num>
  <w:num w:numId="6">
    <w:abstractNumId w:val="23"/>
  </w:num>
  <w:num w:numId="7">
    <w:abstractNumId w:val="25"/>
  </w:num>
  <w:num w:numId="8">
    <w:abstractNumId w:val="38"/>
  </w:num>
  <w:num w:numId="9">
    <w:abstractNumId w:val="44"/>
  </w:num>
  <w:num w:numId="10">
    <w:abstractNumId w:val="0"/>
  </w:num>
  <w:num w:numId="11">
    <w:abstractNumId w:val="15"/>
  </w:num>
  <w:num w:numId="12">
    <w:abstractNumId w:val="29"/>
  </w:num>
  <w:num w:numId="13">
    <w:abstractNumId w:val="35"/>
  </w:num>
  <w:num w:numId="14">
    <w:abstractNumId w:val="46"/>
  </w:num>
  <w:num w:numId="15">
    <w:abstractNumId w:val="37"/>
  </w:num>
  <w:num w:numId="16">
    <w:abstractNumId w:val="33"/>
  </w:num>
  <w:num w:numId="17">
    <w:abstractNumId w:val="20"/>
  </w:num>
  <w:num w:numId="18">
    <w:abstractNumId w:val="2"/>
  </w:num>
  <w:num w:numId="19">
    <w:abstractNumId w:val="31"/>
  </w:num>
  <w:num w:numId="20">
    <w:abstractNumId w:val="14"/>
  </w:num>
  <w:num w:numId="21">
    <w:abstractNumId w:val="18"/>
  </w:num>
  <w:num w:numId="22">
    <w:abstractNumId w:val="39"/>
  </w:num>
  <w:num w:numId="23">
    <w:abstractNumId w:val="7"/>
  </w:num>
  <w:num w:numId="24">
    <w:abstractNumId w:val="13"/>
  </w:num>
  <w:num w:numId="25">
    <w:abstractNumId w:val="45"/>
  </w:num>
  <w:num w:numId="26">
    <w:abstractNumId w:val="22"/>
  </w:num>
  <w:num w:numId="27">
    <w:abstractNumId w:val="41"/>
  </w:num>
  <w:num w:numId="28">
    <w:abstractNumId w:val="5"/>
  </w:num>
  <w:num w:numId="29">
    <w:abstractNumId w:val="21"/>
  </w:num>
  <w:num w:numId="30">
    <w:abstractNumId w:val="11"/>
  </w:num>
  <w:num w:numId="31">
    <w:abstractNumId w:val="3"/>
  </w:num>
  <w:num w:numId="32">
    <w:abstractNumId w:val="40"/>
  </w:num>
  <w:num w:numId="33">
    <w:abstractNumId w:val="16"/>
  </w:num>
  <w:num w:numId="34">
    <w:abstractNumId w:val="17"/>
  </w:num>
  <w:num w:numId="35">
    <w:abstractNumId w:val="10"/>
  </w:num>
  <w:num w:numId="36">
    <w:abstractNumId w:val="8"/>
  </w:num>
  <w:num w:numId="37">
    <w:abstractNumId w:val="4"/>
  </w:num>
  <w:num w:numId="38">
    <w:abstractNumId w:val="43"/>
  </w:num>
  <w:num w:numId="39">
    <w:abstractNumId w:val="28"/>
  </w:num>
  <w:num w:numId="40">
    <w:abstractNumId w:val="36"/>
  </w:num>
  <w:num w:numId="41">
    <w:abstractNumId w:val="42"/>
  </w:num>
  <w:num w:numId="42">
    <w:abstractNumId w:val="1"/>
  </w:num>
  <w:num w:numId="43">
    <w:abstractNumId w:val="6"/>
  </w:num>
  <w:num w:numId="44">
    <w:abstractNumId w:val="24"/>
  </w:num>
  <w:num w:numId="45">
    <w:abstractNumId w:val="34"/>
  </w:num>
  <w:num w:numId="46">
    <w:abstractNumId w:val="2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A5"/>
    <w:rsid w:val="00003A9F"/>
    <w:rsid w:val="0000472A"/>
    <w:rsid w:val="0004563D"/>
    <w:rsid w:val="000701A4"/>
    <w:rsid w:val="00082FD2"/>
    <w:rsid w:val="00094A90"/>
    <w:rsid w:val="000B01AA"/>
    <w:rsid w:val="000B4188"/>
    <w:rsid w:val="000B625E"/>
    <w:rsid w:val="000E192D"/>
    <w:rsid w:val="000E2DB3"/>
    <w:rsid w:val="000F0ECB"/>
    <w:rsid w:val="00116BFD"/>
    <w:rsid w:val="0013759B"/>
    <w:rsid w:val="001407E6"/>
    <w:rsid w:val="001457AC"/>
    <w:rsid w:val="00155A78"/>
    <w:rsid w:val="00156325"/>
    <w:rsid w:val="001624BF"/>
    <w:rsid w:val="001A6F23"/>
    <w:rsid w:val="001B49AC"/>
    <w:rsid w:val="001C00DF"/>
    <w:rsid w:val="001C022F"/>
    <w:rsid w:val="001C5A5E"/>
    <w:rsid w:val="00202C4B"/>
    <w:rsid w:val="0020681E"/>
    <w:rsid w:val="0024005F"/>
    <w:rsid w:val="0024317C"/>
    <w:rsid w:val="00246ABE"/>
    <w:rsid w:val="002502E1"/>
    <w:rsid w:val="00252EFB"/>
    <w:rsid w:val="0025614C"/>
    <w:rsid w:val="00272B18"/>
    <w:rsid w:val="002809A5"/>
    <w:rsid w:val="002B000D"/>
    <w:rsid w:val="002D28C5"/>
    <w:rsid w:val="002F2242"/>
    <w:rsid w:val="003132FD"/>
    <w:rsid w:val="00321D21"/>
    <w:rsid w:val="00322554"/>
    <w:rsid w:val="00372397"/>
    <w:rsid w:val="003724DF"/>
    <w:rsid w:val="00373229"/>
    <w:rsid w:val="00383A70"/>
    <w:rsid w:val="00391AC7"/>
    <w:rsid w:val="00394684"/>
    <w:rsid w:val="00395537"/>
    <w:rsid w:val="00396204"/>
    <w:rsid w:val="004157C8"/>
    <w:rsid w:val="00424F7B"/>
    <w:rsid w:val="00450622"/>
    <w:rsid w:val="0045073C"/>
    <w:rsid w:val="00475AAE"/>
    <w:rsid w:val="004A1B15"/>
    <w:rsid w:val="004D0E1A"/>
    <w:rsid w:val="004D108E"/>
    <w:rsid w:val="004D3FF6"/>
    <w:rsid w:val="004E1984"/>
    <w:rsid w:val="004E44D3"/>
    <w:rsid w:val="005530CE"/>
    <w:rsid w:val="00560130"/>
    <w:rsid w:val="00565C30"/>
    <w:rsid w:val="005A718A"/>
    <w:rsid w:val="005B311C"/>
    <w:rsid w:val="005D0FE4"/>
    <w:rsid w:val="005D67B4"/>
    <w:rsid w:val="00615F3F"/>
    <w:rsid w:val="00635416"/>
    <w:rsid w:val="006535C2"/>
    <w:rsid w:val="00670A2D"/>
    <w:rsid w:val="00673005"/>
    <w:rsid w:val="006805A0"/>
    <w:rsid w:val="00685B54"/>
    <w:rsid w:val="006938E7"/>
    <w:rsid w:val="006A0B81"/>
    <w:rsid w:val="006B3BEA"/>
    <w:rsid w:val="006D5817"/>
    <w:rsid w:val="0074572B"/>
    <w:rsid w:val="007609F1"/>
    <w:rsid w:val="007A5B96"/>
    <w:rsid w:val="007B2236"/>
    <w:rsid w:val="007C3623"/>
    <w:rsid w:val="007C40CB"/>
    <w:rsid w:val="007D2C28"/>
    <w:rsid w:val="007E2E50"/>
    <w:rsid w:val="007F3C63"/>
    <w:rsid w:val="0080380D"/>
    <w:rsid w:val="0083057B"/>
    <w:rsid w:val="0084577C"/>
    <w:rsid w:val="00851FCF"/>
    <w:rsid w:val="0086699C"/>
    <w:rsid w:val="00866BD1"/>
    <w:rsid w:val="00875F55"/>
    <w:rsid w:val="00884274"/>
    <w:rsid w:val="008854AC"/>
    <w:rsid w:val="008869F6"/>
    <w:rsid w:val="00896C15"/>
    <w:rsid w:val="008A5068"/>
    <w:rsid w:val="008A5D84"/>
    <w:rsid w:val="008B3BF0"/>
    <w:rsid w:val="008F72A3"/>
    <w:rsid w:val="009115A4"/>
    <w:rsid w:val="0092683C"/>
    <w:rsid w:val="00945F9F"/>
    <w:rsid w:val="00967019"/>
    <w:rsid w:val="009708F8"/>
    <w:rsid w:val="00984B5B"/>
    <w:rsid w:val="009957CA"/>
    <w:rsid w:val="00995A91"/>
    <w:rsid w:val="009B071E"/>
    <w:rsid w:val="009C795D"/>
    <w:rsid w:val="00A14246"/>
    <w:rsid w:val="00A3572A"/>
    <w:rsid w:val="00A40C54"/>
    <w:rsid w:val="00A41D59"/>
    <w:rsid w:val="00A52FCF"/>
    <w:rsid w:val="00A65972"/>
    <w:rsid w:val="00A81FE9"/>
    <w:rsid w:val="00A843AE"/>
    <w:rsid w:val="00A856AC"/>
    <w:rsid w:val="00A92978"/>
    <w:rsid w:val="00A9561C"/>
    <w:rsid w:val="00AB1C2C"/>
    <w:rsid w:val="00AB2074"/>
    <w:rsid w:val="00AB2369"/>
    <w:rsid w:val="00AC36B8"/>
    <w:rsid w:val="00AD3CA5"/>
    <w:rsid w:val="00AD6367"/>
    <w:rsid w:val="00AE1DCF"/>
    <w:rsid w:val="00AE2BBD"/>
    <w:rsid w:val="00B218CE"/>
    <w:rsid w:val="00B35946"/>
    <w:rsid w:val="00B535A6"/>
    <w:rsid w:val="00B542C2"/>
    <w:rsid w:val="00B641F2"/>
    <w:rsid w:val="00B95AAA"/>
    <w:rsid w:val="00BA3CDA"/>
    <w:rsid w:val="00BD4774"/>
    <w:rsid w:val="00BD74DE"/>
    <w:rsid w:val="00C03C13"/>
    <w:rsid w:val="00C04565"/>
    <w:rsid w:val="00C22EF5"/>
    <w:rsid w:val="00C44C46"/>
    <w:rsid w:val="00C572FF"/>
    <w:rsid w:val="00C61813"/>
    <w:rsid w:val="00C73F27"/>
    <w:rsid w:val="00C7768E"/>
    <w:rsid w:val="00CA3B6A"/>
    <w:rsid w:val="00CC0CA5"/>
    <w:rsid w:val="00D15B85"/>
    <w:rsid w:val="00D42CF2"/>
    <w:rsid w:val="00D512A7"/>
    <w:rsid w:val="00D731CB"/>
    <w:rsid w:val="00D96E34"/>
    <w:rsid w:val="00D979AE"/>
    <w:rsid w:val="00DA6B4F"/>
    <w:rsid w:val="00DC1834"/>
    <w:rsid w:val="00DD3971"/>
    <w:rsid w:val="00DE28B4"/>
    <w:rsid w:val="00E002A8"/>
    <w:rsid w:val="00E321AD"/>
    <w:rsid w:val="00E465A4"/>
    <w:rsid w:val="00E85471"/>
    <w:rsid w:val="00EB190C"/>
    <w:rsid w:val="00F12A3A"/>
    <w:rsid w:val="00F17B50"/>
    <w:rsid w:val="00F23708"/>
    <w:rsid w:val="00F26D39"/>
    <w:rsid w:val="00F3790D"/>
    <w:rsid w:val="00F547CB"/>
    <w:rsid w:val="00F724BD"/>
    <w:rsid w:val="00F83005"/>
    <w:rsid w:val="00F87009"/>
    <w:rsid w:val="00FA6228"/>
    <w:rsid w:val="00FB4F3C"/>
    <w:rsid w:val="00FC3B49"/>
    <w:rsid w:val="00FD212D"/>
    <w:rsid w:val="00FD751C"/>
    <w:rsid w:val="00FE5218"/>
    <w:rsid w:val="60D3ADF6"/>
    <w:rsid w:val="63F8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3A85"/>
  <w15:docId w15:val="{C015EA74-96BE-4FA4-9EB8-83FD4223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1" w:semiHidden="1" w:unhideWhenUsed="1" w:qFormat="1"/>
    <w:lsdException w:name="toc 5" w:uiPriority="1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tr-TR"/>
    </w:rPr>
  </w:style>
  <w:style w:type="paragraph" w:styleId="Balk1">
    <w:name w:val="heading 1"/>
    <w:basedOn w:val="Normal"/>
    <w:link w:val="Balk1Char"/>
    <w:uiPriority w:val="9"/>
    <w:qFormat/>
    <w:rsid w:val="002502E1"/>
    <w:pPr>
      <w:spacing w:before="96"/>
      <w:ind w:left="1043"/>
      <w:outlineLvl w:val="0"/>
    </w:pPr>
    <w:rPr>
      <w:b/>
      <w:bCs/>
      <w:sz w:val="36"/>
      <w:szCs w:val="36"/>
      <w:lang w:val="en-US"/>
    </w:rPr>
  </w:style>
  <w:style w:type="paragraph" w:styleId="Balk2">
    <w:name w:val="heading 2"/>
    <w:basedOn w:val="Normal"/>
    <w:link w:val="Balk2Char"/>
    <w:uiPriority w:val="9"/>
    <w:unhideWhenUsed/>
    <w:qFormat/>
    <w:rsid w:val="002502E1"/>
    <w:pPr>
      <w:spacing w:before="23"/>
      <w:ind w:left="20"/>
      <w:outlineLvl w:val="1"/>
    </w:pPr>
    <w:rPr>
      <w:b/>
      <w:bCs/>
      <w:sz w:val="34"/>
      <w:szCs w:val="34"/>
      <w:lang w:val="en-US"/>
    </w:rPr>
  </w:style>
  <w:style w:type="paragraph" w:styleId="Balk3">
    <w:name w:val="heading 3"/>
    <w:basedOn w:val="Normal"/>
    <w:link w:val="Balk3Char"/>
    <w:uiPriority w:val="9"/>
    <w:unhideWhenUsed/>
    <w:qFormat/>
    <w:rsid w:val="002502E1"/>
    <w:pPr>
      <w:ind w:left="378"/>
      <w:outlineLvl w:val="2"/>
    </w:pPr>
    <w:rPr>
      <w:b/>
      <w:bCs/>
      <w:sz w:val="31"/>
      <w:szCs w:val="31"/>
      <w:lang w:val="en-US"/>
    </w:rPr>
  </w:style>
  <w:style w:type="paragraph" w:styleId="Balk4">
    <w:name w:val="heading 4"/>
    <w:basedOn w:val="Normal"/>
    <w:link w:val="Balk4Char"/>
    <w:uiPriority w:val="9"/>
    <w:unhideWhenUsed/>
    <w:qFormat/>
    <w:rsid w:val="002502E1"/>
    <w:pPr>
      <w:spacing w:before="107"/>
      <w:ind w:left="1043"/>
      <w:outlineLvl w:val="3"/>
    </w:pPr>
    <w:rPr>
      <w:b/>
      <w:bCs/>
      <w:sz w:val="31"/>
      <w:szCs w:val="31"/>
      <w:lang w:val="en-US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602" w:hanging="285"/>
    </w:pPr>
  </w:style>
  <w:style w:type="paragraph" w:styleId="TableParagraph" w:customStyle="1">
    <w:name w:val="Table Paragraph"/>
    <w:basedOn w:val="Normal"/>
    <w:uiPriority w:val="1"/>
    <w:qFormat/>
  </w:style>
  <w:style w:type="character" w:styleId="Balk1Char" w:customStyle="1">
    <w:name w:val="Başlık 1 Char"/>
    <w:basedOn w:val="VarsaylanParagrafYazTipi"/>
    <w:link w:val="Balk1"/>
    <w:uiPriority w:val="9"/>
    <w:rsid w:val="002502E1"/>
    <w:rPr>
      <w:rFonts w:ascii="Calibri" w:hAnsi="Calibri" w:eastAsia="Calibri" w:cs="Calibri"/>
      <w:b/>
      <w:bCs/>
      <w:sz w:val="36"/>
      <w:szCs w:val="36"/>
    </w:rPr>
  </w:style>
  <w:style w:type="character" w:styleId="Balk2Char" w:customStyle="1">
    <w:name w:val="Başlık 2 Char"/>
    <w:basedOn w:val="VarsaylanParagrafYazTipi"/>
    <w:link w:val="Balk2"/>
    <w:uiPriority w:val="9"/>
    <w:rsid w:val="002502E1"/>
    <w:rPr>
      <w:rFonts w:ascii="Calibri" w:hAnsi="Calibri" w:eastAsia="Calibri" w:cs="Calibri"/>
      <w:b/>
      <w:bCs/>
      <w:sz w:val="34"/>
      <w:szCs w:val="34"/>
    </w:rPr>
  </w:style>
  <w:style w:type="character" w:styleId="Balk3Char" w:customStyle="1">
    <w:name w:val="Başlık 3 Char"/>
    <w:basedOn w:val="VarsaylanParagrafYazTipi"/>
    <w:link w:val="Balk3"/>
    <w:uiPriority w:val="9"/>
    <w:rsid w:val="002502E1"/>
    <w:rPr>
      <w:rFonts w:ascii="Calibri" w:hAnsi="Calibri" w:eastAsia="Calibri" w:cs="Calibri"/>
      <w:b/>
      <w:bCs/>
      <w:sz w:val="31"/>
      <w:szCs w:val="31"/>
    </w:rPr>
  </w:style>
  <w:style w:type="character" w:styleId="Balk4Char" w:customStyle="1">
    <w:name w:val="Başlık 4 Char"/>
    <w:basedOn w:val="VarsaylanParagrafYazTipi"/>
    <w:link w:val="Balk4"/>
    <w:uiPriority w:val="9"/>
    <w:rsid w:val="002502E1"/>
    <w:rPr>
      <w:rFonts w:ascii="Calibri" w:hAnsi="Calibri" w:eastAsia="Calibri" w:cs="Calibri"/>
      <w:b/>
      <w:bCs/>
      <w:sz w:val="31"/>
      <w:szCs w:val="31"/>
    </w:rPr>
  </w:style>
  <w:style w:type="character" w:styleId="GvdeMetniChar" w:customStyle="1">
    <w:name w:val="Gövde Metni Char"/>
    <w:basedOn w:val="VarsaylanParagrafYazTipi"/>
    <w:link w:val="GvdeMetni"/>
    <w:uiPriority w:val="1"/>
    <w:rsid w:val="002502E1"/>
    <w:rPr>
      <w:rFonts w:ascii="Calibri" w:hAnsi="Calibri" w:eastAsia="Calibri" w:cs="Calibri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2502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2502E1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2502E1"/>
    <w:rPr>
      <w:rFonts w:ascii="Calibri" w:hAnsi="Calibri" w:eastAsia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502E1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502E1"/>
    <w:rPr>
      <w:rFonts w:ascii="Calibri" w:hAnsi="Calibri" w:eastAsia="Calibri" w:cs="Calibri"/>
      <w:lang w:val="tr-TR"/>
    </w:rPr>
  </w:style>
  <w:style w:type="paragraph" w:styleId="T1">
    <w:name w:val="toc 1"/>
    <w:basedOn w:val="Normal"/>
    <w:uiPriority w:val="1"/>
    <w:qFormat/>
    <w:rsid w:val="002502E1"/>
    <w:pPr>
      <w:spacing w:before="96"/>
      <w:ind w:left="619"/>
    </w:pPr>
    <w:rPr>
      <w:b/>
      <w:bCs/>
      <w:sz w:val="36"/>
      <w:szCs w:val="36"/>
      <w:lang w:val="en-US"/>
    </w:rPr>
  </w:style>
  <w:style w:type="paragraph" w:styleId="T2">
    <w:name w:val="toc 2"/>
    <w:basedOn w:val="Normal"/>
    <w:uiPriority w:val="1"/>
    <w:qFormat/>
    <w:rsid w:val="002502E1"/>
    <w:pPr>
      <w:spacing w:before="149"/>
      <w:ind w:left="619"/>
    </w:pPr>
    <w:rPr>
      <w:b/>
      <w:bCs/>
      <w:sz w:val="31"/>
      <w:szCs w:val="31"/>
      <w:lang w:val="en-US"/>
    </w:rPr>
  </w:style>
  <w:style w:type="paragraph" w:styleId="T3">
    <w:name w:val="toc 3"/>
    <w:basedOn w:val="Normal"/>
    <w:uiPriority w:val="1"/>
    <w:qFormat/>
    <w:rsid w:val="002502E1"/>
    <w:pPr>
      <w:spacing w:before="164"/>
      <w:ind w:left="619"/>
    </w:pPr>
    <w:rPr>
      <w:sz w:val="31"/>
      <w:szCs w:val="31"/>
      <w:lang w:val="en-US"/>
    </w:rPr>
  </w:style>
  <w:style w:type="paragraph" w:styleId="T4">
    <w:name w:val="toc 4"/>
    <w:basedOn w:val="Normal"/>
    <w:uiPriority w:val="1"/>
    <w:qFormat/>
    <w:rsid w:val="002502E1"/>
    <w:pPr>
      <w:spacing w:before="150"/>
      <w:ind w:left="1240"/>
    </w:pPr>
    <w:rPr>
      <w:b/>
      <w:bCs/>
      <w:sz w:val="31"/>
      <w:szCs w:val="31"/>
      <w:lang w:val="en-US"/>
    </w:rPr>
  </w:style>
  <w:style w:type="paragraph" w:styleId="T5">
    <w:name w:val="toc 5"/>
    <w:basedOn w:val="Normal"/>
    <w:uiPriority w:val="1"/>
    <w:qFormat/>
    <w:rsid w:val="002502E1"/>
    <w:pPr>
      <w:spacing w:before="164"/>
      <w:ind w:left="1240"/>
    </w:pPr>
    <w:rPr>
      <w:sz w:val="31"/>
      <w:szCs w:val="31"/>
      <w:lang w:val="en-US"/>
    </w:rPr>
  </w:style>
  <w:style w:type="paragraph" w:styleId="KonuBal">
    <w:name w:val="Title"/>
    <w:basedOn w:val="Normal"/>
    <w:link w:val="KonuBalChar"/>
    <w:uiPriority w:val="10"/>
    <w:qFormat/>
    <w:rsid w:val="002502E1"/>
    <w:pPr>
      <w:spacing w:before="122"/>
      <w:ind w:left="5196" w:right="276"/>
      <w:jc w:val="center"/>
    </w:pPr>
    <w:rPr>
      <w:b/>
      <w:bCs/>
      <w:sz w:val="60"/>
      <w:szCs w:val="60"/>
      <w:lang w:val="en-US"/>
    </w:rPr>
  </w:style>
  <w:style w:type="character" w:styleId="KonuBalChar" w:customStyle="1">
    <w:name w:val="Konu Başlığı Char"/>
    <w:basedOn w:val="VarsaylanParagrafYazTipi"/>
    <w:link w:val="KonuBal"/>
    <w:uiPriority w:val="10"/>
    <w:rsid w:val="002502E1"/>
    <w:rPr>
      <w:rFonts w:ascii="Calibri" w:hAnsi="Calibri" w:eastAsia="Calibri" w:cs="Calibri"/>
      <w:b/>
      <w:bCs/>
      <w:sz w:val="60"/>
      <w:szCs w:val="60"/>
    </w:rPr>
  </w:style>
  <w:style w:type="character" w:styleId="YerTutucuMetni">
    <w:name w:val="Placeholder Text"/>
    <w:basedOn w:val="VarsaylanParagrafYazTipi"/>
    <w:uiPriority w:val="99"/>
    <w:semiHidden/>
    <w:rsid w:val="00967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://www.medscape.com/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uptodate.com/" TargetMode="External" Id="rId14" /><Relationship Type="http://schemas.openxmlformats.org/officeDocument/2006/relationships/glossaryDocument" Target="glossary/document.xml" Id="Rcd950181d18c430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34250-e36c-4f37-8668-f0abd931d429}"/>
      </w:docPartPr>
      <w:docPartBody>
        <w:p w14:paraId="75C5306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2CD638320AE3046BCED05F8F598A72A" ma:contentTypeVersion="12" ma:contentTypeDescription="Yeni belge oluşturun." ma:contentTypeScope="" ma:versionID="d30a27d9a325d2586f904eb2578c5b77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4045e07b0299a5a41c40321b106884eb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FC8B-9874-4325-B79B-810D0C8EE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A1B2A-4DB9-42CD-9983-0DDA93161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1376E-0294-4E4D-AC7E-608EC6406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24722F-B92D-4354-9A0C-DADE283229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Duygu ŞEN ( Kalite )</dc:creator>
  <lastModifiedBy>Sedat GÜNBEK</lastModifiedBy>
  <revision>57</revision>
  <dcterms:created xsi:type="dcterms:W3CDTF">2022-02-03T09:38:00.0000000Z</dcterms:created>
  <dcterms:modified xsi:type="dcterms:W3CDTF">2022-02-28T14:15:39.8280467Z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2021-10-04T00:00:00Z</vt:filetime>
  </property>
  <property fmtid="{D5CDD505-2E9C-101B-9397-08002B2CF9AE}" pid="5" name="ContentTypeId">
    <vt:lpwstr>0x01010072CD638320AE3046BCED05F8F598A72A</vt:lpwstr>
  </property>
</Properties>
</file>