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417C" w14:textId="77777777" w:rsidR="00302751" w:rsidRDefault="004B7FA1" w:rsidP="00A678C6">
      <w:pPr>
        <w:pStyle w:val="Balk1"/>
        <w:spacing w:before="72" w:line="360" w:lineRule="auto"/>
        <w:ind w:left="2597" w:right="2669"/>
        <w:jc w:val="center"/>
      </w:pPr>
      <w:r>
        <w:t>T.C.</w:t>
      </w:r>
    </w:p>
    <w:p w14:paraId="24E1196E" w14:textId="18FFA827" w:rsidR="00C135B4" w:rsidRDefault="004B7FA1" w:rsidP="00A678C6">
      <w:pPr>
        <w:pStyle w:val="P68B1DB1-Normal1"/>
        <w:spacing w:line="360" w:lineRule="auto"/>
        <w:ind w:left="2645" w:right="1816" w:firstLine="30"/>
      </w:pPr>
      <w:r>
        <w:t>ISTANBUL MEDIPOL UNIVERSITY</w:t>
      </w:r>
    </w:p>
    <w:p w14:paraId="351643E1" w14:textId="77777777" w:rsidR="00A678C6" w:rsidRDefault="00A678C6" w:rsidP="00A678C6">
      <w:pPr>
        <w:pStyle w:val="P68B1DB1-Normal1"/>
        <w:spacing w:line="360" w:lineRule="auto"/>
        <w:ind w:right="1816"/>
      </w:pPr>
      <w:r>
        <w:t xml:space="preserve">                                           </w:t>
      </w:r>
      <w:r w:rsidR="004B7FA1">
        <w:t>SCHOOL OF HEALTH SC</w:t>
      </w:r>
      <w:r>
        <w:t>IENCES</w:t>
      </w:r>
    </w:p>
    <w:p w14:paraId="482A417E" w14:textId="0CB5BE18" w:rsidR="00302751" w:rsidRDefault="00A678C6" w:rsidP="00A678C6">
      <w:pPr>
        <w:pStyle w:val="P68B1DB1-Normal1"/>
        <w:spacing w:line="360" w:lineRule="auto"/>
        <w:ind w:right="1816"/>
      </w:pPr>
      <w:r>
        <w:t xml:space="preserve">                                         </w:t>
      </w:r>
      <w:r w:rsidR="004B7FA1">
        <w:t>DEPARTMENT OF SOCIAL SERVICE</w:t>
      </w:r>
    </w:p>
    <w:p w14:paraId="482A417F" w14:textId="7A1BFE53" w:rsidR="00302751" w:rsidRDefault="00A678C6" w:rsidP="00A678C6">
      <w:pPr>
        <w:pStyle w:val="P68B1DB1-Normal1"/>
        <w:spacing w:before="9" w:line="360" w:lineRule="auto"/>
        <w:ind w:right="2669"/>
      </w:pPr>
      <w:r>
        <w:t xml:space="preserve">                                   </w:t>
      </w:r>
      <w:r w:rsidR="007C4ACE">
        <w:t>VOCATI</w:t>
      </w:r>
      <w:r w:rsidR="004B7FA1">
        <w:t>ONAL PRACTICE</w:t>
      </w:r>
      <w:r w:rsidR="00932F3C">
        <w:t xml:space="preserve"> </w:t>
      </w:r>
      <w:r w:rsidR="004B7FA1">
        <w:t>INSTRUCTION*</w:t>
      </w:r>
    </w:p>
    <w:p w14:paraId="482A4180" w14:textId="77777777" w:rsidR="00302751" w:rsidRDefault="00302751" w:rsidP="00A678C6">
      <w:pPr>
        <w:pStyle w:val="GvdeMetni"/>
        <w:jc w:val="center"/>
        <w:rPr>
          <w:b/>
          <w:sz w:val="26"/>
        </w:rPr>
      </w:pPr>
    </w:p>
    <w:p w14:paraId="482A4181" w14:textId="77777777" w:rsidR="00302751" w:rsidRDefault="00302751" w:rsidP="00A678C6">
      <w:pPr>
        <w:pStyle w:val="GvdeMetni"/>
        <w:spacing w:before="9"/>
        <w:jc w:val="center"/>
        <w:rPr>
          <w:b/>
          <w:sz w:val="21"/>
        </w:rPr>
      </w:pPr>
    </w:p>
    <w:p w14:paraId="482A4182" w14:textId="77777777" w:rsidR="00302751" w:rsidRDefault="004B7FA1" w:rsidP="00A678C6">
      <w:pPr>
        <w:pStyle w:val="P68B1DB1-Normal1"/>
        <w:spacing w:line="273" w:lineRule="exact"/>
        <w:ind w:left="2595" w:right="2669"/>
        <w:jc w:val="center"/>
      </w:pPr>
      <w:r>
        <w:t>FIRST SECTION</w:t>
      </w:r>
    </w:p>
    <w:p w14:paraId="482A4183" w14:textId="192B26E1" w:rsidR="00302751" w:rsidRDefault="00932F3C" w:rsidP="00A678C6">
      <w:pPr>
        <w:pStyle w:val="P68B1DB1-Normal1"/>
        <w:spacing w:line="273" w:lineRule="exact"/>
        <w:ind w:left="2810"/>
      </w:pPr>
      <w:proofErr w:type="spellStart"/>
      <w:r>
        <w:t>Aim</w:t>
      </w:r>
      <w:proofErr w:type="spellEnd"/>
      <w:r w:rsidR="004B7FA1">
        <w:t xml:space="preserve">, </w:t>
      </w:r>
      <w:proofErr w:type="spellStart"/>
      <w:r w:rsidR="004B7FA1">
        <w:t>Scope</w:t>
      </w:r>
      <w:proofErr w:type="spellEnd"/>
      <w:r w:rsidR="004B7FA1">
        <w:t>, Bas</w:t>
      </w:r>
      <w:r w:rsidR="00BF4805">
        <w:t>e</w:t>
      </w:r>
      <w:r w:rsidR="004B7FA1">
        <w:t xml:space="preserve">,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Definitions</w:t>
      </w:r>
      <w:proofErr w:type="spellEnd"/>
    </w:p>
    <w:p w14:paraId="482A4184" w14:textId="77777777" w:rsidR="00302751" w:rsidRDefault="00302751" w:rsidP="00A678C6">
      <w:pPr>
        <w:pStyle w:val="GvdeMetni"/>
        <w:spacing w:before="3"/>
        <w:jc w:val="center"/>
        <w:rPr>
          <w:b/>
        </w:rPr>
      </w:pPr>
    </w:p>
    <w:p w14:paraId="482A4185" w14:textId="421D0CF7" w:rsidR="00302751" w:rsidRDefault="00A678C6" w:rsidP="00A678C6">
      <w:pPr>
        <w:pStyle w:val="P68B1DB1-Normal1"/>
        <w:spacing w:before="1"/>
        <w:ind w:left="812"/>
      </w:pPr>
      <w:r>
        <w:t xml:space="preserve">                                                                 </w:t>
      </w:r>
      <w:proofErr w:type="spellStart"/>
      <w:r w:rsidR="00932F3C">
        <w:t>Aim</w:t>
      </w:r>
      <w:proofErr w:type="spellEnd"/>
    </w:p>
    <w:p w14:paraId="482A4186" w14:textId="4BC85FE3" w:rsidR="00302751" w:rsidRDefault="0092041E">
      <w:pPr>
        <w:pStyle w:val="GvdeMetni"/>
        <w:spacing w:before="14" w:line="235" w:lineRule="auto"/>
        <w:ind w:left="106" w:right="128" w:firstLine="705"/>
        <w:jc w:val="both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1 -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 w:rsidR="004B7FA1">
        <w:t>To</w:t>
      </w:r>
      <w:proofErr w:type="spellEnd"/>
      <w:r w:rsidR="004B7FA1">
        <w:t xml:space="preserve"> </w:t>
      </w:r>
      <w:proofErr w:type="spellStart"/>
      <w:r w:rsidR="004B7FA1">
        <w:t>regulate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procedures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principles</w:t>
      </w:r>
      <w:proofErr w:type="spellEnd"/>
      <w:r w:rsidR="004B7FA1">
        <w:t xml:space="preserve"> </w:t>
      </w:r>
      <w:proofErr w:type="spellStart"/>
      <w:r w:rsidR="004B7FA1">
        <w:t>regarding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applications</w:t>
      </w:r>
      <w:proofErr w:type="spellEnd"/>
      <w:r w:rsidR="004B7FA1">
        <w:t xml:space="preserve"> of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students</w:t>
      </w:r>
      <w:proofErr w:type="spellEnd"/>
      <w:r w:rsidR="004B7FA1">
        <w:t xml:space="preserve"> of </w:t>
      </w:r>
      <w:proofErr w:type="spellStart"/>
      <w:r w:rsidR="004B7FA1">
        <w:t>Istanbul</w:t>
      </w:r>
      <w:proofErr w:type="spellEnd"/>
      <w:r w:rsidR="004B7FA1">
        <w:t xml:space="preserve"> </w:t>
      </w:r>
      <w:proofErr w:type="spellStart"/>
      <w:r w:rsidR="004B7FA1">
        <w:t>Medipol</w:t>
      </w:r>
      <w:proofErr w:type="spellEnd"/>
      <w:r w:rsidR="004B7FA1">
        <w:t xml:space="preserve"> </w:t>
      </w:r>
      <w:proofErr w:type="spellStart"/>
      <w:r w:rsidR="004B7FA1">
        <w:t>University</w:t>
      </w:r>
      <w:proofErr w:type="spellEnd"/>
      <w:r w:rsidR="004B7FA1">
        <w:t xml:space="preserve">, School of </w:t>
      </w:r>
      <w:proofErr w:type="spellStart"/>
      <w:r w:rsidR="004B7FA1">
        <w:t>Health</w:t>
      </w:r>
      <w:proofErr w:type="spellEnd"/>
      <w:r w:rsidR="004B7FA1">
        <w:t xml:space="preserve"> </w:t>
      </w:r>
      <w:proofErr w:type="spellStart"/>
      <w:r w:rsidR="004B7FA1">
        <w:t>Sciences</w:t>
      </w:r>
      <w:proofErr w:type="spellEnd"/>
      <w:r w:rsidR="004B7FA1">
        <w:t xml:space="preserve">, </w:t>
      </w:r>
      <w:proofErr w:type="spellStart"/>
      <w:r w:rsidR="004B7FA1">
        <w:t>Department</w:t>
      </w:r>
      <w:proofErr w:type="spellEnd"/>
      <w:r w:rsidR="004B7FA1">
        <w:t xml:space="preserve"> of </w:t>
      </w:r>
      <w:proofErr w:type="spellStart"/>
      <w:r w:rsidR="00726A3D">
        <w:t>Social</w:t>
      </w:r>
      <w:proofErr w:type="spellEnd"/>
      <w:r w:rsidR="00726A3D">
        <w:t xml:space="preserve"> service</w:t>
      </w:r>
      <w:r w:rsidR="004B7FA1">
        <w:t xml:space="preserve">, in </w:t>
      </w:r>
      <w:proofErr w:type="spellStart"/>
      <w:r w:rsidR="004B7FA1">
        <w:t>various</w:t>
      </w:r>
      <w:proofErr w:type="spellEnd"/>
      <w:r w:rsidR="004B7FA1">
        <w:t xml:space="preserve"> </w:t>
      </w:r>
      <w:proofErr w:type="spellStart"/>
      <w:r w:rsidR="004B7FA1">
        <w:t>institutions</w:t>
      </w:r>
      <w:proofErr w:type="spellEnd"/>
      <w:r w:rsidR="004B7FA1">
        <w:t xml:space="preserve">, </w:t>
      </w:r>
      <w:proofErr w:type="spellStart"/>
      <w:r w:rsidR="004B7FA1">
        <w:t>with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knowledge</w:t>
      </w:r>
      <w:proofErr w:type="spellEnd"/>
      <w:r w:rsidR="004B7FA1">
        <w:t xml:space="preserve"> </w:t>
      </w:r>
      <w:proofErr w:type="spellStart"/>
      <w:r w:rsidR="004B7FA1">
        <w:t>they</w:t>
      </w:r>
      <w:proofErr w:type="spellEnd"/>
      <w:r w:rsidR="004B7FA1">
        <w:t xml:space="preserve"> </w:t>
      </w:r>
      <w:proofErr w:type="spellStart"/>
      <w:r w:rsidR="004B7FA1">
        <w:t>have</w:t>
      </w:r>
      <w:proofErr w:type="spellEnd"/>
      <w:r w:rsidR="004B7FA1">
        <w:t xml:space="preserve"> </w:t>
      </w:r>
      <w:proofErr w:type="spellStart"/>
      <w:r w:rsidR="004B7FA1">
        <w:t>acquired</w:t>
      </w:r>
      <w:proofErr w:type="spellEnd"/>
      <w:r w:rsidR="004B7FA1">
        <w:t xml:space="preserve"> </w:t>
      </w:r>
      <w:proofErr w:type="spellStart"/>
      <w:r w:rsidR="004B7FA1">
        <w:t>from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theoretical</w:t>
      </w:r>
      <w:proofErr w:type="spellEnd"/>
      <w:r w:rsidR="004B7FA1">
        <w:t xml:space="preserve"> </w:t>
      </w:r>
      <w:proofErr w:type="spellStart"/>
      <w:r w:rsidR="004B7FA1">
        <w:t>courses</w:t>
      </w:r>
      <w:proofErr w:type="spellEnd"/>
      <w:r w:rsidR="004B7FA1">
        <w:t>.</w:t>
      </w:r>
    </w:p>
    <w:p w14:paraId="482A4187" w14:textId="77777777" w:rsidR="00302751" w:rsidRDefault="00302751" w:rsidP="00A678C6">
      <w:pPr>
        <w:pStyle w:val="GvdeMetni"/>
        <w:spacing w:before="3"/>
        <w:jc w:val="center"/>
      </w:pPr>
    </w:p>
    <w:p w14:paraId="482A4188" w14:textId="77777777" w:rsidR="00302751" w:rsidRDefault="004B7FA1" w:rsidP="00A678C6">
      <w:pPr>
        <w:pStyle w:val="Balk1"/>
        <w:spacing w:line="240" w:lineRule="auto"/>
        <w:jc w:val="center"/>
      </w:pPr>
      <w:proofErr w:type="spellStart"/>
      <w:r>
        <w:t>Scope</w:t>
      </w:r>
      <w:proofErr w:type="spellEnd"/>
    </w:p>
    <w:p w14:paraId="482A4189" w14:textId="5F989550" w:rsidR="00302751" w:rsidRDefault="0092041E">
      <w:pPr>
        <w:pStyle w:val="GvdeMetni"/>
        <w:spacing w:before="15" w:line="235" w:lineRule="auto"/>
        <w:ind w:left="106" w:right="114" w:firstLine="705"/>
        <w:jc w:val="both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2 -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 w:rsidR="004B7FA1">
        <w:t>This</w:t>
      </w:r>
      <w:proofErr w:type="spellEnd"/>
      <w:r w:rsidR="004B7FA1">
        <w:t xml:space="preserve"> </w:t>
      </w:r>
      <w:proofErr w:type="spellStart"/>
      <w:r w:rsidR="004B7FA1">
        <w:t>instruction</w:t>
      </w:r>
      <w:proofErr w:type="spellEnd"/>
      <w:r w:rsidR="004B7FA1">
        <w:t xml:space="preserve"> </w:t>
      </w:r>
      <w:proofErr w:type="spellStart"/>
      <w:r w:rsidR="004B7FA1">
        <w:t>covers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areas</w:t>
      </w:r>
      <w:proofErr w:type="spellEnd"/>
      <w:r w:rsidR="004B7FA1">
        <w:t xml:space="preserve"> </w:t>
      </w:r>
      <w:proofErr w:type="spellStart"/>
      <w:r w:rsidR="004B7FA1">
        <w:t>where</w:t>
      </w:r>
      <w:proofErr w:type="spellEnd"/>
      <w:r w:rsidR="004B7FA1">
        <w:t xml:space="preserve"> </w:t>
      </w:r>
      <w:proofErr w:type="spellStart"/>
      <w:r w:rsidR="004B7FA1">
        <w:t>students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instructors</w:t>
      </w:r>
      <w:proofErr w:type="spellEnd"/>
      <w:r w:rsidR="004B7FA1">
        <w:t xml:space="preserve"> </w:t>
      </w:r>
      <w:proofErr w:type="spellStart"/>
      <w:r w:rsidR="004B7FA1">
        <w:t>studying</w:t>
      </w:r>
      <w:proofErr w:type="spellEnd"/>
      <w:r w:rsidR="004B7FA1">
        <w:t xml:space="preserve"> at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Department</w:t>
      </w:r>
      <w:proofErr w:type="spellEnd"/>
      <w:r w:rsidR="004B7FA1">
        <w:t xml:space="preserve"> of </w:t>
      </w:r>
      <w:proofErr w:type="spellStart"/>
      <w:r w:rsidR="00C9208A">
        <w:t>Social</w:t>
      </w:r>
      <w:proofErr w:type="spellEnd"/>
      <w:r w:rsidR="00C9208A">
        <w:t xml:space="preserve"> Service</w:t>
      </w:r>
      <w:r w:rsidR="004B7FA1">
        <w:t xml:space="preserve">, School of </w:t>
      </w:r>
      <w:proofErr w:type="spellStart"/>
      <w:r w:rsidR="004B7FA1">
        <w:t>Health</w:t>
      </w:r>
      <w:proofErr w:type="spellEnd"/>
      <w:r w:rsidR="004B7FA1">
        <w:t xml:space="preserve"> </w:t>
      </w:r>
      <w:proofErr w:type="spellStart"/>
      <w:r w:rsidR="004B7FA1">
        <w:t>Sciences</w:t>
      </w:r>
      <w:proofErr w:type="spellEnd"/>
      <w:r w:rsidR="004B7FA1">
        <w:t xml:space="preserve">, </w:t>
      </w:r>
      <w:proofErr w:type="spellStart"/>
      <w:r w:rsidR="004B7FA1">
        <w:t>Istanbul</w:t>
      </w:r>
      <w:proofErr w:type="spellEnd"/>
      <w:r w:rsidR="004B7FA1">
        <w:t xml:space="preserve"> </w:t>
      </w:r>
      <w:proofErr w:type="spellStart"/>
      <w:r w:rsidR="004B7FA1">
        <w:t>Medipol</w:t>
      </w:r>
      <w:proofErr w:type="spellEnd"/>
      <w:r w:rsidR="004B7FA1">
        <w:t xml:space="preserve"> </w:t>
      </w:r>
      <w:proofErr w:type="spellStart"/>
      <w:r w:rsidR="004B7FA1">
        <w:t>University</w:t>
      </w:r>
      <w:proofErr w:type="spellEnd"/>
      <w:r w:rsidR="004B7FA1">
        <w:t xml:space="preserve"> </w:t>
      </w:r>
      <w:proofErr w:type="spellStart"/>
      <w:r w:rsidR="004B7FA1">
        <w:t>will</w:t>
      </w:r>
      <w:proofErr w:type="spellEnd"/>
      <w:r w:rsidR="004B7FA1">
        <w:t xml:space="preserve"> </w:t>
      </w:r>
      <w:proofErr w:type="spellStart"/>
      <w:r w:rsidR="004B7FA1">
        <w:t>practice</w:t>
      </w:r>
      <w:proofErr w:type="spellEnd"/>
      <w:r w:rsidR="004B7FA1">
        <w:t xml:space="preserve">, </w:t>
      </w:r>
      <w:proofErr w:type="spellStart"/>
      <w:r w:rsidR="004B7FA1">
        <w:t>their</w:t>
      </w:r>
      <w:proofErr w:type="spellEnd"/>
      <w:r w:rsidR="004B7FA1">
        <w:t xml:space="preserve"> </w:t>
      </w:r>
      <w:proofErr w:type="spellStart"/>
      <w:r w:rsidR="004B7FA1">
        <w:t>duties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responsibilities</w:t>
      </w:r>
      <w:proofErr w:type="spellEnd"/>
      <w:r w:rsidR="004B7FA1">
        <w:t xml:space="preserve"> </w:t>
      </w:r>
      <w:proofErr w:type="spellStart"/>
      <w:r w:rsidR="004B7FA1">
        <w:t>there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principles</w:t>
      </w:r>
      <w:proofErr w:type="spellEnd"/>
      <w:r w:rsidR="004B7FA1">
        <w:t xml:space="preserve"> in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evaluation</w:t>
      </w:r>
      <w:proofErr w:type="spellEnd"/>
      <w:r w:rsidR="004B7FA1">
        <w:t xml:space="preserve"> of </w:t>
      </w:r>
      <w:proofErr w:type="spellStart"/>
      <w:r w:rsidR="004B7FA1">
        <w:t>their</w:t>
      </w:r>
      <w:proofErr w:type="spellEnd"/>
      <w:r w:rsidR="004B7FA1">
        <w:t xml:space="preserve"> </w:t>
      </w:r>
      <w:proofErr w:type="spellStart"/>
      <w:r w:rsidR="004B7FA1">
        <w:t>practices</w:t>
      </w:r>
      <w:proofErr w:type="spellEnd"/>
      <w:r w:rsidR="004B7FA1">
        <w:t>.</w:t>
      </w:r>
    </w:p>
    <w:p w14:paraId="482A418A" w14:textId="77777777" w:rsidR="00302751" w:rsidRDefault="00302751">
      <w:pPr>
        <w:pStyle w:val="GvdeMetni"/>
        <w:spacing w:before="3"/>
      </w:pPr>
    </w:p>
    <w:p w14:paraId="482A418B" w14:textId="77777777" w:rsidR="00302751" w:rsidRDefault="004B7FA1" w:rsidP="00A678C6">
      <w:pPr>
        <w:pStyle w:val="Balk1"/>
        <w:jc w:val="center"/>
      </w:pPr>
      <w:r>
        <w:t>Base</w:t>
      </w:r>
    </w:p>
    <w:p w14:paraId="6DBBB779" w14:textId="77777777" w:rsidR="007C4ACE" w:rsidRDefault="0092041E" w:rsidP="007C4ACE">
      <w:pPr>
        <w:pStyle w:val="GvdeMetni"/>
        <w:spacing w:before="2" w:line="235" w:lineRule="auto"/>
        <w:ind w:left="106" w:right="391" w:firstLine="705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 xml:space="preserve">3 </w:t>
      </w:r>
      <w:r w:rsidR="004B7FA1">
        <w:t>-</w:t>
      </w:r>
      <w:proofErr w:type="gramEnd"/>
      <w:r w:rsidR="004B7FA1">
        <w:t xml:space="preserve"> (1) </w:t>
      </w:r>
      <w:proofErr w:type="spellStart"/>
      <w:r w:rsidR="002F328F" w:rsidRPr="002F328F">
        <w:t>This</w:t>
      </w:r>
      <w:proofErr w:type="spellEnd"/>
      <w:r w:rsidR="002F328F" w:rsidRPr="002F328F">
        <w:t xml:space="preserve"> </w:t>
      </w:r>
      <w:proofErr w:type="spellStart"/>
      <w:r w:rsidR="00A92790">
        <w:t>instruction</w:t>
      </w:r>
      <w:proofErr w:type="spellEnd"/>
      <w:r w:rsidR="002F328F" w:rsidRPr="002F328F">
        <w:t xml:space="preserve"> has </w:t>
      </w:r>
      <w:proofErr w:type="spellStart"/>
      <w:r w:rsidR="002F328F" w:rsidRPr="002F328F">
        <w:t>been</w:t>
      </w:r>
      <w:proofErr w:type="spellEnd"/>
      <w:r w:rsidR="002F328F" w:rsidRPr="002F328F">
        <w:t xml:space="preserve"> </w:t>
      </w:r>
      <w:proofErr w:type="spellStart"/>
      <w:r w:rsidR="002F328F" w:rsidRPr="002F328F">
        <w:t>prepared</w:t>
      </w:r>
      <w:proofErr w:type="spellEnd"/>
      <w:r w:rsidR="002F328F" w:rsidRPr="002F328F">
        <w:t xml:space="preserve"> </w:t>
      </w:r>
      <w:proofErr w:type="spellStart"/>
      <w:r w:rsidR="00A92790">
        <w:t>based</w:t>
      </w:r>
      <w:proofErr w:type="spellEnd"/>
      <w:r w:rsidR="00A92790">
        <w:t xml:space="preserve"> on </w:t>
      </w:r>
      <w:proofErr w:type="spellStart"/>
      <w:r w:rsidR="002F328F" w:rsidRPr="002F328F">
        <w:t>the</w:t>
      </w:r>
      <w:proofErr w:type="spellEnd"/>
      <w:r w:rsidR="002F328F" w:rsidRPr="002F328F">
        <w:t xml:space="preserve"> </w:t>
      </w:r>
      <w:proofErr w:type="spellStart"/>
      <w:r w:rsidR="007C4ACE">
        <w:t>Istanbul</w:t>
      </w:r>
      <w:proofErr w:type="spellEnd"/>
      <w:r w:rsidR="007C4ACE">
        <w:t xml:space="preserve"> </w:t>
      </w:r>
      <w:proofErr w:type="spellStart"/>
      <w:r w:rsidR="007C4ACE">
        <w:t>Medipol</w:t>
      </w:r>
      <w:proofErr w:type="spellEnd"/>
      <w:r w:rsidR="007C4ACE">
        <w:t xml:space="preserve"> </w:t>
      </w:r>
      <w:proofErr w:type="spellStart"/>
      <w:r w:rsidR="007C4ACE">
        <w:t>University</w:t>
      </w:r>
      <w:proofErr w:type="spellEnd"/>
      <w:r w:rsidR="007C4ACE">
        <w:t xml:space="preserve"> </w:t>
      </w:r>
      <w:proofErr w:type="spellStart"/>
      <w:r w:rsidR="007C4ACE">
        <w:t>Associate</w:t>
      </w:r>
      <w:proofErr w:type="spellEnd"/>
      <w:r w:rsidR="007C4ACE">
        <w:t xml:space="preserve"> </w:t>
      </w:r>
      <w:proofErr w:type="spellStart"/>
      <w:r w:rsidR="007C4ACE">
        <w:t>and</w:t>
      </w:r>
      <w:proofErr w:type="spellEnd"/>
      <w:r w:rsidR="007C4ACE">
        <w:t xml:space="preserve"> </w:t>
      </w:r>
      <w:proofErr w:type="spellStart"/>
      <w:r w:rsidR="007C4ACE">
        <w:t>Undergraduate</w:t>
      </w:r>
      <w:proofErr w:type="spellEnd"/>
      <w:r w:rsidR="007C4ACE">
        <w:t xml:space="preserve"> </w:t>
      </w:r>
      <w:proofErr w:type="spellStart"/>
      <w:r w:rsidR="007C4ACE">
        <w:t>Education</w:t>
      </w:r>
      <w:proofErr w:type="spellEnd"/>
      <w:r w:rsidR="007C4ACE">
        <w:t xml:space="preserve"> </w:t>
      </w:r>
      <w:proofErr w:type="spellStart"/>
      <w:r w:rsidR="007C4ACE">
        <w:t>Regulations</w:t>
      </w:r>
      <w:proofErr w:type="spellEnd"/>
      <w:r w:rsidR="007C4ACE">
        <w:t>.</w:t>
      </w:r>
    </w:p>
    <w:p w14:paraId="595F7CEC" w14:textId="77777777" w:rsidR="007C4ACE" w:rsidRDefault="007C4ACE" w:rsidP="007C4ACE">
      <w:pPr>
        <w:pStyle w:val="GvdeMetni"/>
        <w:spacing w:before="2" w:line="235" w:lineRule="auto"/>
        <w:ind w:left="106" w:right="391" w:firstLine="705"/>
      </w:pPr>
    </w:p>
    <w:p w14:paraId="482A418E" w14:textId="557A8C26" w:rsidR="00302751" w:rsidRPr="007C4ACE" w:rsidRDefault="004B7FA1" w:rsidP="00A678C6">
      <w:pPr>
        <w:pStyle w:val="GvdeMetni"/>
        <w:spacing w:before="2" w:line="235" w:lineRule="auto"/>
        <w:ind w:left="106" w:right="391" w:firstLine="705"/>
        <w:jc w:val="center"/>
        <w:rPr>
          <w:b/>
          <w:bCs/>
        </w:rPr>
      </w:pPr>
      <w:proofErr w:type="spellStart"/>
      <w:r w:rsidRPr="007C4ACE">
        <w:rPr>
          <w:b/>
          <w:bCs/>
        </w:rPr>
        <w:t>Definitions</w:t>
      </w:r>
      <w:proofErr w:type="spellEnd"/>
    </w:p>
    <w:p w14:paraId="46534EA0" w14:textId="77777777" w:rsidR="00C313D4" w:rsidRDefault="0092041E" w:rsidP="00C313D4">
      <w:pPr>
        <w:pStyle w:val="P68B1DB1-Normal2"/>
        <w:spacing w:line="270" w:lineRule="exact"/>
        <w:ind w:left="812"/>
      </w:pPr>
      <w:r>
        <w:rPr>
          <w:b/>
        </w:rPr>
        <w:t>ARTICLE</w:t>
      </w:r>
      <w:r w:rsidR="004B7FA1">
        <w:rPr>
          <w:b/>
        </w:rPr>
        <w:t xml:space="preserve">  </w:t>
      </w:r>
      <w:proofErr w:type="gramStart"/>
      <w:r w:rsidR="004B7FA1">
        <w:rPr>
          <w:b/>
        </w:rPr>
        <w:t>4 -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57086FBD" w14:textId="77777777" w:rsidR="00C313D4" w:rsidRDefault="00C313D4" w:rsidP="00C313D4">
      <w:pPr>
        <w:pStyle w:val="P68B1DB1-Normal2"/>
        <w:spacing w:line="270" w:lineRule="exact"/>
        <w:ind w:left="812"/>
      </w:pPr>
    </w:p>
    <w:p w14:paraId="482A4190" w14:textId="04FC1D9B" w:rsidR="00302751" w:rsidRDefault="004B7FA1" w:rsidP="00C313D4">
      <w:pPr>
        <w:pStyle w:val="P68B1DB1-Normal2"/>
        <w:numPr>
          <w:ilvl w:val="0"/>
          <w:numId w:val="9"/>
        </w:numPr>
        <w:spacing w:line="270" w:lineRule="exact"/>
      </w:pPr>
      <w:proofErr w:type="spellStart"/>
      <w:r>
        <w:t>University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</w:p>
    <w:p w14:paraId="482A4191" w14:textId="77777777" w:rsidR="00302751" w:rsidRDefault="004B7FA1" w:rsidP="00C313D4">
      <w:pPr>
        <w:pStyle w:val="P68B1DB1-ListParagraph3"/>
        <w:numPr>
          <w:ilvl w:val="0"/>
          <w:numId w:val="9"/>
        </w:numPr>
        <w:tabs>
          <w:tab w:val="left" w:pos="1113"/>
        </w:tabs>
        <w:spacing w:before="8" w:line="273" w:lineRule="exact"/>
      </w:pPr>
      <w:r>
        <w:t xml:space="preserve">School: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482A4192" w14:textId="77777777" w:rsidR="00302751" w:rsidRDefault="004B7FA1" w:rsidP="00C313D4">
      <w:pPr>
        <w:pStyle w:val="P68B1DB1-ListParagraph3"/>
        <w:numPr>
          <w:ilvl w:val="0"/>
          <w:numId w:val="9"/>
        </w:numPr>
        <w:tabs>
          <w:tab w:val="left" w:pos="1113"/>
        </w:tabs>
        <w:spacing w:line="273" w:lineRule="exact"/>
      </w:pPr>
      <w:r>
        <w:t xml:space="preserve">Dean: Dean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482A4193" w14:textId="77777777" w:rsidR="00302751" w:rsidRDefault="004B7FA1" w:rsidP="00C313D4">
      <w:pPr>
        <w:pStyle w:val="P68B1DB1-ListParagraph3"/>
        <w:numPr>
          <w:ilvl w:val="0"/>
          <w:numId w:val="9"/>
        </w:numPr>
        <w:tabs>
          <w:tab w:val="left" w:pos="1113"/>
        </w:tabs>
        <w:spacing w:before="10" w:line="273" w:lineRule="exact"/>
      </w:pPr>
      <w:proofErr w:type="spellStart"/>
      <w:r>
        <w:t>Head</w:t>
      </w:r>
      <w:proofErr w:type="spellEnd"/>
      <w:r>
        <w:t xml:space="preserve"> of </w:t>
      </w:r>
      <w:proofErr w:type="spellStart"/>
      <w:r>
        <w:t>Department</w:t>
      </w:r>
      <w:proofErr w:type="spellEnd"/>
      <w:r>
        <w:t xml:space="preserve">: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Service </w:t>
      </w:r>
      <w:proofErr w:type="spellStart"/>
      <w:r>
        <w:t>Department</w:t>
      </w:r>
      <w:proofErr w:type="spellEnd"/>
      <w:r>
        <w:t>,</w:t>
      </w:r>
    </w:p>
    <w:p w14:paraId="482A4194" w14:textId="77777777" w:rsidR="00302751" w:rsidRDefault="004B7FA1" w:rsidP="00C313D4">
      <w:pPr>
        <w:pStyle w:val="P68B1DB1-ListParagraph3"/>
        <w:numPr>
          <w:ilvl w:val="0"/>
          <w:numId w:val="9"/>
        </w:numPr>
        <w:tabs>
          <w:tab w:val="left" w:pos="1098"/>
          <w:tab w:val="left" w:pos="2252"/>
          <w:tab w:val="left" w:pos="3497"/>
          <w:tab w:val="left" w:pos="4113"/>
          <w:tab w:val="left" w:pos="5028"/>
          <w:tab w:val="left" w:pos="5838"/>
          <w:tab w:val="left" w:pos="6588"/>
          <w:tab w:val="left" w:pos="7504"/>
          <w:tab w:val="left" w:pos="8583"/>
        </w:tabs>
        <w:spacing w:before="2" w:line="235" w:lineRule="auto"/>
        <w:ind w:right="144"/>
      </w:pPr>
      <w:r>
        <w:t xml:space="preserve">Application </w:t>
      </w:r>
      <w:proofErr w:type="spellStart"/>
      <w:r>
        <w:t>Supervisor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opened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>,</w:t>
      </w:r>
    </w:p>
    <w:p w14:paraId="482A4195" w14:textId="77777777" w:rsidR="00302751" w:rsidRDefault="004B7FA1" w:rsidP="00C313D4">
      <w:pPr>
        <w:pStyle w:val="P68B1DB1-ListParagraph3"/>
        <w:numPr>
          <w:ilvl w:val="0"/>
          <w:numId w:val="9"/>
        </w:numPr>
        <w:tabs>
          <w:tab w:val="left" w:pos="1098"/>
          <w:tab w:val="left" w:pos="2207"/>
          <w:tab w:val="left" w:pos="8191"/>
          <w:tab w:val="left" w:pos="8972"/>
        </w:tabs>
        <w:spacing w:before="14" w:line="235" w:lineRule="auto"/>
        <w:ind w:right="134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Executive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service </w:t>
      </w:r>
      <w:proofErr w:type="spellStart"/>
      <w:r>
        <w:t>unit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has </w:t>
      </w:r>
      <w:proofErr w:type="spellStart"/>
      <w:r>
        <w:t>delegated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task</w:t>
      </w:r>
      <w:proofErr w:type="spellEnd"/>
      <w:r>
        <w:t>,</w:t>
      </w:r>
    </w:p>
    <w:p w14:paraId="482A4196" w14:textId="77777777" w:rsidR="00302751" w:rsidRDefault="004B7FA1" w:rsidP="00C313D4">
      <w:pPr>
        <w:pStyle w:val="P68B1DB1-ListParagraph3"/>
        <w:numPr>
          <w:ilvl w:val="0"/>
          <w:numId w:val="9"/>
        </w:numPr>
        <w:tabs>
          <w:tab w:val="left" w:pos="1113"/>
        </w:tabs>
        <w:spacing w:before="9" w:line="273" w:lineRule="exact"/>
      </w:pPr>
      <w:r>
        <w:t xml:space="preserve">Application </w:t>
      </w:r>
      <w:proofErr w:type="spellStart"/>
      <w:r>
        <w:t>Area</w:t>
      </w:r>
      <w:proofErr w:type="spellEnd"/>
      <w:r>
        <w:t xml:space="preserve">: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service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>,</w:t>
      </w:r>
    </w:p>
    <w:p w14:paraId="482A4197" w14:textId="682CAAE9" w:rsidR="00302751" w:rsidRDefault="004B7FA1" w:rsidP="00C313D4">
      <w:pPr>
        <w:pStyle w:val="P68B1DB1-ListParagraph3"/>
        <w:numPr>
          <w:ilvl w:val="0"/>
          <w:numId w:val="9"/>
        </w:numPr>
        <w:tabs>
          <w:tab w:val="left" w:pos="1098"/>
          <w:tab w:val="left" w:pos="2252"/>
          <w:tab w:val="left" w:pos="3078"/>
          <w:tab w:val="left" w:pos="4233"/>
          <w:tab w:val="left" w:pos="5298"/>
          <w:tab w:val="left" w:pos="6018"/>
          <w:tab w:val="left" w:pos="7113"/>
          <w:tab w:val="left" w:pos="8373"/>
        </w:tabs>
        <w:spacing w:before="2" w:line="235" w:lineRule="auto"/>
        <w:ind w:right="130"/>
      </w:pPr>
      <w:proofErr w:type="spellStart"/>
      <w:r>
        <w:t>Implementation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482A4198" w14:textId="77777777" w:rsidR="00302751" w:rsidRDefault="00302751" w:rsidP="00A678C6">
      <w:pPr>
        <w:pStyle w:val="GvdeMetni"/>
        <w:spacing w:before="2"/>
        <w:jc w:val="center"/>
        <w:rPr>
          <w:sz w:val="27"/>
        </w:rPr>
      </w:pPr>
    </w:p>
    <w:p w14:paraId="482A4199" w14:textId="77777777" w:rsidR="00302751" w:rsidRDefault="004B7FA1" w:rsidP="00A678C6">
      <w:pPr>
        <w:pStyle w:val="P68B1DB1-Normal4"/>
        <w:ind w:left="2610" w:right="2011"/>
        <w:jc w:val="center"/>
      </w:pPr>
      <w:r>
        <w:t>SECOND SECTION</w:t>
      </w:r>
    </w:p>
    <w:p w14:paraId="482A419A" w14:textId="77777777" w:rsidR="00302751" w:rsidRDefault="004B7FA1" w:rsidP="00A678C6">
      <w:pPr>
        <w:pStyle w:val="P68B1DB1-Normal4"/>
        <w:spacing w:before="32"/>
        <w:ind w:left="2610" w:right="1982"/>
        <w:jc w:val="center"/>
      </w:pPr>
      <w:r>
        <w:t>Framework of Application</w:t>
      </w:r>
    </w:p>
    <w:p w14:paraId="482A419B" w14:textId="77777777" w:rsidR="00302751" w:rsidRDefault="00302751">
      <w:pPr>
        <w:pStyle w:val="GvdeMetni"/>
        <w:spacing w:before="6"/>
        <w:rPr>
          <w:b/>
          <w:sz w:val="22"/>
        </w:rPr>
      </w:pPr>
    </w:p>
    <w:p w14:paraId="482A419C" w14:textId="3FBC7CAE" w:rsidR="00302751" w:rsidRDefault="0092041E">
      <w:pPr>
        <w:pStyle w:val="GvdeMetni"/>
        <w:spacing w:line="235" w:lineRule="auto"/>
        <w:ind w:left="106" w:right="391" w:firstLine="705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5 -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 w:rsidR="004B7FA1">
        <w:t>Students</w:t>
      </w:r>
      <w:proofErr w:type="spellEnd"/>
      <w:r w:rsidR="004B7FA1">
        <w:t xml:space="preserve"> can </w:t>
      </w:r>
      <w:proofErr w:type="spellStart"/>
      <w:r w:rsidR="004B7FA1">
        <w:t>perform</w:t>
      </w:r>
      <w:proofErr w:type="spellEnd"/>
      <w:r w:rsidR="004B7FA1">
        <w:t xml:space="preserve"> </w:t>
      </w:r>
      <w:proofErr w:type="spellStart"/>
      <w:r w:rsidR="004B7FA1">
        <w:t>their</w:t>
      </w:r>
      <w:proofErr w:type="spellEnd"/>
      <w:r w:rsidR="004B7FA1">
        <w:t xml:space="preserve"> </w:t>
      </w:r>
      <w:proofErr w:type="spellStart"/>
      <w:r w:rsidR="00726A3D">
        <w:t>social</w:t>
      </w:r>
      <w:proofErr w:type="spellEnd"/>
      <w:r w:rsidR="00726A3D">
        <w:t xml:space="preserve"> service</w:t>
      </w:r>
      <w:r w:rsidR="004B7FA1">
        <w:t xml:space="preserve"> </w:t>
      </w:r>
      <w:proofErr w:type="spellStart"/>
      <w:r w:rsidR="004B7FA1">
        <w:t>practices</w:t>
      </w:r>
      <w:proofErr w:type="spellEnd"/>
      <w:r w:rsidR="004B7FA1">
        <w:t xml:space="preserve"> in </w:t>
      </w:r>
      <w:proofErr w:type="spellStart"/>
      <w:r w:rsidR="004B7FA1">
        <w:t>institutions</w:t>
      </w:r>
      <w:proofErr w:type="spellEnd"/>
      <w:r w:rsidR="004B7FA1">
        <w:t xml:space="preserve"> </w:t>
      </w:r>
      <w:proofErr w:type="spellStart"/>
      <w:r w:rsidR="004B7FA1">
        <w:t>recommended</w:t>
      </w:r>
      <w:proofErr w:type="spellEnd"/>
      <w:r w:rsidR="004B7FA1">
        <w:t xml:space="preserve"> </w:t>
      </w:r>
      <w:proofErr w:type="spellStart"/>
      <w:r w:rsidR="004B7FA1">
        <w:t>by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Department</w:t>
      </w:r>
      <w:proofErr w:type="spellEnd"/>
      <w:r w:rsidR="004B7FA1">
        <w:t xml:space="preserve"> Chair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deem</w:t>
      </w:r>
      <w:proofErr w:type="spellEnd"/>
      <w:r w:rsidR="004B7FA1">
        <w:t xml:space="preserve"> </w:t>
      </w:r>
      <w:proofErr w:type="spellStart"/>
      <w:r w:rsidR="004B7FA1">
        <w:t>appropriate</w:t>
      </w:r>
      <w:proofErr w:type="spellEnd"/>
      <w:r w:rsidR="004B7FA1">
        <w:t xml:space="preserve"> </w:t>
      </w:r>
      <w:proofErr w:type="spellStart"/>
      <w:r w:rsidR="004B7FA1">
        <w:t>by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Dean's</w:t>
      </w:r>
      <w:proofErr w:type="spellEnd"/>
      <w:r w:rsidR="004B7FA1">
        <w:t xml:space="preserve"> Office.</w:t>
      </w:r>
    </w:p>
    <w:p w14:paraId="1E6EF111" w14:textId="216DFD4C" w:rsidR="00C92062" w:rsidRDefault="00C92062">
      <w:pPr>
        <w:pStyle w:val="P68B1DB1-ListParagraph3"/>
        <w:numPr>
          <w:ilvl w:val="0"/>
          <w:numId w:val="7"/>
        </w:numPr>
        <w:tabs>
          <w:tab w:val="left" w:pos="1233"/>
          <w:tab w:val="left" w:pos="2402"/>
          <w:tab w:val="left" w:pos="3932"/>
          <w:tab w:val="left" w:pos="4922"/>
          <w:tab w:val="left" w:pos="6138"/>
          <w:tab w:val="left" w:pos="7008"/>
          <w:tab w:val="left" w:pos="7772"/>
        </w:tabs>
        <w:spacing w:before="14" w:line="235" w:lineRule="auto"/>
        <w:ind w:right="144" w:firstLine="705"/>
      </w:pPr>
      <w:r w:rsidRPr="00C92062">
        <w:t xml:space="preserve">(2) </w:t>
      </w:r>
      <w:proofErr w:type="spellStart"/>
      <w:r w:rsidRPr="00C92062">
        <w:t>Regarding</w:t>
      </w:r>
      <w:proofErr w:type="spellEnd"/>
      <w:r w:rsidRPr="00C92062">
        <w:t xml:space="preserve"> </w:t>
      </w:r>
      <w:proofErr w:type="spellStart"/>
      <w:r w:rsidRPr="00C92062">
        <w:t>the</w:t>
      </w:r>
      <w:proofErr w:type="spellEnd"/>
      <w:r w:rsidRPr="00C92062">
        <w:t xml:space="preserve"> </w:t>
      </w:r>
      <w:proofErr w:type="spellStart"/>
      <w:r w:rsidRPr="00C92062">
        <w:t>attendance</w:t>
      </w:r>
      <w:proofErr w:type="spellEnd"/>
      <w:r w:rsidRPr="00C92062">
        <w:t xml:space="preserve"> </w:t>
      </w:r>
      <w:proofErr w:type="spellStart"/>
      <w:r w:rsidRPr="00C92062">
        <w:t>requirement</w:t>
      </w:r>
      <w:proofErr w:type="spellEnd"/>
      <w:r w:rsidRPr="00C92062">
        <w:t xml:space="preserve">, </w:t>
      </w:r>
      <w:proofErr w:type="spellStart"/>
      <w:r w:rsidR="007C4ACE">
        <w:t>Istanbul</w:t>
      </w:r>
      <w:proofErr w:type="spellEnd"/>
      <w:r w:rsidR="007C4ACE">
        <w:t xml:space="preserve"> </w:t>
      </w:r>
      <w:proofErr w:type="spellStart"/>
      <w:r w:rsidR="007C4ACE">
        <w:t>Medipol</w:t>
      </w:r>
      <w:proofErr w:type="spellEnd"/>
      <w:r w:rsidR="007C4ACE">
        <w:t xml:space="preserve"> </w:t>
      </w:r>
      <w:proofErr w:type="spellStart"/>
      <w:r w:rsidR="007C4ACE">
        <w:t>University</w:t>
      </w:r>
      <w:proofErr w:type="spellEnd"/>
      <w:r w:rsidR="007C4ACE">
        <w:t xml:space="preserve"> </w:t>
      </w:r>
      <w:proofErr w:type="spellStart"/>
      <w:r w:rsidR="007C4ACE">
        <w:t>Associate</w:t>
      </w:r>
      <w:proofErr w:type="spellEnd"/>
      <w:r w:rsidR="007C4ACE">
        <w:t xml:space="preserve"> </w:t>
      </w:r>
      <w:proofErr w:type="spellStart"/>
      <w:r w:rsidR="007C4ACE">
        <w:t>and</w:t>
      </w:r>
      <w:proofErr w:type="spellEnd"/>
      <w:r w:rsidR="007C4ACE">
        <w:t xml:space="preserve"> </w:t>
      </w:r>
      <w:proofErr w:type="spellStart"/>
      <w:r w:rsidR="007C4ACE">
        <w:t>Undergraduate</w:t>
      </w:r>
      <w:proofErr w:type="spellEnd"/>
      <w:r w:rsidR="007C4ACE">
        <w:t xml:space="preserve"> </w:t>
      </w:r>
      <w:proofErr w:type="spellStart"/>
      <w:r w:rsidR="007C4ACE">
        <w:t>Education</w:t>
      </w:r>
      <w:proofErr w:type="spellEnd"/>
      <w:r w:rsidR="007C4ACE">
        <w:t xml:space="preserve"> </w:t>
      </w:r>
      <w:proofErr w:type="spellStart"/>
      <w:r w:rsidR="007C4ACE">
        <w:t>Regulations</w:t>
      </w:r>
      <w:proofErr w:type="spellEnd"/>
      <w:r w:rsidR="007C4ACE">
        <w:t xml:space="preserve"> </w:t>
      </w:r>
      <w:proofErr w:type="spellStart"/>
      <w:r w:rsidRPr="00C92062">
        <w:t>and</w:t>
      </w:r>
      <w:proofErr w:type="spellEnd"/>
      <w:r w:rsidRPr="00C92062">
        <w:t xml:space="preserve"> </w:t>
      </w:r>
      <w:proofErr w:type="spellStart"/>
      <w:r w:rsidRPr="00C92062">
        <w:t>the</w:t>
      </w:r>
      <w:proofErr w:type="spellEnd"/>
      <w:r w:rsidRPr="00C92062">
        <w:t xml:space="preserve"> </w:t>
      </w:r>
      <w:proofErr w:type="spellStart"/>
      <w:r w:rsidRPr="00C92062">
        <w:t>decisions</w:t>
      </w:r>
      <w:proofErr w:type="spellEnd"/>
      <w:r w:rsidRPr="00C92062">
        <w:t xml:space="preserve"> of </w:t>
      </w:r>
      <w:proofErr w:type="spellStart"/>
      <w:r w:rsidRPr="00C92062">
        <w:t>the</w:t>
      </w:r>
      <w:proofErr w:type="spellEnd"/>
      <w:r w:rsidRPr="00C92062">
        <w:t xml:space="preserve"> </w:t>
      </w:r>
      <w:proofErr w:type="spellStart"/>
      <w:r w:rsidRPr="00C92062">
        <w:t>Faculty</w:t>
      </w:r>
      <w:proofErr w:type="spellEnd"/>
      <w:r w:rsidRPr="00C92062">
        <w:t xml:space="preserve"> </w:t>
      </w:r>
      <w:proofErr w:type="spellStart"/>
      <w:r w:rsidRPr="00C92062">
        <w:t>Administrative</w:t>
      </w:r>
      <w:proofErr w:type="spellEnd"/>
      <w:r w:rsidRPr="00C92062">
        <w:t xml:space="preserve"> Board </w:t>
      </w:r>
      <w:proofErr w:type="spellStart"/>
      <w:r w:rsidRPr="00C92062">
        <w:t>are</w:t>
      </w:r>
      <w:proofErr w:type="spellEnd"/>
      <w:r w:rsidRPr="00C92062">
        <w:t xml:space="preserve"> </w:t>
      </w:r>
      <w:proofErr w:type="spellStart"/>
      <w:r w:rsidRPr="00C92062">
        <w:t>valid</w:t>
      </w:r>
      <w:proofErr w:type="spellEnd"/>
      <w:r w:rsidRPr="00C92062">
        <w:t>.</w:t>
      </w:r>
    </w:p>
    <w:p w14:paraId="482A419E" w14:textId="641F8190" w:rsidR="00302751" w:rsidRDefault="004B7FA1">
      <w:pPr>
        <w:pStyle w:val="P68B1DB1-ListParagraph3"/>
        <w:numPr>
          <w:ilvl w:val="0"/>
          <w:numId w:val="7"/>
        </w:numPr>
        <w:tabs>
          <w:tab w:val="left" w:pos="1233"/>
          <w:tab w:val="left" w:pos="2402"/>
          <w:tab w:val="left" w:pos="3932"/>
          <w:tab w:val="left" w:pos="4922"/>
          <w:tab w:val="left" w:pos="6138"/>
          <w:tab w:val="left" w:pos="7008"/>
          <w:tab w:val="left" w:pos="7772"/>
        </w:tabs>
        <w:spacing w:before="14" w:line="235" w:lineRule="auto"/>
        <w:ind w:right="144" w:firstLine="705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fail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absenteeism</w:t>
      </w:r>
      <w:proofErr w:type="spellEnd"/>
      <w:r>
        <w:t xml:space="preserve">, it is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board's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 w:rsidR="00475149">
        <w:t>retake</w:t>
      </w:r>
      <w:r>
        <w:t>n</w:t>
      </w:r>
      <w:proofErr w:type="spellEnd"/>
      <w:r>
        <w:t>.</w:t>
      </w:r>
    </w:p>
    <w:p w14:paraId="482A419F" w14:textId="77777777" w:rsidR="00302751" w:rsidRDefault="004B7FA1">
      <w:pPr>
        <w:pStyle w:val="P68B1DB1-ListParagraph3"/>
        <w:numPr>
          <w:ilvl w:val="0"/>
          <w:numId w:val="7"/>
        </w:numPr>
        <w:tabs>
          <w:tab w:val="left" w:pos="1233"/>
        </w:tabs>
        <w:spacing w:before="8" w:line="273" w:lineRule="auto"/>
        <w:ind w:right="864" w:firstLine="705"/>
      </w:pPr>
      <w:proofErr w:type="spellStart"/>
      <w:r>
        <w:lastRenderedPageBreak/>
        <w:t>Make-up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board.</w:t>
      </w:r>
    </w:p>
    <w:p w14:paraId="482A41A0" w14:textId="77777777" w:rsidR="00302751" w:rsidRDefault="00302751">
      <w:pPr>
        <w:pStyle w:val="GvdeMetni"/>
        <w:spacing w:before="3"/>
        <w:rPr>
          <w:sz w:val="25"/>
        </w:rPr>
      </w:pPr>
    </w:p>
    <w:p w14:paraId="482A41A1" w14:textId="77777777" w:rsidR="00302751" w:rsidRDefault="004B7FA1">
      <w:pPr>
        <w:ind w:left="2610" w:right="2602"/>
        <w:jc w:val="center"/>
        <w:rPr>
          <w:b/>
        </w:rPr>
      </w:pPr>
      <w:r>
        <w:rPr>
          <w:b/>
        </w:rPr>
        <w:t>1</w:t>
      </w:r>
      <w:r>
        <w:t xml:space="preserve"> / </w:t>
      </w:r>
      <w:r>
        <w:rPr>
          <w:b/>
        </w:rPr>
        <w:t>3</w:t>
      </w:r>
    </w:p>
    <w:p w14:paraId="482A41A2" w14:textId="77777777" w:rsidR="00302751" w:rsidRDefault="00302751">
      <w:pPr>
        <w:jc w:val="center"/>
        <w:sectPr w:rsidR="00302751">
          <w:type w:val="continuous"/>
          <w:pgSz w:w="11900" w:h="16850"/>
          <w:pgMar w:top="1320" w:right="960" w:bottom="280" w:left="1320" w:header="708" w:footer="708" w:gutter="0"/>
          <w:cols w:space="708"/>
        </w:sectPr>
      </w:pPr>
    </w:p>
    <w:p w14:paraId="482A41A3" w14:textId="0C3BCAD7" w:rsidR="00302751" w:rsidRDefault="0092041E">
      <w:pPr>
        <w:pStyle w:val="GvdeMetni"/>
        <w:spacing w:before="62"/>
        <w:ind w:left="812"/>
      </w:pPr>
      <w:r>
        <w:rPr>
          <w:b/>
        </w:rPr>
        <w:lastRenderedPageBreak/>
        <w:t>ARTICLE</w:t>
      </w:r>
      <w:r w:rsidR="004B7FA1">
        <w:rPr>
          <w:b/>
        </w:rPr>
        <w:t xml:space="preserve"> 6- </w:t>
      </w:r>
      <w:r w:rsidR="004B7FA1">
        <w:t xml:space="preserve">(1)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duties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responsibilities</w:t>
      </w:r>
      <w:proofErr w:type="spellEnd"/>
      <w:r w:rsidR="004B7FA1">
        <w:t xml:space="preserve"> of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student</w:t>
      </w:r>
      <w:proofErr w:type="spellEnd"/>
      <w:r w:rsidR="004B7FA1">
        <w:t xml:space="preserve"> </w:t>
      </w:r>
      <w:proofErr w:type="spellStart"/>
      <w:r w:rsidR="004B7FA1">
        <w:t>are</w:t>
      </w:r>
      <w:proofErr w:type="spellEnd"/>
      <w:r w:rsidR="004B7FA1">
        <w:t xml:space="preserve"> </w:t>
      </w:r>
      <w:proofErr w:type="spellStart"/>
      <w:r w:rsidR="004B7FA1">
        <w:t>listed</w:t>
      </w:r>
      <w:proofErr w:type="spellEnd"/>
      <w:r w:rsidR="004B7FA1">
        <w:t xml:space="preserve"> </w:t>
      </w:r>
      <w:proofErr w:type="spellStart"/>
      <w:r w:rsidR="004B7FA1">
        <w:t>below</w:t>
      </w:r>
      <w:proofErr w:type="spellEnd"/>
      <w:r w:rsidR="004B7FA1">
        <w:t>;</w:t>
      </w:r>
    </w:p>
    <w:p w14:paraId="482A41A4" w14:textId="77777777" w:rsidR="00302751" w:rsidRDefault="004B7FA1">
      <w:pPr>
        <w:pStyle w:val="P68B1DB1-ListParagraph3"/>
        <w:numPr>
          <w:ilvl w:val="0"/>
          <w:numId w:val="6"/>
        </w:numPr>
        <w:tabs>
          <w:tab w:val="left" w:pos="1113"/>
        </w:tabs>
        <w:spacing w:before="9" w:line="273" w:lineRule="exact"/>
        <w:ind w:firstLine="705"/>
      </w:pPr>
      <w:proofErr w:type="spellStart"/>
      <w:r>
        <w:t>Getting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Practice</w:t>
      </w:r>
      <w:proofErr w:type="spellEnd"/>
      <w:r>
        <w:t xml:space="preserve">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482A41A5" w14:textId="77777777" w:rsidR="00302751" w:rsidRDefault="004B7FA1">
      <w:pPr>
        <w:pStyle w:val="P68B1DB1-ListParagraph3"/>
        <w:numPr>
          <w:ilvl w:val="0"/>
          <w:numId w:val="6"/>
        </w:numPr>
        <w:tabs>
          <w:tab w:val="left" w:pos="1098"/>
          <w:tab w:val="left" w:pos="2237"/>
          <w:tab w:val="left" w:pos="3107"/>
          <w:tab w:val="left" w:pos="3933"/>
          <w:tab w:val="left" w:pos="4668"/>
          <w:tab w:val="left" w:pos="5733"/>
          <w:tab w:val="left" w:pos="6619"/>
          <w:tab w:val="left" w:pos="7444"/>
          <w:tab w:val="left" w:pos="7879"/>
          <w:tab w:val="left" w:pos="8824"/>
        </w:tabs>
        <w:spacing w:before="2" w:line="235" w:lineRule="auto"/>
        <w:ind w:right="122" w:firstLine="705"/>
      </w:pPr>
      <w:proofErr w:type="spellStart"/>
      <w:r>
        <w:t>Meticulously</w:t>
      </w:r>
      <w:proofErr w:type="spellEnd"/>
      <w:r>
        <w:t xml:space="preserve"> </w:t>
      </w:r>
      <w:proofErr w:type="spellStart"/>
      <w:r>
        <w:t>complying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Form.</w:t>
      </w:r>
    </w:p>
    <w:p w14:paraId="482A41A6" w14:textId="77777777" w:rsidR="00302751" w:rsidRDefault="004B7FA1">
      <w:pPr>
        <w:pStyle w:val="P68B1DB1-ListParagraph3"/>
        <w:numPr>
          <w:ilvl w:val="0"/>
          <w:numId w:val="6"/>
        </w:numPr>
        <w:tabs>
          <w:tab w:val="left" w:pos="1113"/>
        </w:tabs>
        <w:spacing w:before="8" w:line="273" w:lineRule="exact"/>
        <w:ind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482A41A7" w14:textId="77777777" w:rsidR="00302751" w:rsidRDefault="004B7FA1">
      <w:pPr>
        <w:pStyle w:val="P68B1DB1-ListParagraph3"/>
        <w:numPr>
          <w:ilvl w:val="0"/>
          <w:numId w:val="6"/>
        </w:numPr>
        <w:tabs>
          <w:tab w:val="left" w:pos="1113"/>
        </w:tabs>
        <w:spacing w:line="270" w:lineRule="exact"/>
        <w:ind w:firstLine="705"/>
      </w:pPr>
      <w:r>
        <w:t xml:space="preserve">Not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player</w:t>
      </w:r>
      <w:proofErr w:type="spellEnd"/>
      <w:r>
        <w:t>.</w:t>
      </w:r>
    </w:p>
    <w:p w14:paraId="482A41A8" w14:textId="6E29CB52" w:rsidR="00302751" w:rsidRDefault="004B7FA1">
      <w:pPr>
        <w:pStyle w:val="P68B1DB1-ListParagraph3"/>
        <w:numPr>
          <w:ilvl w:val="0"/>
          <w:numId w:val="6"/>
        </w:numPr>
        <w:tabs>
          <w:tab w:val="left" w:pos="1113"/>
        </w:tabs>
        <w:spacing w:line="273" w:lineRule="exact"/>
        <w:ind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 w:rsidR="005E4034">
        <w:t>they</w:t>
      </w:r>
      <w:proofErr w:type="spellEnd"/>
      <w:r w:rsidR="005E4034">
        <w:t xml:space="preserve"> </w:t>
      </w:r>
      <w:proofErr w:type="spellStart"/>
      <w:r w:rsidR="005E4034">
        <w:t>have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482A41A9" w14:textId="77777777" w:rsidR="00302751" w:rsidRDefault="00302751">
      <w:pPr>
        <w:pStyle w:val="GvdeMetni"/>
        <w:spacing w:before="3"/>
      </w:pPr>
    </w:p>
    <w:p w14:paraId="482A41AA" w14:textId="1C7B0702" w:rsidR="00302751" w:rsidRDefault="0092041E">
      <w:pPr>
        <w:pStyle w:val="GvdeMetni"/>
        <w:ind w:left="812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7 -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duties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responsibilities</w:t>
      </w:r>
      <w:proofErr w:type="spellEnd"/>
      <w:r w:rsidR="004B7FA1">
        <w:t xml:space="preserve"> of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Head</w:t>
      </w:r>
      <w:proofErr w:type="spellEnd"/>
      <w:r w:rsidR="004B7FA1">
        <w:t xml:space="preserve"> of </w:t>
      </w:r>
      <w:proofErr w:type="spellStart"/>
      <w:r w:rsidR="004B7FA1">
        <w:t>Department</w:t>
      </w:r>
      <w:proofErr w:type="spellEnd"/>
      <w:r w:rsidR="004B7FA1">
        <w:t xml:space="preserve"> </w:t>
      </w:r>
      <w:proofErr w:type="spellStart"/>
      <w:r w:rsidR="004B7FA1">
        <w:t>are</w:t>
      </w:r>
      <w:proofErr w:type="spellEnd"/>
      <w:r w:rsidR="004B7FA1">
        <w:t xml:space="preserve"> </w:t>
      </w:r>
      <w:proofErr w:type="spellStart"/>
      <w:r w:rsidR="004B7FA1">
        <w:t>listed</w:t>
      </w:r>
      <w:proofErr w:type="spellEnd"/>
      <w:r w:rsidR="004B7FA1">
        <w:t xml:space="preserve"> </w:t>
      </w:r>
      <w:proofErr w:type="spellStart"/>
      <w:r w:rsidR="004B7FA1">
        <w:t>below</w:t>
      </w:r>
      <w:proofErr w:type="spellEnd"/>
      <w:r w:rsidR="004B7FA1">
        <w:t>;</w:t>
      </w:r>
    </w:p>
    <w:p w14:paraId="482A41AB" w14:textId="77777777" w:rsidR="00302751" w:rsidRDefault="004B7FA1">
      <w:pPr>
        <w:pStyle w:val="P68B1DB1-ListParagraph3"/>
        <w:numPr>
          <w:ilvl w:val="0"/>
          <w:numId w:val="5"/>
        </w:numPr>
        <w:tabs>
          <w:tab w:val="left" w:pos="1113"/>
        </w:tabs>
        <w:spacing w:before="9" w:line="273" w:lineRule="exact"/>
        <w:ind w:firstLine="705"/>
      </w:pPr>
      <w:proofErr w:type="spellStart"/>
      <w:r>
        <w:t>Notifying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of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482A41AC" w14:textId="134EAACA" w:rsidR="00302751" w:rsidRDefault="004B7FA1">
      <w:pPr>
        <w:pStyle w:val="P68B1DB1-ListParagraph3"/>
        <w:numPr>
          <w:ilvl w:val="0"/>
          <w:numId w:val="5"/>
        </w:numPr>
        <w:tabs>
          <w:tab w:val="left" w:pos="1098"/>
        </w:tabs>
        <w:spacing w:before="2" w:line="235" w:lineRule="auto"/>
        <w:ind w:right="140"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and</w:t>
      </w:r>
      <w:proofErr w:type="spellEnd"/>
      <w:r>
        <w:t xml:space="preserve"> organize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arrangement</w:t>
      </w:r>
      <w:proofErr w:type="spellEnd"/>
      <w:r>
        <w:t>.</w:t>
      </w:r>
    </w:p>
    <w:p w14:paraId="482A41AD" w14:textId="77777777" w:rsidR="00302751" w:rsidRDefault="004B7FA1">
      <w:pPr>
        <w:pStyle w:val="P68B1DB1-ListParagraph3"/>
        <w:numPr>
          <w:ilvl w:val="0"/>
          <w:numId w:val="5"/>
        </w:numPr>
        <w:tabs>
          <w:tab w:val="left" w:pos="1113"/>
        </w:tabs>
        <w:spacing w:before="9" w:line="273" w:lineRule="exact"/>
        <w:ind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designate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assign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>.</w:t>
      </w:r>
    </w:p>
    <w:p w14:paraId="482A41AE" w14:textId="77777777" w:rsidR="00302751" w:rsidRDefault="004B7FA1">
      <w:pPr>
        <w:pStyle w:val="P68B1DB1-ListParagraph3"/>
        <w:numPr>
          <w:ilvl w:val="0"/>
          <w:numId w:val="5"/>
        </w:numPr>
        <w:tabs>
          <w:tab w:val="left" w:pos="1113"/>
        </w:tabs>
        <w:spacing w:line="273" w:lineRule="exact"/>
        <w:ind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>.</w:t>
      </w:r>
    </w:p>
    <w:p w14:paraId="482A41AF" w14:textId="77777777" w:rsidR="00302751" w:rsidRDefault="00302751">
      <w:pPr>
        <w:pStyle w:val="GvdeMetni"/>
        <w:spacing w:before="3"/>
      </w:pPr>
    </w:p>
    <w:p w14:paraId="482A41B0" w14:textId="47DE8C8F" w:rsidR="00302751" w:rsidRDefault="0092041E">
      <w:pPr>
        <w:pStyle w:val="GvdeMetni"/>
        <w:ind w:left="812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8 -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duties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responsibilities</w:t>
      </w:r>
      <w:proofErr w:type="spellEnd"/>
      <w:r w:rsidR="004B7FA1">
        <w:t xml:space="preserve"> of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implementation</w:t>
      </w:r>
      <w:proofErr w:type="spellEnd"/>
      <w:r w:rsidR="004B7FA1">
        <w:t xml:space="preserve"> </w:t>
      </w:r>
      <w:proofErr w:type="spellStart"/>
      <w:r w:rsidR="004B7FA1">
        <w:t>supervisor</w:t>
      </w:r>
      <w:proofErr w:type="spellEnd"/>
      <w:r w:rsidR="004B7FA1">
        <w:t xml:space="preserve"> </w:t>
      </w:r>
      <w:proofErr w:type="spellStart"/>
      <w:r w:rsidR="004B7FA1">
        <w:t>are</w:t>
      </w:r>
      <w:proofErr w:type="spellEnd"/>
      <w:r w:rsidR="004B7FA1">
        <w:t xml:space="preserve"> </w:t>
      </w:r>
      <w:proofErr w:type="spellStart"/>
      <w:r w:rsidR="004B7FA1">
        <w:t>listed</w:t>
      </w:r>
      <w:proofErr w:type="spellEnd"/>
      <w:r w:rsidR="004B7FA1">
        <w:t xml:space="preserve"> </w:t>
      </w:r>
      <w:proofErr w:type="spellStart"/>
      <w:r w:rsidR="004B7FA1">
        <w:t>below</w:t>
      </w:r>
      <w:proofErr w:type="spellEnd"/>
      <w:r w:rsidR="004B7FA1">
        <w:t>;</w:t>
      </w:r>
    </w:p>
    <w:p w14:paraId="482A41B1" w14:textId="77777777" w:rsidR="00302751" w:rsidRDefault="00302751">
      <w:pPr>
        <w:pStyle w:val="GvdeMetni"/>
        <w:spacing w:before="9"/>
        <w:rPr>
          <w:sz w:val="20"/>
        </w:rPr>
      </w:pPr>
    </w:p>
    <w:p w14:paraId="482A41B3" w14:textId="763AB5C5" w:rsidR="00302751" w:rsidRPr="004B7FA1" w:rsidRDefault="004B7FA1" w:rsidP="004B7FA1">
      <w:pPr>
        <w:pStyle w:val="P68B1DB1-ListParagraph3"/>
        <w:numPr>
          <w:ilvl w:val="0"/>
          <w:numId w:val="4"/>
        </w:numPr>
        <w:tabs>
          <w:tab w:val="left" w:pos="1098"/>
          <w:tab w:val="left" w:pos="2222"/>
          <w:tab w:val="left" w:pos="3077"/>
          <w:tab w:val="left" w:pos="3513"/>
          <w:tab w:val="left" w:pos="4698"/>
          <w:tab w:val="left" w:pos="6019"/>
          <w:tab w:val="left" w:pos="7669"/>
        </w:tabs>
        <w:spacing w:line="235" w:lineRule="auto"/>
        <w:ind w:right="142"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 w:rsidR="00726A3D">
        <w:t>Social</w:t>
      </w:r>
      <w:proofErr w:type="spellEnd"/>
      <w:r w:rsidR="00726A3D">
        <w:t xml:space="preserve"> service</w:t>
      </w:r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14:paraId="482A41B4" w14:textId="77777777" w:rsidR="00302751" w:rsidRDefault="004B7FA1">
      <w:pPr>
        <w:pStyle w:val="P68B1DB1-ListParagraph3"/>
        <w:numPr>
          <w:ilvl w:val="0"/>
          <w:numId w:val="4"/>
        </w:numPr>
        <w:tabs>
          <w:tab w:val="left" w:pos="1113"/>
        </w:tabs>
        <w:spacing w:before="1"/>
        <w:ind w:left="1113" w:hanging="301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482A41B5" w14:textId="77777777" w:rsidR="00302751" w:rsidRDefault="004B7FA1">
      <w:pPr>
        <w:pStyle w:val="P68B1DB1-ListParagraph3"/>
        <w:numPr>
          <w:ilvl w:val="1"/>
          <w:numId w:val="4"/>
        </w:numPr>
        <w:tabs>
          <w:tab w:val="left" w:pos="1098"/>
        </w:tabs>
        <w:spacing w:before="15" w:line="235" w:lineRule="auto"/>
        <w:ind w:right="129" w:firstLine="705"/>
        <w:jc w:val="both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: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attendance</w:t>
      </w:r>
      <w:proofErr w:type="spellEnd"/>
      <w:r>
        <w:t xml:space="preserve">,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 </w:t>
      </w:r>
      <w:proofErr w:type="spellStart"/>
      <w:r>
        <w:t>presentation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482A41B6" w14:textId="7EB51186" w:rsidR="00302751" w:rsidRDefault="004B7FA1">
      <w:pPr>
        <w:pStyle w:val="P68B1DB1-ListParagraph3"/>
        <w:numPr>
          <w:ilvl w:val="1"/>
          <w:numId w:val="4"/>
        </w:numPr>
        <w:tabs>
          <w:tab w:val="left" w:pos="1098"/>
        </w:tabs>
        <w:spacing w:line="235" w:lineRule="auto"/>
        <w:ind w:right="162" w:firstLine="705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Form: </w:t>
      </w:r>
      <w:proofErr w:type="spellStart"/>
      <w:r>
        <w:t>It</w:t>
      </w:r>
      <w:proofErr w:type="spellEnd"/>
      <w:r>
        <w:t xml:space="preserve"> is a form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acquired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practi</w:t>
      </w:r>
      <w:r w:rsidR="005E4034">
        <w:t>s</w:t>
      </w:r>
      <w:r>
        <w:t>ed</w:t>
      </w:r>
      <w:proofErr w:type="spellEnd"/>
      <w:r>
        <w:t>.</w:t>
      </w:r>
    </w:p>
    <w:p w14:paraId="482A41B7" w14:textId="4BFAC473" w:rsidR="00302751" w:rsidRDefault="004B7FA1">
      <w:pPr>
        <w:pStyle w:val="P68B1DB1-ListParagraph3"/>
        <w:numPr>
          <w:ilvl w:val="1"/>
          <w:numId w:val="4"/>
        </w:numPr>
        <w:tabs>
          <w:tab w:val="left" w:pos="1098"/>
          <w:tab w:val="left" w:pos="2132"/>
          <w:tab w:val="left" w:pos="3767"/>
          <w:tab w:val="left" w:pos="4727"/>
          <w:tab w:val="left" w:pos="5942"/>
          <w:tab w:val="left" w:pos="7216"/>
          <w:tab w:val="left" w:pos="8416"/>
        </w:tabs>
        <w:spacing w:before="15" w:line="235" w:lineRule="auto"/>
        <w:ind w:right="146" w:firstLine="705"/>
      </w:pPr>
      <w:proofErr w:type="spellStart"/>
      <w:r>
        <w:t>Student</w:t>
      </w:r>
      <w:proofErr w:type="spellEnd"/>
      <w:r>
        <w:t xml:space="preserve"> Evaluation Form: </w:t>
      </w:r>
      <w:proofErr w:type="spellStart"/>
      <w:r>
        <w:t>It</w:t>
      </w:r>
      <w:proofErr w:type="spellEnd"/>
      <w:r>
        <w:t xml:space="preserve"> is a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 w:rsidR="005E4034">
        <w:t>to</w:t>
      </w:r>
      <w:proofErr w:type="spellEnd"/>
      <w:r w:rsidR="005E4034">
        <w:t xml:space="preserve"> </w:t>
      </w:r>
      <w:proofErr w:type="spellStart"/>
      <w:r w:rsidR="005E4034">
        <w:t>evaluate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482A41B8" w14:textId="77777777" w:rsidR="00302751" w:rsidRDefault="004B7FA1">
      <w:pPr>
        <w:pStyle w:val="P68B1DB1-ListParagraph3"/>
        <w:numPr>
          <w:ilvl w:val="1"/>
          <w:numId w:val="4"/>
        </w:numPr>
        <w:tabs>
          <w:tab w:val="left" w:pos="1098"/>
        </w:tabs>
        <w:spacing w:before="14" w:line="235" w:lineRule="auto"/>
        <w:ind w:right="135" w:firstLine="705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Form: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follow-up</w:t>
      </w:r>
      <w:proofErr w:type="spellEnd"/>
      <w:r>
        <w:t xml:space="preserve"> form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482A41B9" w14:textId="77777777" w:rsidR="00302751" w:rsidRDefault="00302751">
      <w:pPr>
        <w:pStyle w:val="GvdeMetni"/>
        <w:spacing w:before="5"/>
        <w:rPr>
          <w:sz w:val="23"/>
        </w:rPr>
      </w:pPr>
    </w:p>
    <w:p w14:paraId="482A41BA" w14:textId="5469FCED" w:rsidR="00302751" w:rsidRDefault="004B7FA1">
      <w:pPr>
        <w:pStyle w:val="P68B1DB1-ListParagraph3"/>
        <w:numPr>
          <w:ilvl w:val="0"/>
          <w:numId w:val="4"/>
        </w:numPr>
        <w:tabs>
          <w:tab w:val="left" w:pos="1158"/>
        </w:tabs>
        <w:spacing w:line="235" w:lineRule="auto"/>
        <w:ind w:right="164"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how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units</w:t>
      </w:r>
      <w:proofErr w:type="spellEnd"/>
      <w:r>
        <w:t>.</w:t>
      </w:r>
    </w:p>
    <w:p w14:paraId="482A41BB" w14:textId="77777777" w:rsidR="00302751" w:rsidRDefault="00302751">
      <w:pPr>
        <w:pStyle w:val="GvdeMetni"/>
        <w:spacing w:before="6"/>
        <w:rPr>
          <w:sz w:val="25"/>
        </w:rPr>
      </w:pPr>
    </w:p>
    <w:p w14:paraId="482A41BC" w14:textId="77777777" w:rsidR="00302751" w:rsidRDefault="004B7FA1">
      <w:pPr>
        <w:pStyle w:val="P68B1DB1-ListParagraph3"/>
        <w:numPr>
          <w:ilvl w:val="0"/>
          <w:numId w:val="4"/>
        </w:numPr>
        <w:tabs>
          <w:tab w:val="left" w:pos="1068"/>
        </w:tabs>
        <w:ind w:left="1067" w:hanging="255"/>
      </w:pPr>
      <w:proofErr w:type="spellStart"/>
      <w:r>
        <w:t>To</w:t>
      </w:r>
      <w:proofErr w:type="spellEnd"/>
      <w:r>
        <w:t xml:space="preserve"> organize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Training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>.</w:t>
      </w:r>
    </w:p>
    <w:p w14:paraId="482A41BD" w14:textId="77777777" w:rsidR="00302751" w:rsidRDefault="00302751">
      <w:pPr>
        <w:pStyle w:val="GvdeMetni"/>
        <w:spacing w:before="4"/>
        <w:rPr>
          <w:sz w:val="23"/>
        </w:rPr>
      </w:pPr>
    </w:p>
    <w:p w14:paraId="482A41BE" w14:textId="77777777" w:rsidR="00302751" w:rsidRDefault="004B7FA1">
      <w:pPr>
        <w:pStyle w:val="P68B1DB1-ListParagraph3"/>
        <w:numPr>
          <w:ilvl w:val="0"/>
          <w:numId w:val="4"/>
        </w:numPr>
        <w:tabs>
          <w:tab w:val="left" w:pos="1232"/>
          <w:tab w:val="left" w:pos="1233"/>
          <w:tab w:val="left" w:pos="2416"/>
          <w:tab w:val="left" w:pos="2990"/>
          <w:tab w:val="left" w:pos="3936"/>
          <w:tab w:val="left" w:pos="5060"/>
          <w:tab w:val="left" w:pos="6156"/>
          <w:tab w:val="left" w:pos="7341"/>
          <w:tab w:val="left" w:pos="7776"/>
          <w:tab w:val="left" w:pos="8841"/>
        </w:tabs>
        <w:spacing w:before="1" w:line="235" w:lineRule="auto"/>
        <w:ind w:right="141" w:firstLine="705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Practice</w:t>
      </w:r>
      <w:proofErr w:type="spellEnd"/>
      <w:r>
        <w:t xml:space="preserve">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distributing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file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482A41BF" w14:textId="77777777" w:rsidR="00302751" w:rsidRDefault="004B7FA1">
      <w:pPr>
        <w:pStyle w:val="P68B1DB1-ListParagraph3"/>
        <w:numPr>
          <w:ilvl w:val="0"/>
          <w:numId w:val="3"/>
        </w:numPr>
        <w:tabs>
          <w:tab w:val="left" w:pos="1113"/>
        </w:tabs>
        <w:spacing w:before="9" w:line="273" w:lineRule="exact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482A41C0" w14:textId="77777777" w:rsidR="00302751" w:rsidRDefault="004B7FA1">
      <w:pPr>
        <w:pStyle w:val="P68B1DB1-ListParagraph3"/>
        <w:numPr>
          <w:ilvl w:val="0"/>
          <w:numId w:val="3"/>
        </w:numPr>
        <w:tabs>
          <w:tab w:val="left" w:pos="1113"/>
        </w:tabs>
        <w:spacing w:line="273" w:lineRule="exact"/>
      </w:pPr>
      <w:r>
        <w:t xml:space="preserve">Professional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referral</w:t>
      </w:r>
      <w:proofErr w:type="spellEnd"/>
      <w:r>
        <w:t xml:space="preserve"> form</w:t>
      </w:r>
    </w:p>
    <w:p w14:paraId="482A41C1" w14:textId="77777777" w:rsidR="00302751" w:rsidRDefault="004B7FA1">
      <w:pPr>
        <w:pStyle w:val="P68B1DB1-ListParagraph3"/>
        <w:numPr>
          <w:ilvl w:val="0"/>
          <w:numId w:val="3"/>
        </w:numPr>
        <w:tabs>
          <w:tab w:val="left" w:pos="1113"/>
        </w:tabs>
        <w:spacing w:before="10"/>
      </w:pPr>
      <w:proofErr w:type="spellStart"/>
      <w:r>
        <w:t>Student</w:t>
      </w:r>
      <w:proofErr w:type="spellEnd"/>
      <w:r>
        <w:t xml:space="preserve"> Distribution </w:t>
      </w:r>
      <w:proofErr w:type="spellStart"/>
      <w:r>
        <w:t>List</w:t>
      </w:r>
      <w:proofErr w:type="spellEnd"/>
    </w:p>
    <w:p w14:paraId="482A41C2" w14:textId="77777777" w:rsidR="00302751" w:rsidRDefault="00302751">
      <w:pPr>
        <w:pStyle w:val="GvdeMetni"/>
        <w:spacing w:before="5"/>
        <w:rPr>
          <w:sz w:val="23"/>
        </w:rPr>
      </w:pPr>
    </w:p>
    <w:p w14:paraId="482A41C3" w14:textId="7D2EE002" w:rsidR="00302751" w:rsidRDefault="004B7FA1">
      <w:pPr>
        <w:pStyle w:val="P68B1DB1-ListParagraph3"/>
        <w:numPr>
          <w:ilvl w:val="0"/>
          <w:numId w:val="4"/>
        </w:numPr>
        <w:tabs>
          <w:tab w:val="left" w:pos="1172"/>
          <w:tab w:val="left" w:pos="1173"/>
          <w:tab w:val="left" w:pos="2446"/>
          <w:tab w:val="left" w:pos="3002"/>
          <w:tab w:val="left" w:pos="3947"/>
          <w:tab w:val="left" w:pos="5072"/>
          <w:tab w:val="left" w:pos="6173"/>
          <w:tab w:val="left" w:pos="7418"/>
          <w:tab w:val="left" w:pos="8633"/>
        </w:tabs>
        <w:spacing w:line="235" w:lineRule="auto"/>
        <w:ind w:right="117" w:firstLine="705"/>
      </w:pP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Professional </w:t>
      </w:r>
      <w:proofErr w:type="spellStart"/>
      <w:r>
        <w:t>Practice</w:t>
      </w:r>
      <w:proofErr w:type="spellEnd"/>
      <w:r>
        <w:t xml:space="preserve"> File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Executives</w:t>
      </w:r>
      <w:proofErr w:type="spellEnd"/>
      <w:r>
        <w:t>.</w:t>
      </w:r>
      <w:r w:rsidR="009B0A04">
        <w:t xml:space="preserve"> </w:t>
      </w:r>
      <w:proofErr w:type="spellStart"/>
      <w:r>
        <w:t>This</w:t>
      </w:r>
      <w:proofErr w:type="spellEnd"/>
      <w:r>
        <w:t xml:space="preserve"> file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>.</w:t>
      </w:r>
    </w:p>
    <w:p w14:paraId="482A41C4" w14:textId="77777777" w:rsidR="00302751" w:rsidRDefault="004B7FA1">
      <w:pPr>
        <w:pStyle w:val="P68B1DB1-ListParagraph3"/>
        <w:numPr>
          <w:ilvl w:val="1"/>
          <w:numId w:val="4"/>
        </w:numPr>
        <w:tabs>
          <w:tab w:val="left" w:pos="1113"/>
        </w:tabs>
        <w:spacing w:before="9" w:line="273" w:lineRule="exact"/>
        <w:ind w:left="1113" w:hanging="301"/>
      </w:pPr>
      <w:proofErr w:type="spellStart"/>
      <w:r>
        <w:t>Cover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Service </w:t>
      </w:r>
      <w:proofErr w:type="spellStart"/>
      <w:r>
        <w:t>Department</w:t>
      </w:r>
      <w:proofErr w:type="spellEnd"/>
    </w:p>
    <w:p w14:paraId="482A41C5" w14:textId="1CC36853" w:rsidR="00302751" w:rsidRDefault="004B7FA1">
      <w:pPr>
        <w:pStyle w:val="P68B1DB1-ListParagraph3"/>
        <w:numPr>
          <w:ilvl w:val="1"/>
          <w:numId w:val="4"/>
        </w:numPr>
        <w:tabs>
          <w:tab w:val="left" w:pos="1113"/>
        </w:tabs>
        <w:spacing w:line="270" w:lineRule="exact"/>
        <w:ind w:left="1113" w:hanging="301"/>
      </w:pPr>
      <w:r>
        <w:t>P</w:t>
      </w:r>
      <w:r w:rsidR="00C313D4">
        <w:t xml:space="preserve">rofessional </w:t>
      </w:r>
      <w:proofErr w:type="spellStart"/>
      <w:r w:rsidR="00C313D4">
        <w:t>Practice</w:t>
      </w:r>
      <w:proofErr w:type="spellEnd"/>
      <w:r w:rsidR="00C313D4">
        <w:t xml:space="preserve"> </w:t>
      </w:r>
      <w:proofErr w:type="spellStart"/>
      <w:r w:rsidR="00C313D4">
        <w:t>Instruction</w:t>
      </w:r>
      <w:proofErr w:type="spellEnd"/>
      <w:r w:rsidR="00C313D4">
        <w:t xml:space="preserve"> * </w:t>
      </w:r>
    </w:p>
    <w:p w14:paraId="482A41C6" w14:textId="77777777" w:rsidR="00302751" w:rsidRDefault="004B7FA1">
      <w:pPr>
        <w:pStyle w:val="P68B1DB1-ListParagraph3"/>
        <w:numPr>
          <w:ilvl w:val="1"/>
          <w:numId w:val="4"/>
        </w:numPr>
        <w:tabs>
          <w:tab w:val="left" w:pos="1113"/>
        </w:tabs>
        <w:spacing w:line="273" w:lineRule="exact"/>
        <w:ind w:left="1113" w:hanging="301"/>
      </w:pPr>
      <w:proofErr w:type="spellStart"/>
      <w:r>
        <w:t>Student</w:t>
      </w:r>
      <w:proofErr w:type="spellEnd"/>
      <w:r>
        <w:t xml:space="preserve"> Distribution </w:t>
      </w:r>
      <w:proofErr w:type="spellStart"/>
      <w:r>
        <w:t>List</w:t>
      </w:r>
      <w:proofErr w:type="spellEnd"/>
    </w:p>
    <w:p w14:paraId="482A41C7" w14:textId="77777777" w:rsidR="00302751" w:rsidRDefault="004B7FA1">
      <w:pPr>
        <w:pStyle w:val="P68B1DB1-ListParagraph3"/>
        <w:numPr>
          <w:ilvl w:val="1"/>
          <w:numId w:val="4"/>
        </w:numPr>
        <w:tabs>
          <w:tab w:val="left" w:pos="1113"/>
        </w:tabs>
        <w:spacing w:before="9" w:line="273" w:lineRule="exact"/>
        <w:ind w:left="1113" w:hanging="301"/>
      </w:pPr>
      <w:proofErr w:type="spellStart"/>
      <w:r>
        <w:t>Student</w:t>
      </w:r>
      <w:proofErr w:type="spellEnd"/>
      <w:r>
        <w:t xml:space="preserve"> Evaluation Form</w:t>
      </w:r>
    </w:p>
    <w:p w14:paraId="482A41C8" w14:textId="77777777" w:rsidR="00302751" w:rsidRDefault="004B7FA1">
      <w:pPr>
        <w:pStyle w:val="P68B1DB1-ListParagraph3"/>
        <w:numPr>
          <w:ilvl w:val="1"/>
          <w:numId w:val="4"/>
        </w:numPr>
        <w:tabs>
          <w:tab w:val="left" w:pos="1113"/>
        </w:tabs>
        <w:spacing w:line="270" w:lineRule="exact"/>
        <w:ind w:left="1113" w:hanging="301"/>
      </w:pP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</w:t>
      </w:r>
    </w:p>
    <w:p w14:paraId="482A41C9" w14:textId="77777777" w:rsidR="00302751" w:rsidRDefault="004B7FA1">
      <w:pPr>
        <w:pStyle w:val="P68B1DB1-ListParagraph3"/>
        <w:numPr>
          <w:ilvl w:val="0"/>
          <w:numId w:val="4"/>
        </w:numPr>
        <w:tabs>
          <w:tab w:val="left" w:pos="1098"/>
          <w:tab w:val="left" w:pos="2537"/>
          <w:tab w:val="left" w:pos="4822"/>
          <w:tab w:val="left" w:pos="8542"/>
        </w:tabs>
        <w:spacing w:before="2" w:line="235" w:lineRule="auto"/>
        <w:ind w:right="118" w:firstLine="705"/>
      </w:pPr>
      <w:proofErr w:type="spellStart"/>
      <w:r>
        <w:t>To</w:t>
      </w:r>
      <w:proofErr w:type="spellEnd"/>
      <w:r>
        <w:t xml:space="preserve"> organize a </w:t>
      </w:r>
      <w:proofErr w:type="spellStart"/>
      <w:r>
        <w:t>make-up</w:t>
      </w:r>
      <w:proofErr w:type="spellEnd"/>
      <w:r>
        <w:t xml:space="preserve"> program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absent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excuses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14:paraId="482A41CB" w14:textId="09DE192E" w:rsidR="00302751" w:rsidRPr="009B0A04" w:rsidRDefault="004B7FA1" w:rsidP="009B0A04">
      <w:pPr>
        <w:pStyle w:val="P68B1DB1-ListParagraph3"/>
        <w:numPr>
          <w:ilvl w:val="0"/>
          <w:numId w:val="4"/>
        </w:numPr>
        <w:tabs>
          <w:tab w:val="left" w:pos="1098"/>
          <w:tab w:val="left" w:pos="2432"/>
          <w:tab w:val="left" w:pos="3512"/>
          <w:tab w:val="left" w:pos="4337"/>
          <w:tab w:val="left" w:pos="5387"/>
          <w:tab w:val="left" w:pos="5943"/>
          <w:tab w:val="left" w:pos="6738"/>
          <w:tab w:val="left" w:pos="7998"/>
          <w:tab w:val="left" w:pos="8673"/>
        </w:tabs>
        <w:spacing w:before="8"/>
        <w:ind w:firstLine="705"/>
        <w:sectPr w:rsidR="00302751" w:rsidRPr="009B0A04">
          <w:pgSz w:w="11900" w:h="16850"/>
          <w:pgMar w:top="1600" w:right="960" w:bottom="280" w:left="1320" w:header="708" w:footer="708" w:gutter="0"/>
          <w:cols w:space="708"/>
        </w:sectPr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of oral </w:t>
      </w:r>
      <w:proofErr w:type="spellStart"/>
      <w:r>
        <w:t>presentations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r w:rsidR="009B0A04">
        <w:t xml:space="preserve"> </w:t>
      </w:r>
    </w:p>
    <w:p w14:paraId="482A41CC" w14:textId="77777777" w:rsidR="00302751" w:rsidRDefault="004B7FA1" w:rsidP="009B0A04">
      <w:pPr>
        <w:pStyle w:val="GvdeMetni"/>
        <w:spacing w:before="67"/>
      </w:pPr>
      <w:proofErr w:type="spellStart"/>
      <w:proofErr w:type="gramStart"/>
      <w:r>
        <w:lastRenderedPageBreak/>
        <w:t>about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482A41CD" w14:textId="77777777" w:rsidR="00302751" w:rsidRDefault="004B7FA1">
      <w:pPr>
        <w:pStyle w:val="P68B1DB1-ListParagraph3"/>
        <w:numPr>
          <w:ilvl w:val="0"/>
          <w:numId w:val="4"/>
        </w:numPr>
        <w:tabs>
          <w:tab w:val="left" w:pos="1113"/>
        </w:tabs>
        <w:spacing w:before="8"/>
        <w:ind w:left="1113" w:hanging="301"/>
      </w:pP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grades</w:t>
      </w:r>
      <w:proofErr w:type="spellEnd"/>
      <w:r>
        <w:t>.</w:t>
      </w:r>
    </w:p>
    <w:p w14:paraId="482A41CE" w14:textId="77777777" w:rsidR="00302751" w:rsidRDefault="00302751">
      <w:pPr>
        <w:pStyle w:val="GvdeMetni"/>
        <w:spacing w:before="7"/>
        <w:rPr>
          <w:sz w:val="38"/>
        </w:rPr>
      </w:pPr>
    </w:p>
    <w:p w14:paraId="482A41CF" w14:textId="3F48EB23" w:rsidR="00302751" w:rsidRDefault="0092041E">
      <w:pPr>
        <w:pStyle w:val="GvdeMetni"/>
        <w:spacing w:line="273" w:lineRule="exact"/>
        <w:ind w:left="812"/>
      </w:pPr>
      <w:r>
        <w:rPr>
          <w:b/>
        </w:rPr>
        <w:t>ARTICLE</w:t>
      </w:r>
      <w:r w:rsidR="004B7FA1">
        <w:rPr>
          <w:b/>
        </w:rPr>
        <w:t xml:space="preserve"> 9 </w:t>
      </w:r>
      <w:proofErr w:type="gramStart"/>
      <w:r w:rsidR="004B7FA1">
        <w:rPr>
          <w:b/>
        </w:rPr>
        <w:t>–</w:t>
      </w:r>
      <w:r w:rsidR="004B7FA1">
        <w:t>(</w:t>
      </w:r>
      <w:proofErr w:type="gramEnd"/>
      <w:r w:rsidR="004B7FA1">
        <w:t xml:space="preserve">1)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duties</w:t>
      </w:r>
      <w:proofErr w:type="spellEnd"/>
      <w:r w:rsidR="004B7FA1">
        <w:t xml:space="preserve"> </w:t>
      </w:r>
      <w:proofErr w:type="spellStart"/>
      <w:r w:rsidR="004B7FA1">
        <w:t>and</w:t>
      </w:r>
      <w:proofErr w:type="spellEnd"/>
      <w:r w:rsidR="004B7FA1">
        <w:t xml:space="preserve"> </w:t>
      </w:r>
      <w:proofErr w:type="spellStart"/>
      <w:r w:rsidR="004B7FA1">
        <w:t>responsibilities</w:t>
      </w:r>
      <w:proofErr w:type="spellEnd"/>
      <w:r w:rsidR="004B7FA1">
        <w:t xml:space="preserve"> of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practice</w:t>
      </w:r>
      <w:proofErr w:type="spellEnd"/>
      <w:r w:rsidR="004B7FA1">
        <w:t xml:space="preserve"> </w:t>
      </w:r>
      <w:proofErr w:type="spellStart"/>
      <w:r w:rsidR="004B7FA1">
        <w:t>executive</w:t>
      </w:r>
      <w:proofErr w:type="spellEnd"/>
      <w:r w:rsidR="004B7FA1">
        <w:t xml:space="preserve"> </w:t>
      </w:r>
      <w:proofErr w:type="spellStart"/>
      <w:r w:rsidR="004B7FA1">
        <w:t>are</w:t>
      </w:r>
      <w:proofErr w:type="spellEnd"/>
      <w:r w:rsidR="004B7FA1">
        <w:t xml:space="preserve"> </w:t>
      </w:r>
      <w:proofErr w:type="spellStart"/>
      <w:r w:rsidR="004B7FA1">
        <w:t>listed</w:t>
      </w:r>
      <w:proofErr w:type="spellEnd"/>
      <w:r w:rsidR="004B7FA1">
        <w:t xml:space="preserve"> </w:t>
      </w:r>
      <w:proofErr w:type="spellStart"/>
      <w:r w:rsidR="004B7FA1">
        <w:t>below</w:t>
      </w:r>
      <w:proofErr w:type="spellEnd"/>
      <w:r w:rsidR="004B7FA1">
        <w:t>.</w:t>
      </w:r>
    </w:p>
    <w:p w14:paraId="482A41D0" w14:textId="77777777" w:rsidR="00302751" w:rsidRDefault="004B7FA1">
      <w:pPr>
        <w:pStyle w:val="P68B1DB1-ListParagraph3"/>
        <w:numPr>
          <w:ilvl w:val="0"/>
          <w:numId w:val="2"/>
        </w:numPr>
        <w:tabs>
          <w:tab w:val="left" w:pos="1098"/>
        </w:tabs>
        <w:spacing w:before="2" w:line="235" w:lineRule="auto"/>
        <w:ind w:right="112"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how </w:t>
      </w:r>
      <w:proofErr w:type="spellStart"/>
      <w:r>
        <w:t>long</w:t>
      </w:r>
      <w:proofErr w:type="spellEnd"/>
      <w:r>
        <w:t>.</w:t>
      </w:r>
    </w:p>
    <w:p w14:paraId="482A41D1" w14:textId="77777777" w:rsidR="00302751" w:rsidRDefault="004B7FA1">
      <w:pPr>
        <w:pStyle w:val="P68B1DB1-ListParagraph3"/>
        <w:numPr>
          <w:ilvl w:val="0"/>
          <w:numId w:val="2"/>
        </w:numPr>
        <w:tabs>
          <w:tab w:val="left" w:pos="1098"/>
        </w:tabs>
        <w:spacing w:before="14" w:line="235" w:lineRule="auto"/>
        <w:ind w:right="128" w:firstLine="705"/>
      </w:pP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Form"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14:paraId="482A41D2" w14:textId="77777777" w:rsidR="00302751" w:rsidRDefault="004B7FA1">
      <w:pPr>
        <w:pStyle w:val="P68B1DB1-ListParagraph3"/>
        <w:numPr>
          <w:ilvl w:val="0"/>
          <w:numId w:val="2"/>
        </w:numPr>
        <w:tabs>
          <w:tab w:val="left" w:pos="1113"/>
        </w:tabs>
        <w:spacing w:before="8" w:line="273" w:lineRule="exact"/>
        <w:ind w:left="1113" w:hanging="301"/>
      </w:pPr>
      <w:proofErr w:type="spellStart"/>
      <w:r>
        <w:t>To</w:t>
      </w:r>
      <w:proofErr w:type="spellEnd"/>
      <w:r>
        <w:t xml:space="preserve">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program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supervisor</w:t>
      </w:r>
      <w:proofErr w:type="spellEnd"/>
      <w:r>
        <w:t>.</w:t>
      </w:r>
    </w:p>
    <w:p w14:paraId="482A41D3" w14:textId="77777777" w:rsidR="00302751" w:rsidRDefault="004B7FA1">
      <w:pPr>
        <w:pStyle w:val="P68B1DB1-ListParagraph3"/>
        <w:numPr>
          <w:ilvl w:val="0"/>
          <w:numId w:val="2"/>
        </w:numPr>
        <w:tabs>
          <w:tab w:val="left" w:pos="1098"/>
          <w:tab w:val="left" w:pos="2222"/>
          <w:tab w:val="left" w:pos="3302"/>
          <w:tab w:val="left" w:pos="5913"/>
          <w:tab w:val="left" w:pos="6738"/>
          <w:tab w:val="left" w:pos="7728"/>
        </w:tabs>
        <w:spacing w:before="2" w:line="235" w:lineRule="auto"/>
        <w:ind w:right="118" w:firstLine="705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contacting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implemented</w:t>
      </w:r>
      <w:proofErr w:type="spellEnd"/>
      <w:r>
        <w:t>.</w:t>
      </w:r>
    </w:p>
    <w:p w14:paraId="482A41D4" w14:textId="77777777" w:rsidR="00302751" w:rsidRDefault="004B7FA1">
      <w:pPr>
        <w:pStyle w:val="P68B1DB1-ListParagraph3"/>
        <w:numPr>
          <w:ilvl w:val="0"/>
          <w:numId w:val="2"/>
        </w:numPr>
        <w:tabs>
          <w:tab w:val="left" w:pos="1113"/>
        </w:tabs>
        <w:spacing w:before="9"/>
        <w:ind w:left="1113" w:hanging="301"/>
      </w:pPr>
      <w:proofErr w:type="spellStart"/>
      <w:r>
        <w:t>Filling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form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>.</w:t>
      </w:r>
    </w:p>
    <w:p w14:paraId="482A41D5" w14:textId="77777777" w:rsidR="00302751" w:rsidRDefault="00302751">
      <w:pPr>
        <w:pStyle w:val="GvdeMetni"/>
        <w:rPr>
          <w:sz w:val="26"/>
        </w:rPr>
      </w:pPr>
    </w:p>
    <w:p w14:paraId="482A41D6" w14:textId="77777777" w:rsidR="00302751" w:rsidRDefault="00302751">
      <w:pPr>
        <w:pStyle w:val="GvdeMetni"/>
        <w:spacing w:before="8"/>
        <w:rPr>
          <w:sz w:val="21"/>
        </w:rPr>
      </w:pPr>
    </w:p>
    <w:p w14:paraId="482A41D7" w14:textId="77777777" w:rsidR="00302751" w:rsidRDefault="004B7FA1">
      <w:pPr>
        <w:pStyle w:val="Balk1"/>
        <w:spacing w:before="1"/>
        <w:ind w:left="3800" w:right="3392"/>
        <w:jc w:val="center"/>
      </w:pPr>
      <w:r>
        <w:t>THIRD SECTION</w:t>
      </w:r>
    </w:p>
    <w:p w14:paraId="482A41D8" w14:textId="77933F68" w:rsidR="00302751" w:rsidRDefault="004B7FA1">
      <w:pPr>
        <w:pStyle w:val="P68B1DB1-Normal1"/>
        <w:spacing w:line="273" w:lineRule="exact"/>
        <w:ind w:left="3516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 w:rsidR="00A678C6">
        <w:t>Practice</w:t>
      </w:r>
      <w:proofErr w:type="spellEnd"/>
    </w:p>
    <w:p w14:paraId="482A41D9" w14:textId="77777777" w:rsidR="00302751" w:rsidRDefault="00302751">
      <w:pPr>
        <w:pStyle w:val="GvdeMetni"/>
        <w:rPr>
          <w:b/>
          <w:sz w:val="26"/>
        </w:rPr>
      </w:pPr>
    </w:p>
    <w:p w14:paraId="482A41DA" w14:textId="77777777" w:rsidR="00302751" w:rsidRDefault="00302751">
      <w:pPr>
        <w:pStyle w:val="GvdeMetni"/>
        <w:rPr>
          <w:b/>
          <w:sz w:val="23"/>
        </w:rPr>
      </w:pPr>
    </w:p>
    <w:p w14:paraId="482A41DB" w14:textId="7AED554A" w:rsidR="00302751" w:rsidRDefault="0092041E">
      <w:pPr>
        <w:pStyle w:val="GvdeMetni"/>
        <w:spacing w:before="1"/>
        <w:ind w:left="812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10 -</w:t>
      </w:r>
      <w:proofErr w:type="gramEnd"/>
      <w:r w:rsidR="004B7FA1">
        <w:rPr>
          <w:b/>
        </w:rPr>
        <w:t xml:space="preserve"> </w:t>
      </w:r>
      <w:r w:rsidR="004B7FA1">
        <w:t xml:space="preserve">(1) Evaluation of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application</w:t>
      </w:r>
      <w:proofErr w:type="spellEnd"/>
      <w:r w:rsidR="004B7FA1">
        <w:t xml:space="preserve"> is done as </w:t>
      </w:r>
      <w:proofErr w:type="spellStart"/>
      <w:r w:rsidR="004B7FA1">
        <w:t>follows</w:t>
      </w:r>
      <w:proofErr w:type="spellEnd"/>
      <w:r w:rsidR="004B7FA1">
        <w:t>.</w:t>
      </w:r>
    </w:p>
    <w:p w14:paraId="482A41DC" w14:textId="23B607E4" w:rsidR="00302751" w:rsidRDefault="004B7FA1">
      <w:pPr>
        <w:pStyle w:val="P68B1DB1-ListParagraph3"/>
        <w:numPr>
          <w:ilvl w:val="0"/>
          <w:numId w:val="1"/>
        </w:numPr>
        <w:tabs>
          <w:tab w:val="left" w:pos="1098"/>
        </w:tabs>
        <w:spacing w:before="14" w:line="235" w:lineRule="auto"/>
        <w:ind w:right="102" w:firstLine="705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evaluated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 w:rsidR="009B0A04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Evaluation Form is </w:t>
      </w:r>
      <w:proofErr w:type="spellStart"/>
      <w:r>
        <w:t>taken</w:t>
      </w:r>
      <w:proofErr w:type="spellEnd"/>
      <w:r>
        <w:t xml:space="preserve"> as a </w:t>
      </w:r>
      <w:proofErr w:type="spellStart"/>
      <w:r>
        <w:t>basis</w:t>
      </w:r>
      <w:proofErr w:type="spellEnd"/>
      <w:r>
        <w:t xml:space="preserve">. </w:t>
      </w:r>
      <w:proofErr w:type="spellStart"/>
      <w:r>
        <w:t>I</w:t>
      </w:r>
      <w:r w:rsidR="009B0A04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board </w:t>
      </w:r>
      <w:proofErr w:type="spellStart"/>
      <w:r>
        <w:t>deems</w:t>
      </w:r>
      <w:proofErr w:type="spellEnd"/>
      <w:r>
        <w:t xml:space="preserve"> it </w:t>
      </w:r>
      <w:proofErr w:type="spellStart"/>
      <w:r>
        <w:t>necessary</w:t>
      </w:r>
      <w:proofErr w:type="spellEnd"/>
      <w:r>
        <w:t xml:space="preserve">, a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can be </w:t>
      </w:r>
      <w:proofErr w:type="spellStart"/>
      <w:r>
        <w:t>held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grade</w:t>
      </w:r>
      <w:proofErr w:type="spellEnd"/>
      <w:r>
        <w:t>.</w:t>
      </w:r>
    </w:p>
    <w:p w14:paraId="482A41DD" w14:textId="6F0A9E54" w:rsidR="00302751" w:rsidRDefault="004B7FA1">
      <w:pPr>
        <w:pStyle w:val="P68B1DB1-ListParagraph3"/>
        <w:numPr>
          <w:ilvl w:val="0"/>
          <w:numId w:val="1"/>
        </w:numPr>
        <w:tabs>
          <w:tab w:val="left" w:pos="1098"/>
        </w:tabs>
        <w:spacing w:line="235" w:lineRule="auto"/>
        <w:ind w:right="122" w:firstLine="705"/>
      </w:pPr>
      <w:proofErr w:type="spellStart"/>
      <w:r>
        <w:t>The</w:t>
      </w:r>
      <w:proofErr w:type="spellEnd"/>
      <w:r>
        <w:t xml:space="preserve"> </w:t>
      </w:r>
      <w:r w:rsidR="009B0A04">
        <w:t xml:space="preserve">oral </w:t>
      </w:r>
      <w:proofErr w:type="spellStart"/>
      <w:r w:rsidR="009B0A04">
        <w:t>presentation</w:t>
      </w:r>
      <w:proofErr w:type="spellEnd"/>
      <w:r w:rsidR="009B0A04">
        <w:t xml:space="preserve"> </w:t>
      </w:r>
      <w:proofErr w:type="spellStart"/>
      <w:r w:rsidR="009B0A04">
        <w:t>grade</w:t>
      </w:r>
      <w:proofErr w:type="spellEnd"/>
      <w:r w:rsidR="009B0A04">
        <w:t xml:space="preserve"> </w:t>
      </w:r>
      <w:proofErr w:type="spellStart"/>
      <w:r w:rsidR="009B0A04">
        <w:t>students</w:t>
      </w:r>
      <w:proofErr w:type="spellEnd"/>
      <w:r w:rsidR="009B0A04">
        <w:t xml:space="preserve"> </w:t>
      </w:r>
      <w:proofErr w:type="spellStart"/>
      <w:r w:rsidR="009B0A04">
        <w:t>determine</w:t>
      </w:r>
      <w:proofErr w:type="spellEnd"/>
      <w:r w:rsidR="009B0A04">
        <w:t xml:space="preserve"> </w:t>
      </w:r>
      <w:proofErr w:type="spellStart"/>
      <w:r w:rsidR="009B0A04">
        <w:t>the</w:t>
      </w:r>
      <w:proofErr w:type="spellEnd"/>
      <w:r w:rsidR="009B0A04">
        <w:t xml:space="preserve"> general </w:t>
      </w:r>
      <w:proofErr w:type="spellStart"/>
      <w:r w:rsidR="009B0A04">
        <w:t>exam</w:t>
      </w:r>
      <w:proofErr w:type="spellEnd"/>
      <w:r w:rsidR="009B0A04">
        <w:t xml:space="preserve"> </w:t>
      </w:r>
      <w:proofErr w:type="spellStart"/>
      <w:r w:rsidR="009B0A04">
        <w:t>grade</w:t>
      </w:r>
      <w:proofErr w:type="spellEnd"/>
      <w:r>
        <w:t xml:space="preserve"> </w:t>
      </w:r>
      <w:proofErr w:type="spellStart"/>
      <w:r w:rsidR="009B0A04">
        <w:t>they</w:t>
      </w:r>
      <w:proofErr w:type="spellEnd"/>
      <w:r w:rsidR="009B0A04"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14:paraId="482A41DE" w14:textId="77777777" w:rsidR="00302751" w:rsidRDefault="004B7FA1">
      <w:pPr>
        <w:pStyle w:val="P68B1DB1-ListParagraph3"/>
        <w:numPr>
          <w:ilvl w:val="0"/>
          <w:numId w:val="1"/>
        </w:numPr>
        <w:tabs>
          <w:tab w:val="left" w:pos="1098"/>
        </w:tabs>
        <w:spacing w:before="15" w:line="235" w:lineRule="auto"/>
        <w:ind w:right="128" w:firstLine="705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weekdays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results</w:t>
      </w:r>
      <w:proofErr w:type="spellEnd"/>
      <w:r>
        <w:t>.</w:t>
      </w:r>
    </w:p>
    <w:p w14:paraId="482A41DF" w14:textId="77777777" w:rsidR="00302751" w:rsidRDefault="00302751">
      <w:pPr>
        <w:pStyle w:val="GvdeMetni"/>
        <w:rPr>
          <w:sz w:val="26"/>
        </w:rPr>
      </w:pPr>
    </w:p>
    <w:p w14:paraId="482A41E0" w14:textId="77777777" w:rsidR="00302751" w:rsidRDefault="00302751">
      <w:pPr>
        <w:pStyle w:val="GvdeMetni"/>
        <w:rPr>
          <w:sz w:val="23"/>
        </w:rPr>
      </w:pPr>
    </w:p>
    <w:p w14:paraId="482A41E1" w14:textId="77777777" w:rsidR="00302751" w:rsidRDefault="004B7FA1">
      <w:pPr>
        <w:pStyle w:val="Balk1"/>
        <w:spacing w:before="1"/>
        <w:ind w:left="3800" w:right="3392"/>
        <w:jc w:val="center"/>
      </w:pPr>
      <w:r>
        <w:t>FOURTH SECTION</w:t>
      </w:r>
    </w:p>
    <w:p w14:paraId="482A41E2" w14:textId="77777777" w:rsidR="00302751" w:rsidRDefault="004B7FA1">
      <w:pPr>
        <w:pStyle w:val="P68B1DB1-Normal1"/>
        <w:spacing w:line="273" w:lineRule="exact"/>
        <w:ind w:left="3800" w:right="3391"/>
        <w:jc w:val="center"/>
      </w:pPr>
      <w:r>
        <w:t xml:space="preserve">Final </w:t>
      </w:r>
      <w:proofErr w:type="spellStart"/>
      <w:r>
        <w:t>Provisions</w:t>
      </w:r>
      <w:proofErr w:type="spellEnd"/>
    </w:p>
    <w:p w14:paraId="482A41E3" w14:textId="77777777" w:rsidR="00302751" w:rsidRDefault="00302751">
      <w:pPr>
        <w:pStyle w:val="GvdeMetni"/>
        <w:spacing w:before="9"/>
        <w:rPr>
          <w:b/>
        </w:rPr>
      </w:pPr>
    </w:p>
    <w:p w14:paraId="482A41E4" w14:textId="3227E3A3" w:rsidR="00302751" w:rsidRDefault="0092041E">
      <w:pPr>
        <w:pStyle w:val="GvdeMetni"/>
        <w:spacing w:line="235" w:lineRule="auto"/>
        <w:ind w:left="106" w:right="299" w:firstLine="705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11 -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 w:rsidR="004B7FA1">
        <w:t>For</w:t>
      </w:r>
      <w:proofErr w:type="spellEnd"/>
      <w:r w:rsidR="004B7FA1">
        <w:t xml:space="preserve"> </w:t>
      </w:r>
      <w:proofErr w:type="spellStart"/>
      <w:r w:rsidR="004B7FA1">
        <w:t>matters</w:t>
      </w:r>
      <w:proofErr w:type="spellEnd"/>
      <w:r w:rsidR="004B7FA1">
        <w:t xml:space="preserve"> not </w:t>
      </w:r>
      <w:proofErr w:type="spellStart"/>
      <w:r w:rsidR="004B7FA1">
        <w:t>covered</w:t>
      </w:r>
      <w:proofErr w:type="spellEnd"/>
      <w:r w:rsidR="004B7FA1">
        <w:t xml:space="preserve"> in </w:t>
      </w:r>
      <w:proofErr w:type="spellStart"/>
      <w:r w:rsidR="004B7FA1">
        <w:t>this</w:t>
      </w:r>
      <w:proofErr w:type="spellEnd"/>
      <w:r w:rsidR="004B7FA1">
        <w:t xml:space="preserve"> </w:t>
      </w:r>
      <w:proofErr w:type="spellStart"/>
      <w:r w:rsidR="00475149">
        <w:t>i</w:t>
      </w:r>
      <w:r w:rsidR="004B7FA1">
        <w:t>nstruction</w:t>
      </w:r>
      <w:proofErr w:type="spellEnd"/>
      <w:r w:rsidR="009B0A04">
        <w:t>,</w:t>
      </w:r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provisions</w:t>
      </w:r>
      <w:proofErr w:type="spellEnd"/>
      <w:r w:rsidR="004B7FA1">
        <w:t xml:space="preserve"> of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7C4ACE">
        <w:t>Istanbul</w:t>
      </w:r>
      <w:proofErr w:type="spellEnd"/>
      <w:r w:rsidR="007C4ACE">
        <w:t xml:space="preserve"> </w:t>
      </w:r>
      <w:proofErr w:type="spellStart"/>
      <w:r w:rsidR="007C4ACE">
        <w:t>Medipol</w:t>
      </w:r>
      <w:proofErr w:type="spellEnd"/>
      <w:r w:rsidR="007C4ACE">
        <w:t xml:space="preserve"> </w:t>
      </w:r>
      <w:proofErr w:type="spellStart"/>
      <w:r w:rsidR="007C4ACE">
        <w:t>University</w:t>
      </w:r>
      <w:proofErr w:type="spellEnd"/>
      <w:r w:rsidR="007C4ACE">
        <w:t xml:space="preserve"> </w:t>
      </w:r>
      <w:proofErr w:type="spellStart"/>
      <w:r w:rsidR="007C4ACE">
        <w:t>Associate</w:t>
      </w:r>
      <w:proofErr w:type="spellEnd"/>
      <w:r w:rsidR="007C4ACE">
        <w:t xml:space="preserve"> </w:t>
      </w:r>
      <w:proofErr w:type="spellStart"/>
      <w:r w:rsidR="007C4ACE">
        <w:t>and</w:t>
      </w:r>
      <w:proofErr w:type="spellEnd"/>
      <w:r w:rsidR="007C4ACE">
        <w:t xml:space="preserve"> </w:t>
      </w:r>
      <w:proofErr w:type="spellStart"/>
      <w:r w:rsidR="007C4ACE">
        <w:t>Undergraduate</w:t>
      </w:r>
      <w:proofErr w:type="spellEnd"/>
      <w:r w:rsidR="007C4ACE">
        <w:t xml:space="preserve"> </w:t>
      </w:r>
      <w:proofErr w:type="spellStart"/>
      <w:r w:rsidR="007C4ACE">
        <w:t>Education</w:t>
      </w:r>
      <w:proofErr w:type="spellEnd"/>
      <w:r w:rsidR="007C4ACE">
        <w:t xml:space="preserve"> </w:t>
      </w:r>
      <w:proofErr w:type="spellStart"/>
      <w:r w:rsidR="007C4ACE">
        <w:t>Regulations</w:t>
      </w:r>
      <w:proofErr w:type="spellEnd"/>
      <w:r w:rsidR="007C4ACE">
        <w:t xml:space="preserve"> </w:t>
      </w:r>
      <w:proofErr w:type="spellStart"/>
      <w:r w:rsidR="004B7FA1">
        <w:t>are</w:t>
      </w:r>
      <w:proofErr w:type="spellEnd"/>
      <w:r w:rsidR="004B7FA1">
        <w:t xml:space="preserve"> </w:t>
      </w:r>
      <w:proofErr w:type="spellStart"/>
      <w:r w:rsidR="004B7FA1">
        <w:t>valid</w:t>
      </w:r>
      <w:proofErr w:type="spellEnd"/>
      <w:r w:rsidR="004B7FA1">
        <w:t>.</w:t>
      </w:r>
    </w:p>
    <w:p w14:paraId="482A41E5" w14:textId="77777777" w:rsidR="00302751" w:rsidRDefault="00302751">
      <w:pPr>
        <w:pStyle w:val="GvdeMetni"/>
        <w:spacing w:before="3"/>
      </w:pPr>
    </w:p>
    <w:p w14:paraId="482A41E6" w14:textId="2B67BE62" w:rsidR="00302751" w:rsidRDefault="0092041E">
      <w:pPr>
        <w:pStyle w:val="GvdeMetni"/>
        <w:ind w:left="812"/>
      </w:pPr>
      <w:r>
        <w:rPr>
          <w:b/>
        </w:rPr>
        <w:t>ARTICLE</w:t>
      </w:r>
      <w:r w:rsidR="004B7FA1">
        <w:rPr>
          <w:b/>
        </w:rPr>
        <w:t xml:space="preserve"> 12- </w:t>
      </w:r>
      <w:r w:rsidR="004B7FA1">
        <w:t xml:space="preserve">(1) </w:t>
      </w:r>
      <w:proofErr w:type="spellStart"/>
      <w:r w:rsidR="004B7FA1">
        <w:t>This</w:t>
      </w:r>
      <w:proofErr w:type="spellEnd"/>
      <w:r w:rsidR="004B7FA1">
        <w:t xml:space="preserve"> </w:t>
      </w:r>
      <w:proofErr w:type="spellStart"/>
      <w:r w:rsidR="004B7FA1">
        <w:t>Instruction</w:t>
      </w:r>
      <w:proofErr w:type="spellEnd"/>
      <w:r w:rsidR="004B7FA1">
        <w:t xml:space="preserve"> is </w:t>
      </w:r>
      <w:proofErr w:type="spellStart"/>
      <w:r w:rsidR="004B7FA1">
        <w:t>applicable</w:t>
      </w:r>
      <w:proofErr w:type="spellEnd"/>
      <w:r w:rsidR="004B7FA1">
        <w:t xml:space="preserve"> </w:t>
      </w:r>
      <w:proofErr w:type="spellStart"/>
      <w:r w:rsidR="004B7FA1">
        <w:t>from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2016-2017 </w:t>
      </w:r>
      <w:proofErr w:type="spellStart"/>
      <w:r w:rsidR="004B7FA1">
        <w:t>academic</w:t>
      </w:r>
      <w:proofErr w:type="spellEnd"/>
      <w:r w:rsidR="004B7FA1">
        <w:t xml:space="preserve"> </w:t>
      </w:r>
      <w:proofErr w:type="spellStart"/>
      <w:r w:rsidR="004B7FA1">
        <w:t>year</w:t>
      </w:r>
      <w:proofErr w:type="spellEnd"/>
      <w:r w:rsidR="004B7FA1">
        <w:t>.</w:t>
      </w:r>
    </w:p>
    <w:p w14:paraId="482A41E7" w14:textId="2400F63A" w:rsidR="00302751" w:rsidRDefault="00302751">
      <w:pPr>
        <w:pStyle w:val="GvdeMetni"/>
        <w:spacing w:before="3"/>
      </w:pPr>
    </w:p>
    <w:p w14:paraId="53F2D5CD" w14:textId="3FD6B937" w:rsidR="00BF4805" w:rsidRPr="00BF4805" w:rsidRDefault="00BF4805" w:rsidP="00BF4805">
      <w:pPr>
        <w:pStyle w:val="GvdeMetni"/>
        <w:spacing w:before="3"/>
        <w:jc w:val="center"/>
        <w:rPr>
          <w:b/>
          <w:bCs/>
        </w:rPr>
      </w:pPr>
      <w:proofErr w:type="spellStart"/>
      <w:r w:rsidRPr="00BF4805">
        <w:rPr>
          <w:b/>
          <w:bCs/>
        </w:rPr>
        <w:t>Execution</w:t>
      </w:r>
      <w:proofErr w:type="spellEnd"/>
    </w:p>
    <w:p w14:paraId="482A41E8" w14:textId="59F76FC5" w:rsidR="00302751" w:rsidRDefault="0092041E">
      <w:pPr>
        <w:pStyle w:val="GvdeMetni"/>
        <w:ind w:left="812"/>
      </w:pPr>
      <w:r>
        <w:rPr>
          <w:b/>
        </w:rPr>
        <w:t>ARTICLE</w:t>
      </w:r>
      <w:r w:rsidR="004B7FA1">
        <w:rPr>
          <w:b/>
        </w:rPr>
        <w:t xml:space="preserve"> </w:t>
      </w:r>
      <w:proofErr w:type="gramStart"/>
      <w:r w:rsidR="004B7FA1">
        <w:rPr>
          <w:b/>
        </w:rPr>
        <w:t>13 -</w:t>
      </w:r>
      <w:proofErr w:type="gramEnd"/>
      <w:r w:rsidR="004B7FA1">
        <w:rPr>
          <w:b/>
        </w:rPr>
        <w:t xml:space="preserve"> </w:t>
      </w:r>
      <w:r w:rsidR="004B7FA1">
        <w:t xml:space="preserve">(1) </w:t>
      </w:r>
      <w:proofErr w:type="spellStart"/>
      <w:r w:rsidR="004B7FA1">
        <w:t>The</w:t>
      </w:r>
      <w:proofErr w:type="spellEnd"/>
      <w:r w:rsidR="004B7FA1">
        <w:t xml:space="preserve"> </w:t>
      </w:r>
      <w:proofErr w:type="spellStart"/>
      <w:r w:rsidR="004B7FA1">
        <w:t>provisions</w:t>
      </w:r>
      <w:proofErr w:type="spellEnd"/>
      <w:r w:rsidR="004B7FA1">
        <w:t xml:space="preserve"> of </w:t>
      </w:r>
      <w:proofErr w:type="spellStart"/>
      <w:r w:rsidR="004B7FA1">
        <w:t>this</w:t>
      </w:r>
      <w:proofErr w:type="spellEnd"/>
      <w:r w:rsidR="004B7FA1">
        <w:t xml:space="preserve"> </w:t>
      </w:r>
      <w:proofErr w:type="spellStart"/>
      <w:r w:rsidR="00475149">
        <w:t>i</w:t>
      </w:r>
      <w:r w:rsidR="004B7FA1">
        <w:t>nstruction</w:t>
      </w:r>
      <w:proofErr w:type="spellEnd"/>
      <w:r w:rsidR="004B7FA1">
        <w:t xml:space="preserve"> </w:t>
      </w:r>
      <w:proofErr w:type="spellStart"/>
      <w:r w:rsidR="004B7FA1">
        <w:t>are</w:t>
      </w:r>
      <w:proofErr w:type="spellEnd"/>
      <w:r w:rsidR="004B7FA1">
        <w:t xml:space="preserve"> </w:t>
      </w:r>
      <w:proofErr w:type="spellStart"/>
      <w:r w:rsidR="004B7FA1">
        <w:t>executed</w:t>
      </w:r>
      <w:proofErr w:type="spellEnd"/>
      <w:r w:rsidR="004B7FA1">
        <w:t xml:space="preserve"> </w:t>
      </w:r>
      <w:proofErr w:type="spellStart"/>
      <w:r w:rsidR="004B7FA1">
        <w:t>by</w:t>
      </w:r>
      <w:proofErr w:type="spellEnd"/>
      <w:r w:rsidR="004B7FA1">
        <w:t xml:space="preserve"> </w:t>
      </w:r>
      <w:proofErr w:type="spellStart"/>
      <w:r w:rsidR="004B7FA1">
        <w:t>the</w:t>
      </w:r>
      <w:proofErr w:type="spellEnd"/>
      <w:r w:rsidR="004B7FA1">
        <w:t xml:space="preserve"> Dean.</w:t>
      </w:r>
    </w:p>
    <w:p w14:paraId="482A41E9" w14:textId="77777777" w:rsidR="00302751" w:rsidRDefault="00302751">
      <w:pPr>
        <w:pStyle w:val="GvdeMetni"/>
        <w:rPr>
          <w:sz w:val="26"/>
        </w:rPr>
      </w:pPr>
    </w:p>
    <w:p w14:paraId="482A41EA" w14:textId="77777777" w:rsidR="00302751" w:rsidRDefault="00302751">
      <w:pPr>
        <w:pStyle w:val="GvdeMetni"/>
        <w:spacing w:before="10"/>
        <w:rPr>
          <w:sz w:val="21"/>
        </w:rPr>
      </w:pPr>
    </w:p>
    <w:p w14:paraId="482A41EB" w14:textId="77777777" w:rsidR="00302751" w:rsidRDefault="004B7FA1">
      <w:pPr>
        <w:pStyle w:val="P68B1DB1-Normal5"/>
        <w:ind w:left="106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25/04/2017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2017/15-02.</w:t>
      </w:r>
    </w:p>
    <w:p w14:paraId="482A41EC" w14:textId="77777777" w:rsidR="00302751" w:rsidRDefault="00302751">
      <w:pPr>
        <w:pStyle w:val="GvdeMetni"/>
        <w:rPr>
          <w:sz w:val="22"/>
        </w:rPr>
      </w:pPr>
    </w:p>
    <w:p w14:paraId="482A41ED" w14:textId="77777777" w:rsidR="00302751" w:rsidRDefault="00302751">
      <w:pPr>
        <w:pStyle w:val="GvdeMetni"/>
        <w:rPr>
          <w:sz w:val="22"/>
        </w:rPr>
      </w:pPr>
    </w:p>
    <w:p w14:paraId="482A41EE" w14:textId="77777777" w:rsidR="00302751" w:rsidRDefault="00302751">
      <w:pPr>
        <w:pStyle w:val="GvdeMetni"/>
        <w:rPr>
          <w:sz w:val="22"/>
        </w:rPr>
      </w:pPr>
    </w:p>
    <w:p w14:paraId="482A41EF" w14:textId="77777777" w:rsidR="00302751" w:rsidRDefault="00302751">
      <w:pPr>
        <w:pStyle w:val="GvdeMetni"/>
        <w:rPr>
          <w:sz w:val="22"/>
        </w:rPr>
      </w:pPr>
    </w:p>
    <w:p w14:paraId="482A41F0" w14:textId="77777777" w:rsidR="00302751" w:rsidRDefault="00302751">
      <w:pPr>
        <w:pStyle w:val="GvdeMetni"/>
        <w:rPr>
          <w:sz w:val="22"/>
        </w:rPr>
      </w:pPr>
    </w:p>
    <w:p w14:paraId="482A41F1" w14:textId="77777777" w:rsidR="00302751" w:rsidRDefault="00302751">
      <w:pPr>
        <w:pStyle w:val="GvdeMetni"/>
        <w:rPr>
          <w:sz w:val="22"/>
        </w:rPr>
      </w:pPr>
    </w:p>
    <w:p w14:paraId="482A41F2" w14:textId="77777777" w:rsidR="00302751" w:rsidRDefault="00302751">
      <w:pPr>
        <w:pStyle w:val="GvdeMetni"/>
        <w:rPr>
          <w:sz w:val="22"/>
        </w:rPr>
      </w:pPr>
    </w:p>
    <w:p w14:paraId="482A41F3" w14:textId="77777777" w:rsidR="00302751" w:rsidRDefault="00302751">
      <w:pPr>
        <w:pStyle w:val="GvdeMetni"/>
        <w:rPr>
          <w:sz w:val="22"/>
        </w:rPr>
      </w:pPr>
    </w:p>
    <w:p w14:paraId="482A41F4" w14:textId="77777777" w:rsidR="00302751" w:rsidRDefault="00302751">
      <w:pPr>
        <w:pStyle w:val="GvdeMetni"/>
        <w:rPr>
          <w:sz w:val="22"/>
        </w:rPr>
      </w:pPr>
    </w:p>
    <w:p w14:paraId="482A41F5" w14:textId="77777777" w:rsidR="00302751" w:rsidRDefault="00302751">
      <w:pPr>
        <w:pStyle w:val="GvdeMetni"/>
        <w:rPr>
          <w:sz w:val="22"/>
        </w:rPr>
      </w:pPr>
    </w:p>
    <w:p w14:paraId="482A41F6" w14:textId="77777777" w:rsidR="00302751" w:rsidRDefault="00302751">
      <w:pPr>
        <w:pStyle w:val="GvdeMetni"/>
        <w:rPr>
          <w:sz w:val="22"/>
        </w:rPr>
      </w:pPr>
    </w:p>
    <w:p w14:paraId="482A41F7" w14:textId="77777777" w:rsidR="00302751" w:rsidRDefault="004B7FA1">
      <w:pPr>
        <w:spacing w:before="153"/>
        <w:ind w:left="3420" w:right="3392"/>
        <w:jc w:val="center"/>
        <w:rPr>
          <w:b/>
        </w:rPr>
      </w:pPr>
      <w:r>
        <w:rPr>
          <w:b/>
        </w:rPr>
        <w:t xml:space="preserve">3 </w:t>
      </w:r>
      <w:r>
        <w:t xml:space="preserve">/ </w:t>
      </w:r>
      <w:r>
        <w:rPr>
          <w:b/>
        </w:rPr>
        <w:t>3</w:t>
      </w:r>
    </w:p>
    <w:sectPr w:rsidR="00302751">
      <w:pgSz w:w="11900" w:h="16850"/>
      <w:pgMar w:top="1340" w:right="9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3A9"/>
    <w:multiLevelType w:val="hybridMultilevel"/>
    <w:tmpl w:val="94D8B742"/>
    <w:lvl w:ilvl="0" w:tplc="E46A7D96">
      <w:start w:val="1"/>
      <w:numFmt w:val="lowerLetter"/>
      <w:lvlText w:val="%1)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6F70B292">
      <w:start w:val="1"/>
      <w:numFmt w:val="decimal"/>
      <w:lvlText w:val="%2)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D2200C2">
      <w:numFmt w:val="bullet"/>
      <w:lvlText w:val="•"/>
      <w:lvlJc w:val="left"/>
      <w:pPr>
        <w:ind w:left="2063" w:hanging="286"/>
      </w:pPr>
      <w:rPr>
        <w:rFonts w:hint="default"/>
      </w:rPr>
    </w:lvl>
    <w:lvl w:ilvl="3" w:tplc="88EC5822">
      <w:numFmt w:val="bullet"/>
      <w:lvlText w:val="•"/>
      <w:lvlJc w:val="left"/>
      <w:pPr>
        <w:ind w:left="3007" w:hanging="286"/>
      </w:pPr>
      <w:rPr>
        <w:rFonts w:hint="default"/>
      </w:rPr>
    </w:lvl>
    <w:lvl w:ilvl="4" w:tplc="7F28866A">
      <w:numFmt w:val="bullet"/>
      <w:lvlText w:val="•"/>
      <w:lvlJc w:val="left"/>
      <w:pPr>
        <w:ind w:left="3951" w:hanging="286"/>
      </w:pPr>
      <w:rPr>
        <w:rFonts w:hint="default"/>
      </w:rPr>
    </w:lvl>
    <w:lvl w:ilvl="5" w:tplc="EFC27F7A">
      <w:numFmt w:val="bullet"/>
      <w:lvlText w:val="•"/>
      <w:lvlJc w:val="left"/>
      <w:pPr>
        <w:ind w:left="4895" w:hanging="286"/>
      </w:pPr>
      <w:rPr>
        <w:rFonts w:hint="default"/>
      </w:rPr>
    </w:lvl>
    <w:lvl w:ilvl="6" w:tplc="CB7A8962">
      <w:numFmt w:val="bullet"/>
      <w:lvlText w:val="•"/>
      <w:lvlJc w:val="left"/>
      <w:pPr>
        <w:ind w:left="5839" w:hanging="286"/>
      </w:pPr>
      <w:rPr>
        <w:rFonts w:hint="default"/>
      </w:rPr>
    </w:lvl>
    <w:lvl w:ilvl="7" w:tplc="13E6BC76">
      <w:numFmt w:val="bullet"/>
      <w:lvlText w:val="•"/>
      <w:lvlJc w:val="left"/>
      <w:pPr>
        <w:ind w:left="6783" w:hanging="286"/>
      </w:pPr>
      <w:rPr>
        <w:rFonts w:hint="default"/>
      </w:rPr>
    </w:lvl>
    <w:lvl w:ilvl="8" w:tplc="9F7845B4">
      <w:numFmt w:val="bullet"/>
      <w:lvlText w:val="•"/>
      <w:lvlJc w:val="left"/>
      <w:pPr>
        <w:ind w:left="7727" w:hanging="286"/>
      </w:pPr>
      <w:rPr>
        <w:rFonts w:hint="default"/>
      </w:rPr>
    </w:lvl>
  </w:abstractNum>
  <w:abstractNum w:abstractNumId="1" w15:restartNumberingAfterBreak="0">
    <w:nsid w:val="181E77B2"/>
    <w:multiLevelType w:val="hybridMultilevel"/>
    <w:tmpl w:val="7D828356"/>
    <w:lvl w:ilvl="0" w:tplc="0304F210">
      <w:start w:val="1"/>
      <w:numFmt w:val="lowerLetter"/>
      <w:lvlText w:val="%1)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D25A8336">
      <w:numFmt w:val="bullet"/>
      <w:lvlText w:val="•"/>
      <w:lvlJc w:val="left"/>
      <w:pPr>
        <w:ind w:left="1049" w:hanging="286"/>
      </w:pPr>
      <w:rPr>
        <w:rFonts w:hint="default"/>
      </w:rPr>
    </w:lvl>
    <w:lvl w:ilvl="2" w:tplc="4DE4B9A0">
      <w:numFmt w:val="bullet"/>
      <w:lvlText w:val="•"/>
      <w:lvlJc w:val="left"/>
      <w:pPr>
        <w:ind w:left="1999" w:hanging="286"/>
      </w:pPr>
      <w:rPr>
        <w:rFonts w:hint="default"/>
      </w:rPr>
    </w:lvl>
    <w:lvl w:ilvl="3" w:tplc="D73A8EB0">
      <w:numFmt w:val="bullet"/>
      <w:lvlText w:val="•"/>
      <w:lvlJc w:val="left"/>
      <w:pPr>
        <w:ind w:left="2948" w:hanging="286"/>
      </w:pPr>
      <w:rPr>
        <w:rFonts w:hint="default"/>
      </w:rPr>
    </w:lvl>
    <w:lvl w:ilvl="4" w:tplc="6D7EE1E2">
      <w:numFmt w:val="bullet"/>
      <w:lvlText w:val="•"/>
      <w:lvlJc w:val="left"/>
      <w:pPr>
        <w:ind w:left="3898" w:hanging="286"/>
      </w:pPr>
      <w:rPr>
        <w:rFonts w:hint="default"/>
      </w:rPr>
    </w:lvl>
    <w:lvl w:ilvl="5" w:tplc="60C83BF8">
      <w:numFmt w:val="bullet"/>
      <w:lvlText w:val="•"/>
      <w:lvlJc w:val="left"/>
      <w:pPr>
        <w:ind w:left="4847" w:hanging="286"/>
      </w:pPr>
      <w:rPr>
        <w:rFonts w:hint="default"/>
      </w:rPr>
    </w:lvl>
    <w:lvl w:ilvl="6" w:tplc="090C925E">
      <w:numFmt w:val="bullet"/>
      <w:lvlText w:val="•"/>
      <w:lvlJc w:val="left"/>
      <w:pPr>
        <w:ind w:left="5797" w:hanging="286"/>
      </w:pPr>
      <w:rPr>
        <w:rFonts w:hint="default"/>
      </w:rPr>
    </w:lvl>
    <w:lvl w:ilvl="7" w:tplc="CDBACE80">
      <w:numFmt w:val="bullet"/>
      <w:lvlText w:val="•"/>
      <w:lvlJc w:val="left"/>
      <w:pPr>
        <w:ind w:left="6746" w:hanging="286"/>
      </w:pPr>
      <w:rPr>
        <w:rFonts w:hint="default"/>
      </w:rPr>
    </w:lvl>
    <w:lvl w:ilvl="8" w:tplc="8012C244">
      <w:numFmt w:val="bullet"/>
      <w:lvlText w:val="•"/>
      <w:lvlJc w:val="left"/>
      <w:pPr>
        <w:ind w:left="7696" w:hanging="286"/>
      </w:pPr>
      <w:rPr>
        <w:rFonts w:hint="default"/>
      </w:rPr>
    </w:lvl>
  </w:abstractNum>
  <w:abstractNum w:abstractNumId="2" w15:restartNumberingAfterBreak="0">
    <w:nsid w:val="1CDD05F4"/>
    <w:multiLevelType w:val="hybridMultilevel"/>
    <w:tmpl w:val="F364F48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4697C"/>
    <w:multiLevelType w:val="hybridMultilevel"/>
    <w:tmpl w:val="2CFAE1C4"/>
    <w:lvl w:ilvl="0" w:tplc="DC32E6C2">
      <w:start w:val="1"/>
      <w:numFmt w:val="lowerLetter"/>
      <w:lvlText w:val="%1)"/>
      <w:lvlJc w:val="left"/>
      <w:pPr>
        <w:ind w:left="107" w:hanging="286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50262F56">
      <w:numFmt w:val="bullet"/>
      <w:lvlText w:val="•"/>
      <w:lvlJc w:val="left"/>
      <w:pPr>
        <w:ind w:left="1049" w:hanging="286"/>
      </w:pPr>
      <w:rPr>
        <w:rFonts w:hint="default"/>
      </w:rPr>
    </w:lvl>
    <w:lvl w:ilvl="2" w:tplc="84CC1736">
      <w:numFmt w:val="bullet"/>
      <w:lvlText w:val="•"/>
      <w:lvlJc w:val="left"/>
      <w:pPr>
        <w:ind w:left="1999" w:hanging="286"/>
      </w:pPr>
      <w:rPr>
        <w:rFonts w:hint="default"/>
      </w:rPr>
    </w:lvl>
    <w:lvl w:ilvl="3" w:tplc="F342EA96">
      <w:numFmt w:val="bullet"/>
      <w:lvlText w:val="•"/>
      <w:lvlJc w:val="left"/>
      <w:pPr>
        <w:ind w:left="2948" w:hanging="286"/>
      </w:pPr>
      <w:rPr>
        <w:rFonts w:hint="default"/>
      </w:rPr>
    </w:lvl>
    <w:lvl w:ilvl="4" w:tplc="32F415BA">
      <w:numFmt w:val="bullet"/>
      <w:lvlText w:val="•"/>
      <w:lvlJc w:val="left"/>
      <w:pPr>
        <w:ind w:left="3898" w:hanging="286"/>
      </w:pPr>
      <w:rPr>
        <w:rFonts w:hint="default"/>
      </w:rPr>
    </w:lvl>
    <w:lvl w:ilvl="5" w:tplc="C4546F60">
      <w:numFmt w:val="bullet"/>
      <w:lvlText w:val="•"/>
      <w:lvlJc w:val="left"/>
      <w:pPr>
        <w:ind w:left="4847" w:hanging="286"/>
      </w:pPr>
      <w:rPr>
        <w:rFonts w:hint="default"/>
      </w:rPr>
    </w:lvl>
    <w:lvl w:ilvl="6" w:tplc="222C5E68">
      <w:numFmt w:val="bullet"/>
      <w:lvlText w:val="•"/>
      <w:lvlJc w:val="left"/>
      <w:pPr>
        <w:ind w:left="5797" w:hanging="286"/>
      </w:pPr>
      <w:rPr>
        <w:rFonts w:hint="default"/>
      </w:rPr>
    </w:lvl>
    <w:lvl w:ilvl="7" w:tplc="1B08523A">
      <w:numFmt w:val="bullet"/>
      <w:lvlText w:val="•"/>
      <w:lvlJc w:val="left"/>
      <w:pPr>
        <w:ind w:left="6746" w:hanging="286"/>
      </w:pPr>
      <w:rPr>
        <w:rFonts w:hint="default"/>
      </w:rPr>
    </w:lvl>
    <w:lvl w:ilvl="8" w:tplc="CA8A8796">
      <w:numFmt w:val="bullet"/>
      <w:lvlText w:val="•"/>
      <w:lvlJc w:val="left"/>
      <w:pPr>
        <w:ind w:left="7696" w:hanging="286"/>
      </w:pPr>
      <w:rPr>
        <w:rFonts w:hint="default"/>
      </w:rPr>
    </w:lvl>
  </w:abstractNum>
  <w:abstractNum w:abstractNumId="4" w15:restartNumberingAfterBreak="0">
    <w:nsid w:val="25625D44"/>
    <w:multiLevelType w:val="hybridMultilevel"/>
    <w:tmpl w:val="65248264"/>
    <w:lvl w:ilvl="0" w:tplc="9C12F358">
      <w:start w:val="1"/>
      <w:numFmt w:val="lowerLetter"/>
      <w:lvlText w:val="%1)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3BFCB5F2">
      <w:numFmt w:val="bullet"/>
      <w:lvlText w:val="•"/>
      <w:lvlJc w:val="left"/>
      <w:pPr>
        <w:ind w:left="1051" w:hanging="301"/>
      </w:pPr>
      <w:rPr>
        <w:rFonts w:hint="default"/>
      </w:rPr>
    </w:lvl>
    <w:lvl w:ilvl="2" w:tplc="AD784756">
      <w:numFmt w:val="bullet"/>
      <w:lvlText w:val="•"/>
      <w:lvlJc w:val="left"/>
      <w:pPr>
        <w:ind w:left="2003" w:hanging="301"/>
      </w:pPr>
      <w:rPr>
        <w:rFonts w:hint="default"/>
      </w:rPr>
    </w:lvl>
    <w:lvl w:ilvl="3" w:tplc="21202A72">
      <w:numFmt w:val="bullet"/>
      <w:lvlText w:val="•"/>
      <w:lvlJc w:val="left"/>
      <w:pPr>
        <w:ind w:left="2954" w:hanging="301"/>
      </w:pPr>
      <w:rPr>
        <w:rFonts w:hint="default"/>
      </w:rPr>
    </w:lvl>
    <w:lvl w:ilvl="4" w:tplc="B4B2AB62">
      <w:numFmt w:val="bullet"/>
      <w:lvlText w:val="•"/>
      <w:lvlJc w:val="left"/>
      <w:pPr>
        <w:ind w:left="3906" w:hanging="301"/>
      </w:pPr>
      <w:rPr>
        <w:rFonts w:hint="default"/>
      </w:rPr>
    </w:lvl>
    <w:lvl w:ilvl="5" w:tplc="6CDE10F6">
      <w:numFmt w:val="bullet"/>
      <w:lvlText w:val="•"/>
      <w:lvlJc w:val="left"/>
      <w:pPr>
        <w:ind w:left="4857" w:hanging="301"/>
      </w:pPr>
      <w:rPr>
        <w:rFonts w:hint="default"/>
      </w:rPr>
    </w:lvl>
    <w:lvl w:ilvl="6" w:tplc="0AD26FD2">
      <w:numFmt w:val="bullet"/>
      <w:lvlText w:val="•"/>
      <w:lvlJc w:val="left"/>
      <w:pPr>
        <w:ind w:left="5809" w:hanging="301"/>
      </w:pPr>
      <w:rPr>
        <w:rFonts w:hint="default"/>
      </w:rPr>
    </w:lvl>
    <w:lvl w:ilvl="7" w:tplc="2354B708">
      <w:numFmt w:val="bullet"/>
      <w:lvlText w:val="•"/>
      <w:lvlJc w:val="left"/>
      <w:pPr>
        <w:ind w:left="6760" w:hanging="301"/>
      </w:pPr>
      <w:rPr>
        <w:rFonts w:hint="default"/>
      </w:rPr>
    </w:lvl>
    <w:lvl w:ilvl="8" w:tplc="25CC67D4">
      <w:numFmt w:val="bullet"/>
      <w:lvlText w:val="•"/>
      <w:lvlJc w:val="left"/>
      <w:pPr>
        <w:ind w:left="7712" w:hanging="301"/>
      </w:pPr>
      <w:rPr>
        <w:rFonts w:hint="default"/>
      </w:rPr>
    </w:lvl>
  </w:abstractNum>
  <w:abstractNum w:abstractNumId="5" w15:restartNumberingAfterBreak="0">
    <w:nsid w:val="2C3E0248"/>
    <w:multiLevelType w:val="hybridMultilevel"/>
    <w:tmpl w:val="5A02637E"/>
    <w:lvl w:ilvl="0" w:tplc="4FE6ACFA">
      <w:start w:val="1"/>
      <w:numFmt w:val="lowerLetter"/>
      <w:lvlText w:val="%1)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8D9057D8">
      <w:numFmt w:val="bullet"/>
      <w:lvlText w:val="•"/>
      <w:lvlJc w:val="left"/>
      <w:pPr>
        <w:ind w:left="1051" w:hanging="301"/>
      </w:pPr>
      <w:rPr>
        <w:rFonts w:hint="default"/>
      </w:rPr>
    </w:lvl>
    <w:lvl w:ilvl="2" w:tplc="816A2A92">
      <w:numFmt w:val="bullet"/>
      <w:lvlText w:val="•"/>
      <w:lvlJc w:val="left"/>
      <w:pPr>
        <w:ind w:left="2003" w:hanging="301"/>
      </w:pPr>
      <w:rPr>
        <w:rFonts w:hint="default"/>
      </w:rPr>
    </w:lvl>
    <w:lvl w:ilvl="3" w:tplc="6DD05102">
      <w:numFmt w:val="bullet"/>
      <w:lvlText w:val="•"/>
      <w:lvlJc w:val="left"/>
      <w:pPr>
        <w:ind w:left="2954" w:hanging="301"/>
      </w:pPr>
      <w:rPr>
        <w:rFonts w:hint="default"/>
      </w:rPr>
    </w:lvl>
    <w:lvl w:ilvl="4" w:tplc="2E1C58B2">
      <w:numFmt w:val="bullet"/>
      <w:lvlText w:val="•"/>
      <w:lvlJc w:val="left"/>
      <w:pPr>
        <w:ind w:left="3906" w:hanging="301"/>
      </w:pPr>
      <w:rPr>
        <w:rFonts w:hint="default"/>
      </w:rPr>
    </w:lvl>
    <w:lvl w:ilvl="5" w:tplc="041C1132">
      <w:numFmt w:val="bullet"/>
      <w:lvlText w:val="•"/>
      <w:lvlJc w:val="left"/>
      <w:pPr>
        <w:ind w:left="4857" w:hanging="301"/>
      </w:pPr>
      <w:rPr>
        <w:rFonts w:hint="default"/>
      </w:rPr>
    </w:lvl>
    <w:lvl w:ilvl="6" w:tplc="E7681D1A">
      <w:numFmt w:val="bullet"/>
      <w:lvlText w:val="•"/>
      <w:lvlJc w:val="left"/>
      <w:pPr>
        <w:ind w:left="5809" w:hanging="301"/>
      </w:pPr>
      <w:rPr>
        <w:rFonts w:hint="default"/>
      </w:rPr>
    </w:lvl>
    <w:lvl w:ilvl="7" w:tplc="AFBC51CE">
      <w:numFmt w:val="bullet"/>
      <w:lvlText w:val="•"/>
      <w:lvlJc w:val="left"/>
      <w:pPr>
        <w:ind w:left="6760" w:hanging="301"/>
      </w:pPr>
      <w:rPr>
        <w:rFonts w:hint="default"/>
      </w:rPr>
    </w:lvl>
    <w:lvl w:ilvl="8" w:tplc="A14C6056">
      <w:numFmt w:val="bullet"/>
      <w:lvlText w:val="•"/>
      <w:lvlJc w:val="left"/>
      <w:pPr>
        <w:ind w:left="7712" w:hanging="301"/>
      </w:pPr>
      <w:rPr>
        <w:rFonts w:hint="default"/>
      </w:rPr>
    </w:lvl>
  </w:abstractNum>
  <w:abstractNum w:abstractNumId="6" w15:restartNumberingAfterBreak="0">
    <w:nsid w:val="52FE21E5"/>
    <w:multiLevelType w:val="hybridMultilevel"/>
    <w:tmpl w:val="30243D00"/>
    <w:lvl w:ilvl="0" w:tplc="8FD45544">
      <w:start w:val="2"/>
      <w:numFmt w:val="decimal"/>
      <w:lvlText w:val="(%1)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655027E4">
      <w:numFmt w:val="bullet"/>
      <w:lvlText w:val="•"/>
      <w:lvlJc w:val="left"/>
      <w:pPr>
        <w:ind w:left="1051" w:hanging="391"/>
      </w:pPr>
      <w:rPr>
        <w:rFonts w:hint="default"/>
      </w:rPr>
    </w:lvl>
    <w:lvl w:ilvl="2" w:tplc="CF6E539A">
      <w:numFmt w:val="bullet"/>
      <w:lvlText w:val="•"/>
      <w:lvlJc w:val="left"/>
      <w:pPr>
        <w:ind w:left="2003" w:hanging="391"/>
      </w:pPr>
      <w:rPr>
        <w:rFonts w:hint="default"/>
      </w:rPr>
    </w:lvl>
    <w:lvl w:ilvl="3" w:tplc="C96498AE">
      <w:numFmt w:val="bullet"/>
      <w:lvlText w:val="•"/>
      <w:lvlJc w:val="left"/>
      <w:pPr>
        <w:ind w:left="2954" w:hanging="391"/>
      </w:pPr>
      <w:rPr>
        <w:rFonts w:hint="default"/>
      </w:rPr>
    </w:lvl>
    <w:lvl w:ilvl="4" w:tplc="E0D29686">
      <w:numFmt w:val="bullet"/>
      <w:lvlText w:val="•"/>
      <w:lvlJc w:val="left"/>
      <w:pPr>
        <w:ind w:left="3906" w:hanging="391"/>
      </w:pPr>
      <w:rPr>
        <w:rFonts w:hint="default"/>
      </w:rPr>
    </w:lvl>
    <w:lvl w:ilvl="5" w:tplc="32DA58AC">
      <w:numFmt w:val="bullet"/>
      <w:lvlText w:val="•"/>
      <w:lvlJc w:val="left"/>
      <w:pPr>
        <w:ind w:left="4857" w:hanging="391"/>
      </w:pPr>
      <w:rPr>
        <w:rFonts w:hint="default"/>
      </w:rPr>
    </w:lvl>
    <w:lvl w:ilvl="6" w:tplc="30B855E8">
      <w:numFmt w:val="bullet"/>
      <w:lvlText w:val="•"/>
      <w:lvlJc w:val="left"/>
      <w:pPr>
        <w:ind w:left="5809" w:hanging="391"/>
      </w:pPr>
      <w:rPr>
        <w:rFonts w:hint="default"/>
      </w:rPr>
    </w:lvl>
    <w:lvl w:ilvl="7" w:tplc="FFD8B660">
      <w:numFmt w:val="bullet"/>
      <w:lvlText w:val="•"/>
      <w:lvlJc w:val="left"/>
      <w:pPr>
        <w:ind w:left="6760" w:hanging="391"/>
      </w:pPr>
      <w:rPr>
        <w:rFonts w:hint="default"/>
      </w:rPr>
    </w:lvl>
    <w:lvl w:ilvl="8" w:tplc="F3966A3C">
      <w:numFmt w:val="bullet"/>
      <w:lvlText w:val="•"/>
      <w:lvlJc w:val="left"/>
      <w:pPr>
        <w:ind w:left="7712" w:hanging="391"/>
      </w:pPr>
      <w:rPr>
        <w:rFonts w:hint="default"/>
      </w:rPr>
    </w:lvl>
  </w:abstractNum>
  <w:abstractNum w:abstractNumId="7" w15:restartNumberingAfterBreak="0">
    <w:nsid w:val="782F7E18"/>
    <w:multiLevelType w:val="hybridMultilevel"/>
    <w:tmpl w:val="84366E92"/>
    <w:lvl w:ilvl="0" w:tplc="3CECB420">
      <w:start w:val="1"/>
      <w:numFmt w:val="lowerLetter"/>
      <w:lvlText w:val="%1)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E4A2B06C">
      <w:numFmt w:val="bullet"/>
      <w:lvlText w:val="•"/>
      <w:lvlJc w:val="left"/>
      <w:pPr>
        <w:ind w:left="1051" w:hanging="301"/>
      </w:pPr>
      <w:rPr>
        <w:rFonts w:hint="default"/>
      </w:rPr>
    </w:lvl>
    <w:lvl w:ilvl="2" w:tplc="B6F08530">
      <w:numFmt w:val="bullet"/>
      <w:lvlText w:val="•"/>
      <w:lvlJc w:val="left"/>
      <w:pPr>
        <w:ind w:left="2003" w:hanging="301"/>
      </w:pPr>
      <w:rPr>
        <w:rFonts w:hint="default"/>
      </w:rPr>
    </w:lvl>
    <w:lvl w:ilvl="3" w:tplc="017C6158">
      <w:numFmt w:val="bullet"/>
      <w:lvlText w:val="•"/>
      <w:lvlJc w:val="left"/>
      <w:pPr>
        <w:ind w:left="2954" w:hanging="301"/>
      </w:pPr>
      <w:rPr>
        <w:rFonts w:hint="default"/>
      </w:rPr>
    </w:lvl>
    <w:lvl w:ilvl="4" w:tplc="EC8C78D4">
      <w:numFmt w:val="bullet"/>
      <w:lvlText w:val="•"/>
      <w:lvlJc w:val="left"/>
      <w:pPr>
        <w:ind w:left="3906" w:hanging="301"/>
      </w:pPr>
      <w:rPr>
        <w:rFonts w:hint="default"/>
      </w:rPr>
    </w:lvl>
    <w:lvl w:ilvl="5" w:tplc="BB6CAC86">
      <w:numFmt w:val="bullet"/>
      <w:lvlText w:val="•"/>
      <w:lvlJc w:val="left"/>
      <w:pPr>
        <w:ind w:left="4857" w:hanging="301"/>
      </w:pPr>
      <w:rPr>
        <w:rFonts w:hint="default"/>
      </w:rPr>
    </w:lvl>
    <w:lvl w:ilvl="6" w:tplc="377C0C86">
      <w:numFmt w:val="bullet"/>
      <w:lvlText w:val="•"/>
      <w:lvlJc w:val="left"/>
      <w:pPr>
        <w:ind w:left="5809" w:hanging="301"/>
      </w:pPr>
      <w:rPr>
        <w:rFonts w:hint="default"/>
      </w:rPr>
    </w:lvl>
    <w:lvl w:ilvl="7" w:tplc="E5C8B0AC">
      <w:numFmt w:val="bullet"/>
      <w:lvlText w:val="•"/>
      <w:lvlJc w:val="left"/>
      <w:pPr>
        <w:ind w:left="6760" w:hanging="301"/>
      </w:pPr>
      <w:rPr>
        <w:rFonts w:hint="default"/>
      </w:rPr>
    </w:lvl>
    <w:lvl w:ilvl="8" w:tplc="423A2858">
      <w:numFmt w:val="bullet"/>
      <w:lvlText w:val="•"/>
      <w:lvlJc w:val="left"/>
      <w:pPr>
        <w:ind w:left="7712" w:hanging="301"/>
      </w:pPr>
      <w:rPr>
        <w:rFonts w:hint="default"/>
      </w:rPr>
    </w:lvl>
  </w:abstractNum>
  <w:abstractNum w:abstractNumId="8" w15:restartNumberingAfterBreak="0">
    <w:nsid w:val="79102CEA"/>
    <w:multiLevelType w:val="hybridMultilevel"/>
    <w:tmpl w:val="B4E44310"/>
    <w:lvl w:ilvl="0" w:tplc="12826808">
      <w:start w:val="1"/>
      <w:numFmt w:val="decimal"/>
      <w:lvlText w:val="%1)"/>
      <w:lvlJc w:val="left"/>
      <w:pPr>
        <w:ind w:left="1113" w:hanging="30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65561094">
      <w:numFmt w:val="bullet"/>
      <w:lvlText w:val="•"/>
      <w:lvlJc w:val="left"/>
      <w:pPr>
        <w:ind w:left="1969" w:hanging="301"/>
      </w:pPr>
      <w:rPr>
        <w:rFonts w:hint="default"/>
      </w:rPr>
    </w:lvl>
    <w:lvl w:ilvl="2" w:tplc="38F22C36">
      <w:numFmt w:val="bullet"/>
      <w:lvlText w:val="•"/>
      <w:lvlJc w:val="left"/>
      <w:pPr>
        <w:ind w:left="2819" w:hanging="301"/>
      </w:pPr>
      <w:rPr>
        <w:rFonts w:hint="default"/>
      </w:rPr>
    </w:lvl>
    <w:lvl w:ilvl="3" w:tplc="580E8482">
      <w:numFmt w:val="bullet"/>
      <w:lvlText w:val="•"/>
      <w:lvlJc w:val="left"/>
      <w:pPr>
        <w:ind w:left="3668" w:hanging="301"/>
      </w:pPr>
      <w:rPr>
        <w:rFonts w:hint="default"/>
      </w:rPr>
    </w:lvl>
    <w:lvl w:ilvl="4" w:tplc="07ACCF90">
      <w:numFmt w:val="bullet"/>
      <w:lvlText w:val="•"/>
      <w:lvlJc w:val="left"/>
      <w:pPr>
        <w:ind w:left="4518" w:hanging="301"/>
      </w:pPr>
      <w:rPr>
        <w:rFonts w:hint="default"/>
      </w:rPr>
    </w:lvl>
    <w:lvl w:ilvl="5" w:tplc="56C2B726">
      <w:numFmt w:val="bullet"/>
      <w:lvlText w:val="•"/>
      <w:lvlJc w:val="left"/>
      <w:pPr>
        <w:ind w:left="5367" w:hanging="301"/>
      </w:pPr>
      <w:rPr>
        <w:rFonts w:hint="default"/>
      </w:rPr>
    </w:lvl>
    <w:lvl w:ilvl="6" w:tplc="9F5631EC">
      <w:numFmt w:val="bullet"/>
      <w:lvlText w:val="•"/>
      <w:lvlJc w:val="left"/>
      <w:pPr>
        <w:ind w:left="6217" w:hanging="301"/>
      </w:pPr>
      <w:rPr>
        <w:rFonts w:hint="default"/>
      </w:rPr>
    </w:lvl>
    <w:lvl w:ilvl="7" w:tplc="8FEE29EC">
      <w:numFmt w:val="bullet"/>
      <w:lvlText w:val="•"/>
      <w:lvlJc w:val="left"/>
      <w:pPr>
        <w:ind w:left="7066" w:hanging="301"/>
      </w:pPr>
      <w:rPr>
        <w:rFonts w:hint="default"/>
      </w:rPr>
    </w:lvl>
    <w:lvl w:ilvl="8" w:tplc="A86CCE62">
      <w:numFmt w:val="bullet"/>
      <w:lvlText w:val="•"/>
      <w:lvlJc w:val="left"/>
      <w:pPr>
        <w:ind w:left="7916" w:hanging="30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trQwszQyN7GwsDBV0lEKTi0uzszPAykwrQUA10MPKywAAAA="/>
  </w:docVars>
  <w:rsids>
    <w:rsidRoot w:val="00302751"/>
    <w:rsid w:val="002F328F"/>
    <w:rsid w:val="00302751"/>
    <w:rsid w:val="00475149"/>
    <w:rsid w:val="004B7FA1"/>
    <w:rsid w:val="00531FEE"/>
    <w:rsid w:val="005E4034"/>
    <w:rsid w:val="00726A3D"/>
    <w:rsid w:val="007C4ACE"/>
    <w:rsid w:val="0092041E"/>
    <w:rsid w:val="00932F3C"/>
    <w:rsid w:val="00941DBE"/>
    <w:rsid w:val="009B0A04"/>
    <w:rsid w:val="00A678C6"/>
    <w:rsid w:val="00A92790"/>
    <w:rsid w:val="00BF4805"/>
    <w:rsid w:val="00C135B4"/>
    <w:rsid w:val="00C313D4"/>
    <w:rsid w:val="00C92062"/>
    <w:rsid w:val="00C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17C"/>
  <w15:docId w15:val="{B98348AE-1C3F-46D3-BE60-9F90016C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73" w:lineRule="exact"/>
      <w:ind w:left="812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</w:rPr>
  </w:style>
  <w:style w:type="paragraph" w:styleId="ListeParagraf">
    <w:name w:val="List Paragraph"/>
    <w:basedOn w:val="Normal"/>
    <w:uiPriority w:val="1"/>
    <w:qFormat/>
    <w:pPr>
      <w:ind w:left="107" w:firstLine="70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Normal2">
    <w:name w:val="P68B1DB1-Normal2"/>
    <w:basedOn w:val="Normal"/>
    <w:rPr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Normal4">
    <w:name w:val="P68B1DB1-Normal4"/>
    <w:basedOn w:val="Normal"/>
    <w:rPr>
      <w:b/>
    </w:rPr>
  </w:style>
  <w:style w:type="paragraph" w:customStyle="1" w:styleId="P68B1DB1-Normal5">
    <w:name w:val="P68B1DB1-Normal5"/>
    <w:basedOn w:val="Normal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 KÖYLÜOĞLU</dc:creator>
  <cp:lastModifiedBy>Şebnem GÜNGÖR</cp:lastModifiedBy>
  <cp:revision>2</cp:revision>
  <dcterms:created xsi:type="dcterms:W3CDTF">2021-10-20T11:53:00Z</dcterms:created>
  <dcterms:modified xsi:type="dcterms:W3CDTF">2021-10-20T11:53:00Z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