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03F93" w14:textId="135751B4" w:rsidR="00697BD3" w:rsidRDefault="00697BD3"/>
    <w:p w14:paraId="6D0E0D58" w14:textId="77777777" w:rsidR="001B0485" w:rsidRDefault="001B0485" w:rsidP="001B0485">
      <w:pPr>
        <w:shd w:val="clear" w:color="auto" w:fill="FFFFFF"/>
        <w:spacing w:after="0" w:line="240" w:lineRule="auto"/>
        <w:jc w:val="center"/>
        <w:outlineLvl w:val="1"/>
        <w:rPr>
          <w:rFonts w:ascii="Times New Roman" w:eastAsia="Times New Roman" w:hAnsi="Times New Roman" w:cs="Times New Roman"/>
          <w:b/>
          <w:bCs/>
          <w:sz w:val="28"/>
          <w:szCs w:val="28"/>
          <w:lang w:eastAsia="tr-TR"/>
        </w:rPr>
      </w:pPr>
      <w:r>
        <w:rPr>
          <w:rFonts w:ascii="Times New Roman" w:eastAsia="Times New Roman" w:hAnsi="Times New Roman" w:cs="Times New Roman"/>
          <w:b/>
          <w:bCs/>
          <w:sz w:val="28"/>
          <w:szCs w:val="28"/>
          <w:lang w:eastAsia="tr-TR"/>
        </w:rPr>
        <w:t xml:space="preserve">İstanbul </w:t>
      </w:r>
      <w:proofErr w:type="spellStart"/>
      <w:r>
        <w:rPr>
          <w:rFonts w:ascii="Times New Roman" w:eastAsia="Times New Roman" w:hAnsi="Times New Roman" w:cs="Times New Roman"/>
          <w:b/>
          <w:bCs/>
          <w:sz w:val="28"/>
          <w:szCs w:val="28"/>
          <w:lang w:eastAsia="tr-TR"/>
        </w:rPr>
        <w:t>Medipol</w:t>
      </w:r>
      <w:proofErr w:type="spellEnd"/>
      <w:r>
        <w:rPr>
          <w:rFonts w:ascii="Times New Roman" w:eastAsia="Times New Roman" w:hAnsi="Times New Roman" w:cs="Times New Roman"/>
          <w:b/>
          <w:bCs/>
          <w:sz w:val="28"/>
          <w:szCs w:val="28"/>
          <w:lang w:eastAsia="tr-TR"/>
        </w:rPr>
        <w:t xml:space="preserve"> Üniversitesi Eczacılık</w:t>
      </w:r>
      <w:r w:rsidRPr="00702755">
        <w:rPr>
          <w:rFonts w:ascii="Times New Roman" w:eastAsia="Times New Roman" w:hAnsi="Times New Roman" w:cs="Times New Roman"/>
          <w:b/>
          <w:bCs/>
          <w:sz w:val="28"/>
          <w:szCs w:val="28"/>
          <w:lang w:eastAsia="tr-TR"/>
        </w:rPr>
        <w:t xml:space="preserve"> Fakültesi</w:t>
      </w:r>
    </w:p>
    <w:p w14:paraId="4F22EA85" w14:textId="77777777" w:rsidR="001B0485" w:rsidRDefault="001B0485" w:rsidP="001B0485">
      <w:pPr>
        <w:shd w:val="clear" w:color="auto" w:fill="FFFFFF"/>
        <w:spacing w:after="0" w:line="240" w:lineRule="auto"/>
        <w:jc w:val="center"/>
        <w:outlineLvl w:val="1"/>
        <w:rPr>
          <w:rFonts w:ascii="Times New Roman" w:eastAsia="Times New Roman" w:hAnsi="Times New Roman" w:cs="Times New Roman"/>
          <w:b/>
          <w:bCs/>
          <w:sz w:val="28"/>
          <w:szCs w:val="28"/>
          <w:lang w:eastAsia="tr-TR"/>
        </w:rPr>
      </w:pPr>
      <w:r w:rsidRPr="00702755">
        <w:rPr>
          <w:rFonts w:ascii="Times New Roman" w:eastAsia="Times New Roman" w:hAnsi="Times New Roman" w:cs="Times New Roman"/>
          <w:b/>
          <w:bCs/>
          <w:sz w:val="28"/>
          <w:szCs w:val="28"/>
          <w:lang w:eastAsia="tr-TR"/>
        </w:rPr>
        <w:t>Azami Süresi Dolan Öğrenciler İçin Sınav Hakkı ile İlgili Duyuru</w:t>
      </w:r>
    </w:p>
    <w:p w14:paraId="098BCC68" w14:textId="77777777" w:rsidR="001B0485" w:rsidRDefault="001B0485" w:rsidP="001B0485">
      <w:pPr>
        <w:shd w:val="clear" w:color="auto" w:fill="FFFFFF"/>
        <w:spacing w:after="0" w:line="240" w:lineRule="auto"/>
        <w:outlineLvl w:val="1"/>
        <w:rPr>
          <w:rFonts w:ascii="Times New Roman" w:eastAsia="Times New Roman" w:hAnsi="Times New Roman" w:cs="Times New Roman"/>
          <w:b/>
          <w:bCs/>
          <w:sz w:val="28"/>
          <w:szCs w:val="28"/>
          <w:lang w:eastAsia="tr-TR"/>
        </w:rPr>
      </w:pPr>
    </w:p>
    <w:p w14:paraId="49B80797" w14:textId="3407F895" w:rsidR="00833772" w:rsidRPr="00702755" w:rsidRDefault="001B0485" w:rsidP="001B0485">
      <w:pPr>
        <w:pStyle w:val="NormalWeb"/>
        <w:shd w:val="clear" w:color="auto" w:fill="FFFFFF"/>
        <w:spacing w:before="0" w:beforeAutospacing="0" w:after="330" w:afterAutospacing="0"/>
        <w:jc w:val="both"/>
      </w:pPr>
      <w:r w:rsidRPr="00761ECE">
        <w:t xml:space="preserve">2547 Sayılı Yükseköğretim Mevzuatı 44. Maddesi kapsamında azami süresi dolan (2014 yılı ve öncesi girişli) son sınıf öğrencilerine, azami süreler sonunda (sekiz yıl) kayıtlı olduğu programdan mezun olabilmek için başarısız oldukları bütün dersler için </w:t>
      </w:r>
      <w:r w:rsidRPr="00761ECE">
        <w:rPr>
          <w:rStyle w:val="Gl"/>
          <w:i/>
          <w:iCs/>
          <w:color w:val="FF0000"/>
        </w:rPr>
        <w:t>İKİ EK SINAV</w:t>
      </w:r>
      <w:r w:rsidRPr="00761ECE">
        <w:rPr>
          <w:rStyle w:val="Gl"/>
          <w:color w:val="FF0000"/>
        </w:rPr>
        <w:t> </w:t>
      </w:r>
      <w:r w:rsidRPr="00761ECE">
        <w:t>hakkı verilmiştir.</w:t>
      </w:r>
      <w:r w:rsidRPr="00702755">
        <w:t> </w:t>
      </w:r>
    </w:p>
    <w:p w14:paraId="10EE3701" w14:textId="77777777" w:rsidR="001B0485" w:rsidRPr="00702755" w:rsidRDefault="001B0485" w:rsidP="001B0485">
      <w:pPr>
        <w:pStyle w:val="NormalWeb"/>
        <w:shd w:val="clear" w:color="auto" w:fill="FFFFFF"/>
        <w:spacing w:before="0" w:beforeAutospacing="0" w:after="330" w:afterAutospacing="0"/>
        <w:jc w:val="both"/>
      </w:pPr>
      <w:r w:rsidRPr="00702755">
        <w:rPr>
          <w:rStyle w:val="Gl"/>
          <w:u w:val="single"/>
        </w:rPr>
        <w:t>Azami Süre Sonu</w:t>
      </w:r>
      <w:r>
        <w:rPr>
          <w:rStyle w:val="Gl"/>
          <w:u w:val="single"/>
        </w:rPr>
        <w:t>nda</w:t>
      </w:r>
      <w:r w:rsidRPr="00702755">
        <w:rPr>
          <w:rStyle w:val="Gl"/>
          <w:u w:val="single"/>
        </w:rPr>
        <w:t xml:space="preserve"> Ek Sınavlara Katılabilme Şartları:</w:t>
      </w:r>
    </w:p>
    <w:p w14:paraId="1DC0D477" w14:textId="77777777" w:rsidR="001B0485" w:rsidRPr="0092773C" w:rsidRDefault="001B0485" w:rsidP="001B0485">
      <w:pPr>
        <w:pStyle w:val="NormalWeb"/>
        <w:numPr>
          <w:ilvl w:val="0"/>
          <w:numId w:val="1"/>
        </w:numPr>
        <w:shd w:val="clear" w:color="auto" w:fill="FFFFFF"/>
        <w:spacing w:before="0" w:beforeAutospacing="0" w:after="0" w:afterAutospacing="0" w:line="276" w:lineRule="auto"/>
        <w:jc w:val="both"/>
        <w:rPr>
          <w:rStyle w:val="Gl"/>
          <w:i/>
          <w:iCs/>
        </w:rPr>
      </w:pPr>
      <w:r w:rsidRPr="0092773C">
        <w:rPr>
          <w:i/>
          <w:iCs/>
        </w:rPr>
        <w:t>2021-2022 eğitim-öğretim yılında son sınıf öğrencisi olup, mezun olabilmek için alınması gereken </w:t>
      </w:r>
      <w:r w:rsidRPr="00761ECE">
        <w:rPr>
          <w:rStyle w:val="Gl"/>
          <w:i/>
          <w:iCs/>
          <w:color w:val="FF0000"/>
        </w:rPr>
        <w:t>tüm dersleri almış olmak, </w:t>
      </w:r>
    </w:p>
    <w:p w14:paraId="09A3AE6D" w14:textId="40ECE594" w:rsidR="001B0485" w:rsidRPr="00833772" w:rsidRDefault="00F352B0" w:rsidP="001B0485">
      <w:pPr>
        <w:pStyle w:val="NormalWeb"/>
        <w:numPr>
          <w:ilvl w:val="0"/>
          <w:numId w:val="1"/>
        </w:numPr>
        <w:shd w:val="clear" w:color="auto" w:fill="FFFFFF"/>
        <w:spacing w:before="0" w:beforeAutospacing="0" w:after="0" w:afterAutospacing="0" w:line="276" w:lineRule="auto"/>
        <w:jc w:val="both"/>
        <w:rPr>
          <w:b/>
          <w:bCs/>
          <w:i/>
          <w:iCs/>
        </w:rPr>
      </w:pPr>
      <w:r>
        <w:rPr>
          <w:i/>
          <w:iCs/>
        </w:rPr>
        <w:t xml:space="preserve">Hiç alınmamış derslerin sınavına girilmez. Bu dersler için </w:t>
      </w:r>
      <w:r w:rsidRPr="00833772">
        <w:rPr>
          <w:b/>
          <w:bCs/>
          <w:i/>
          <w:iCs/>
          <w:color w:val="FF0000"/>
        </w:rPr>
        <w:t>devam şartını sağlamış olma</w:t>
      </w:r>
      <w:r w:rsidR="00833772" w:rsidRPr="00833772">
        <w:rPr>
          <w:b/>
          <w:bCs/>
          <w:i/>
          <w:iCs/>
          <w:color w:val="FF0000"/>
        </w:rPr>
        <w:t>k,</w:t>
      </w:r>
    </w:p>
    <w:p w14:paraId="01F0CACA" w14:textId="5006757A" w:rsidR="001B0485" w:rsidRDefault="001B0485" w:rsidP="001B0485">
      <w:pPr>
        <w:pStyle w:val="NormalWeb"/>
        <w:numPr>
          <w:ilvl w:val="0"/>
          <w:numId w:val="1"/>
        </w:numPr>
        <w:shd w:val="clear" w:color="auto" w:fill="FFFFFF"/>
        <w:spacing w:before="0" w:beforeAutospacing="0" w:after="0" w:afterAutospacing="0" w:line="276" w:lineRule="auto"/>
        <w:jc w:val="both"/>
        <w:rPr>
          <w:i/>
          <w:iCs/>
        </w:rPr>
      </w:pPr>
      <w:r w:rsidRPr="0092773C">
        <w:rPr>
          <w:i/>
          <w:iCs/>
        </w:rPr>
        <w:t xml:space="preserve">Tüm öğrenciler için 2014-2015 güz dönemi esas olup bu tarihten itibaren programın azami süresi (sekiz yıl) dikkate alınarak </w:t>
      </w:r>
      <w:r w:rsidRPr="00761ECE">
        <w:rPr>
          <w:b/>
          <w:bCs/>
          <w:i/>
          <w:iCs/>
          <w:color w:val="FF0000"/>
        </w:rPr>
        <w:t>Ek Sınav hakkını elde etmiş olmak</w:t>
      </w:r>
      <w:r w:rsidRPr="00761ECE">
        <w:rPr>
          <w:i/>
          <w:iCs/>
          <w:color w:val="FF0000"/>
        </w:rPr>
        <w:t>.</w:t>
      </w:r>
    </w:p>
    <w:p w14:paraId="22D5AEDA" w14:textId="77777777" w:rsidR="001B0485" w:rsidRPr="001B0485" w:rsidRDefault="001B0485" w:rsidP="001B0485">
      <w:pPr>
        <w:pStyle w:val="NormalWeb"/>
        <w:shd w:val="clear" w:color="auto" w:fill="FFFFFF"/>
        <w:spacing w:before="0" w:beforeAutospacing="0" w:after="0" w:afterAutospacing="0" w:line="276" w:lineRule="auto"/>
        <w:ind w:left="720"/>
        <w:jc w:val="both"/>
        <w:rPr>
          <w:rStyle w:val="Gl"/>
          <w:b w:val="0"/>
          <w:bCs w:val="0"/>
          <w:i/>
          <w:iCs/>
        </w:rPr>
      </w:pPr>
    </w:p>
    <w:p w14:paraId="0DA05E62" w14:textId="77777777" w:rsidR="001B0485" w:rsidRPr="00702755" w:rsidRDefault="001B0485" w:rsidP="001B0485">
      <w:pPr>
        <w:pStyle w:val="NormalWeb"/>
        <w:shd w:val="clear" w:color="auto" w:fill="FFFFFF"/>
        <w:spacing w:before="0" w:beforeAutospacing="0" w:after="330" w:afterAutospacing="0"/>
        <w:jc w:val="both"/>
      </w:pPr>
      <w:r w:rsidRPr="00702755">
        <w:rPr>
          <w:rStyle w:val="Gl"/>
          <w:u w:val="single"/>
        </w:rPr>
        <w:t>Azami Süre Sonu</w:t>
      </w:r>
      <w:r>
        <w:rPr>
          <w:rStyle w:val="Gl"/>
          <w:u w:val="single"/>
        </w:rPr>
        <w:t>nda</w:t>
      </w:r>
      <w:r w:rsidRPr="00702755">
        <w:rPr>
          <w:rStyle w:val="Gl"/>
          <w:u w:val="single"/>
        </w:rPr>
        <w:t xml:space="preserve"> </w:t>
      </w:r>
      <w:r>
        <w:rPr>
          <w:rStyle w:val="Gl"/>
          <w:u w:val="single"/>
        </w:rPr>
        <w:t>Gerçekleştirilen Ek Sınavlar Sonunda:</w:t>
      </w:r>
    </w:p>
    <w:p w14:paraId="5C519584" w14:textId="77777777" w:rsidR="001B0485" w:rsidRDefault="001B0485" w:rsidP="001B0485">
      <w:pPr>
        <w:pStyle w:val="NormalWeb"/>
        <w:numPr>
          <w:ilvl w:val="0"/>
          <w:numId w:val="4"/>
        </w:numPr>
        <w:shd w:val="clear" w:color="auto" w:fill="FFFFFF"/>
        <w:spacing w:before="0" w:beforeAutospacing="0" w:after="0" w:afterAutospacing="0" w:line="276" w:lineRule="auto"/>
        <w:jc w:val="both"/>
        <w:rPr>
          <w:i/>
          <w:iCs/>
        </w:rPr>
      </w:pPr>
      <w:r w:rsidRPr="00761ECE">
        <w:rPr>
          <w:i/>
          <w:iCs/>
        </w:rPr>
        <w:t xml:space="preserve">Ek sınavlar sonunda başarısız ders sayısını </w:t>
      </w:r>
      <w:r w:rsidRPr="00761ECE">
        <w:rPr>
          <w:b/>
          <w:bCs/>
          <w:i/>
          <w:iCs/>
          <w:color w:val="FF0000"/>
        </w:rPr>
        <w:t>beş ve altına indirenlere üç yarıyıl</w:t>
      </w:r>
      <w:r w:rsidRPr="00761ECE">
        <w:rPr>
          <w:i/>
          <w:iCs/>
          <w:color w:val="FF0000"/>
        </w:rPr>
        <w:t>,</w:t>
      </w:r>
    </w:p>
    <w:p w14:paraId="40E1D779" w14:textId="77777777" w:rsidR="001B0485" w:rsidRPr="00761ECE" w:rsidRDefault="001B0485" w:rsidP="001B0485">
      <w:pPr>
        <w:pStyle w:val="NormalWeb"/>
        <w:numPr>
          <w:ilvl w:val="0"/>
          <w:numId w:val="4"/>
        </w:numPr>
        <w:shd w:val="clear" w:color="auto" w:fill="FFFFFF"/>
        <w:spacing w:before="0" w:beforeAutospacing="0" w:after="0" w:afterAutospacing="0" w:line="276" w:lineRule="auto"/>
        <w:jc w:val="both"/>
        <w:rPr>
          <w:i/>
          <w:iCs/>
          <w:color w:val="FF0000"/>
        </w:rPr>
      </w:pPr>
      <w:r w:rsidRPr="00761ECE">
        <w:rPr>
          <w:b/>
          <w:bCs/>
          <w:i/>
          <w:iCs/>
          <w:color w:val="FF0000"/>
        </w:rPr>
        <w:t>Ek sınavları almadan beş derse kadar başarısız dersi olan öğrencilere dört yarıyıl</w:t>
      </w:r>
      <w:r w:rsidRPr="00761ECE">
        <w:rPr>
          <w:i/>
          <w:iCs/>
          <w:color w:val="FF0000"/>
        </w:rPr>
        <w:t>, </w:t>
      </w:r>
    </w:p>
    <w:p w14:paraId="331413BA" w14:textId="37E13DE7" w:rsidR="001B0485" w:rsidRDefault="001B0485" w:rsidP="001B0485">
      <w:pPr>
        <w:pStyle w:val="NormalWeb"/>
        <w:numPr>
          <w:ilvl w:val="0"/>
          <w:numId w:val="4"/>
        </w:numPr>
        <w:shd w:val="clear" w:color="auto" w:fill="FFFFFF"/>
        <w:spacing w:before="0" w:beforeAutospacing="0" w:after="0" w:afterAutospacing="0" w:line="276" w:lineRule="auto"/>
        <w:jc w:val="both"/>
        <w:rPr>
          <w:i/>
          <w:iCs/>
        </w:rPr>
      </w:pPr>
      <w:r w:rsidRPr="00761ECE">
        <w:rPr>
          <w:i/>
          <w:iCs/>
        </w:rPr>
        <w:t xml:space="preserve">Ek sınavlar sonunda sadece </w:t>
      </w:r>
      <w:r w:rsidRPr="00761ECE">
        <w:rPr>
          <w:b/>
          <w:bCs/>
          <w:i/>
          <w:iCs/>
          <w:color w:val="FF0000"/>
        </w:rPr>
        <w:t xml:space="preserve">1 adet başarısız </w:t>
      </w:r>
      <w:r w:rsidRPr="00761ECE">
        <w:rPr>
          <w:i/>
          <w:iCs/>
        </w:rPr>
        <w:t xml:space="preserve">dersi olanlara ise başarısız oldukları </w:t>
      </w:r>
      <w:r w:rsidRPr="00761ECE">
        <w:rPr>
          <w:b/>
          <w:bCs/>
          <w:i/>
          <w:iCs/>
          <w:color w:val="FF0000"/>
        </w:rPr>
        <w:t>dersin sınavlarına sınırsız kez girme hakkı tanınır</w:t>
      </w:r>
      <w:r w:rsidRPr="00761ECE">
        <w:rPr>
          <w:i/>
          <w:iCs/>
          <w:color w:val="FF0000"/>
        </w:rPr>
        <w:t xml:space="preserve"> </w:t>
      </w:r>
      <w:r w:rsidRPr="00761ECE">
        <w:rPr>
          <w:i/>
          <w:iCs/>
        </w:rPr>
        <w:t>ve sınırsız sınav hakkı tanınan öğrenciler öğrencilik hakkından yararlanamazlar. </w:t>
      </w:r>
    </w:p>
    <w:p w14:paraId="571093A5" w14:textId="70E00565" w:rsidR="00833772" w:rsidRPr="00833772" w:rsidRDefault="00833772" w:rsidP="00833772">
      <w:pPr>
        <w:pStyle w:val="NormalWeb"/>
        <w:numPr>
          <w:ilvl w:val="0"/>
          <w:numId w:val="4"/>
        </w:numPr>
        <w:shd w:val="clear" w:color="auto" w:fill="FFFFFF"/>
        <w:spacing w:before="0" w:beforeAutospacing="0" w:after="0" w:afterAutospacing="0" w:line="276" w:lineRule="auto"/>
        <w:jc w:val="both"/>
        <w:rPr>
          <w:b/>
          <w:bCs/>
          <w:i/>
          <w:iCs/>
        </w:rPr>
      </w:pPr>
      <w:r>
        <w:rPr>
          <w:i/>
          <w:iCs/>
        </w:rPr>
        <w:t xml:space="preserve">Başarısız dersi yok ama mezuniyet için </w:t>
      </w:r>
      <w:r w:rsidRPr="00833772">
        <w:rPr>
          <w:b/>
          <w:bCs/>
          <w:i/>
          <w:iCs/>
          <w:color w:val="FF0000"/>
        </w:rPr>
        <w:t>GANO 2,</w:t>
      </w:r>
      <w:r>
        <w:rPr>
          <w:b/>
          <w:bCs/>
          <w:i/>
          <w:iCs/>
          <w:color w:val="FF0000"/>
        </w:rPr>
        <w:t>27</w:t>
      </w:r>
      <w:r w:rsidRPr="00833772">
        <w:rPr>
          <w:b/>
          <w:bCs/>
          <w:i/>
          <w:iCs/>
          <w:color w:val="FF0000"/>
        </w:rPr>
        <w:t>’nin altında ise</w:t>
      </w:r>
      <w:r w:rsidRPr="00833772">
        <w:rPr>
          <w:i/>
          <w:iCs/>
          <w:color w:val="FF0000"/>
        </w:rPr>
        <w:t xml:space="preserve"> </w:t>
      </w:r>
      <w:r>
        <w:rPr>
          <w:i/>
          <w:iCs/>
        </w:rPr>
        <w:t xml:space="preserve">ortalama yetinceye kadar </w:t>
      </w:r>
      <w:r w:rsidRPr="00833772">
        <w:rPr>
          <w:b/>
          <w:bCs/>
          <w:i/>
          <w:iCs/>
          <w:color w:val="FF0000"/>
        </w:rPr>
        <w:t>diledikleri derslerden sınırsız sınav hakkı</w:t>
      </w:r>
      <w:r w:rsidRPr="00833772">
        <w:rPr>
          <w:i/>
          <w:iCs/>
          <w:color w:val="FF0000"/>
        </w:rPr>
        <w:t xml:space="preserve"> </w:t>
      </w:r>
      <w:r>
        <w:rPr>
          <w:i/>
          <w:iCs/>
        </w:rPr>
        <w:t xml:space="preserve">verilir. </w:t>
      </w:r>
    </w:p>
    <w:p w14:paraId="24458716" w14:textId="211237F1" w:rsidR="001B0485" w:rsidRPr="00761ECE" w:rsidRDefault="001B0485" w:rsidP="001B0485">
      <w:pPr>
        <w:pStyle w:val="NormalWeb"/>
        <w:numPr>
          <w:ilvl w:val="0"/>
          <w:numId w:val="4"/>
        </w:numPr>
        <w:shd w:val="clear" w:color="auto" w:fill="FFFFFF"/>
        <w:spacing w:before="0" w:beforeAutospacing="0" w:after="0" w:afterAutospacing="0" w:line="276" w:lineRule="auto"/>
        <w:jc w:val="both"/>
        <w:rPr>
          <w:b/>
          <w:bCs/>
          <w:i/>
          <w:iCs/>
          <w:color w:val="FF0000"/>
        </w:rPr>
      </w:pPr>
      <w:r w:rsidRPr="00761ECE">
        <w:rPr>
          <w:i/>
          <w:iCs/>
        </w:rPr>
        <w:t>Açılacak sınavlara</w:t>
      </w:r>
      <w:r w:rsidRPr="00761ECE">
        <w:rPr>
          <w:i/>
          <w:iCs/>
          <w:color w:val="FF0000"/>
        </w:rPr>
        <w:t>,</w:t>
      </w:r>
      <w:r w:rsidRPr="00761ECE">
        <w:rPr>
          <w:b/>
          <w:bCs/>
          <w:i/>
          <w:iCs/>
          <w:color w:val="FF0000"/>
        </w:rPr>
        <w:t xml:space="preserve"> üst üste</w:t>
      </w:r>
      <w:r w:rsidRPr="00761ECE">
        <w:rPr>
          <w:i/>
          <w:iCs/>
          <w:color w:val="FF0000"/>
        </w:rPr>
        <w:t xml:space="preserve"> </w:t>
      </w:r>
      <w:r w:rsidRPr="00761ECE">
        <w:rPr>
          <w:b/>
          <w:bCs/>
          <w:i/>
          <w:iCs/>
          <w:color w:val="FF0000"/>
        </w:rPr>
        <w:t xml:space="preserve">veya aralıklı olarak toplam üç eğitim-öğretim yılı hiç girmeyen öğrenci, sınırsız sınav hakkından vazgeçmiş sayılır ve </w:t>
      </w:r>
      <w:r w:rsidR="00F352B0">
        <w:rPr>
          <w:b/>
          <w:bCs/>
          <w:i/>
          <w:iCs/>
          <w:color w:val="FF0000"/>
        </w:rPr>
        <w:t>ilişikleri kesilir.</w:t>
      </w:r>
    </w:p>
    <w:p w14:paraId="1A5C1988" w14:textId="77777777" w:rsidR="001B0485" w:rsidRPr="00761ECE" w:rsidRDefault="001B0485" w:rsidP="001B0485">
      <w:pPr>
        <w:pStyle w:val="NormalWeb"/>
        <w:numPr>
          <w:ilvl w:val="0"/>
          <w:numId w:val="4"/>
        </w:numPr>
        <w:shd w:val="clear" w:color="auto" w:fill="FFFFFF"/>
        <w:spacing w:before="0" w:beforeAutospacing="0" w:after="0" w:afterAutospacing="0" w:line="276" w:lineRule="auto"/>
        <w:jc w:val="both"/>
        <w:rPr>
          <w:b/>
          <w:bCs/>
          <w:i/>
          <w:iCs/>
        </w:rPr>
      </w:pPr>
      <w:r w:rsidRPr="00761ECE">
        <w:rPr>
          <w:i/>
          <w:iCs/>
        </w:rPr>
        <w:t xml:space="preserve"> </w:t>
      </w:r>
      <w:r w:rsidRPr="00761ECE">
        <w:rPr>
          <w:b/>
          <w:bCs/>
          <w:i/>
          <w:iCs/>
          <w:color w:val="FF0000"/>
        </w:rPr>
        <w:t>Azami süre sonu ek sınavlar sonrasında başarısız ders sayısını beşe indiremeyen öğrencilerin kayıtları silinir.</w:t>
      </w:r>
    </w:p>
    <w:p w14:paraId="5A4C3545" w14:textId="77777777" w:rsidR="001B0485" w:rsidRPr="00761ECE" w:rsidRDefault="001B0485" w:rsidP="001B0485">
      <w:pPr>
        <w:pStyle w:val="NormalWeb"/>
        <w:shd w:val="clear" w:color="auto" w:fill="FFFFFF"/>
        <w:spacing w:before="0" w:beforeAutospacing="0" w:after="0" w:afterAutospacing="0"/>
        <w:jc w:val="both"/>
        <w:rPr>
          <w:b/>
          <w:bCs/>
          <w:i/>
          <w:iCs/>
        </w:rPr>
      </w:pPr>
    </w:p>
    <w:p w14:paraId="38A4811E" w14:textId="77777777" w:rsidR="001B0485" w:rsidRPr="00761ECE" w:rsidRDefault="001B0485" w:rsidP="001B0485">
      <w:pPr>
        <w:pStyle w:val="NormalWeb"/>
        <w:shd w:val="clear" w:color="auto" w:fill="FFFFFF"/>
        <w:spacing w:before="0" w:beforeAutospacing="0" w:after="330" w:afterAutospacing="0"/>
        <w:jc w:val="both"/>
        <w:rPr>
          <w:rStyle w:val="Gl"/>
          <w:u w:val="single"/>
        </w:rPr>
      </w:pPr>
      <w:r w:rsidRPr="00761ECE">
        <w:rPr>
          <w:rStyle w:val="Gl"/>
          <w:u w:val="single"/>
        </w:rPr>
        <w:t> Sınav Takvimi:</w:t>
      </w:r>
    </w:p>
    <w:p w14:paraId="19FA28B4" w14:textId="77777777" w:rsidR="001B0485" w:rsidRDefault="001B0485" w:rsidP="001B0485">
      <w:pPr>
        <w:pStyle w:val="NormalWeb"/>
        <w:numPr>
          <w:ilvl w:val="0"/>
          <w:numId w:val="3"/>
        </w:numPr>
        <w:shd w:val="clear" w:color="auto" w:fill="FFFFFF"/>
        <w:spacing w:before="0" w:beforeAutospacing="0" w:after="0" w:afterAutospacing="0" w:line="360" w:lineRule="auto"/>
        <w:jc w:val="both"/>
      </w:pPr>
      <w:r w:rsidRPr="0092773C">
        <w:rPr>
          <w:b/>
          <w:bCs/>
        </w:rPr>
        <w:t>Sınav Başvuru Tarihi:</w:t>
      </w:r>
      <w:r w:rsidRPr="00702755">
        <w:t xml:space="preserve"> </w:t>
      </w:r>
      <w:r>
        <w:t>04</w:t>
      </w:r>
      <w:r w:rsidRPr="00702755">
        <w:t>–</w:t>
      </w:r>
      <w:r>
        <w:t>08</w:t>
      </w:r>
      <w:r w:rsidRPr="00702755">
        <w:t xml:space="preserve"> </w:t>
      </w:r>
      <w:r>
        <w:t>Ağustos</w:t>
      </w:r>
      <w:r w:rsidRPr="00702755">
        <w:t xml:space="preserve"> 2022 </w:t>
      </w:r>
    </w:p>
    <w:p w14:paraId="2CF83BD6" w14:textId="77777777" w:rsidR="001B0485" w:rsidRPr="00761ECE" w:rsidRDefault="001B0485" w:rsidP="001B0485">
      <w:pPr>
        <w:pStyle w:val="NormalWeb"/>
        <w:numPr>
          <w:ilvl w:val="0"/>
          <w:numId w:val="3"/>
        </w:numPr>
        <w:shd w:val="clear" w:color="auto" w:fill="FFFFFF"/>
        <w:spacing w:before="0" w:beforeAutospacing="0" w:after="0" w:afterAutospacing="0" w:line="360" w:lineRule="auto"/>
        <w:jc w:val="both"/>
      </w:pPr>
      <w:r w:rsidRPr="00761ECE">
        <w:rPr>
          <w:b/>
          <w:bCs/>
        </w:rPr>
        <w:t xml:space="preserve">Sınav Tarihleri: </w:t>
      </w:r>
      <w:r>
        <w:t>Başvuruda bulunan öğrencilere ayrıca tebliğ edilecektir.</w:t>
      </w:r>
    </w:p>
    <w:p w14:paraId="4A1C4E4B" w14:textId="77777777" w:rsidR="001B0485" w:rsidRDefault="001B0485" w:rsidP="001B0485">
      <w:pPr>
        <w:pStyle w:val="NormalWeb"/>
        <w:shd w:val="clear" w:color="auto" w:fill="FFFFFF"/>
        <w:spacing w:before="0" w:beforeAutospacing="0" w:after="0" w:afterAutospacing="0"/>
        <w:jc w:val="both"/>
      </w:pPr>
    </w:p>
    <w:p w14:paraId="776B0741" w14:textId="4E03B516" w:rsidR="001B0485" w:rsidRDefault="001B0485" w:rsidP="001B0485">
      <w:pPr>
        <w:pStyle w:val="NormalWeb"/>
        <w:shd w:val="clear" w:color="auto" w:fill="FFFFFF"/>
        <w:spacing w:before="0" w:beforeAutospacing="0" w:after="0" w:afterAutospacing="0"/>
        <w:jc w:val="both"/>
      </w:pPr>
    </w:p>
    <w:p w14:paraId="7F46DD76" w14:textId="5CAAFB37" w:rsidR="00833772" w:rsidRDefault="00833772" w:rsidP="001B0485">
      <w:pPr>
        <w:pStyle w:val="NormalWeb"/>
        <w:shd w:val="clear" w:color="auto" w:fill="FFFFFF"/>
        <w:spacing w:before="0" w:beforeAutospacing="0" w:after="0" w:afterAutospacing="0"/>
        <w:jc w:val="both"/>
      </w:pPr>
    </w:p>
    <w:p w14:paraId="267456DB" w14:textId="77777777" w:rsidR="00833772" w:rsidRDefault="00833772" w:rsidP="001B0485">
      <w:pPr>
        <w:pStyle w:val="NormalWeb"/>
        <w:shd w:val="clear" w:color="auto" w:fill="FFFFFF"/>
        <w:spacing w:before="0" w:beforeAutospacing="0" w:after="0" w:afterAutospacing="0"/>
        <w:jc w:val="both"/>
      </w:pPr>
    </w:p>
    <w:p w14:paraId="381CFA0D" w14:textId="4AB19C3D" w:rsidR="00F352B0" w:rsidRDefault="00F352B0" w:rsidP="001B0485">
      <w:pPr>
        <w:pStyle w:val="NormalWeb"/>
        <w:shd w:val="clear" w:color="auto" w:fill="FFFFFF"/>
        <w:spacing w:before="0" w:beforeAutospacing="0" w:after="0" w:afterAutospacing="0"/>
        <w:jc w:val="both"/>
      </w:pPr>
    </w:p>
    <w:p w14:paraId="1AC3AFFF" w14:textId="60438953" w:rsidR="00F352B0" w:rsidRDefault="00F352B0" w:rsidP="001B0485">
      <w:pPr>
        <w:pStyle w:val="NormalWeb"/>
        <w:shd w:val="clear" w:color="auto" w:fill="FFFFFF"/>
        <w:spacing w:before="0" w:beforeAutospacing="0" w:after="0" w:afterAutospacing="0"/>
        <w:jc w:val="both"/>
      </w:pPr>
    </w:p>
    <w:p w14:paraId="00029D2C" w14:textId="30B7F1A6" w:rsidR="00F352B0" w:rsidRDefault="00F352B0" w:rsidP="001B0485">
      <w:pPr>
        <w:pStyle w:val="NormalWeb"/>
        <w:shd w:val="clear" w:color="auto" w:fill="FFFFFF"/>
        <w:spacing w:before="0" w:beforeAutospacing="0" w:after="330" w:afterAutospacing="0"/>
        <w:jc w:val="both"/>
        <w:rPr>
          <w:b/>
          <w:bCs/>
          <w:i/>
          <w:iCs/>
        </w:rPr>
      </w:pPr>
    </w:p>
    <w:sectPr w:rsidR="00F352B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31762" w14:textId="77777777" w:rsidR="000F5DCC" w:rsidRDefault="000F5DCC" w:rsidP="001B0485">
      <w:pPr>
        <w:spacing w:after="0" w:line="240" w:lineRule="auto"/>
      </w:pPr>
      <w:r>
        <w:separator/>
      </w:r>
    </w:p>
  </w:endnote>
  <w:endnote w:type="continuationSeparator" w:id="0">
    <w:p w14:paraId="214824C3" w14:textId="77777777" w:rsidR="000F5DCC" w:rsidRDefault="000F5DCC" w:rsidP="001B0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EFADAC" w14:textId="77777777" w:rsidR="000F5DCC" w:rsidRDefault="000F5DCC" w:rsidP="001B0485">
      <w:pPr>
        <w:spacing w:after="0" w:line="240" w:lineRule="auto"/>
      </w:pPr>
      <w:r>
        <w:separator/>
      </w:r>
    </w:p>
  </w:footnote>
  <w:footnote w:type="continuationSeparator" w:id="0">
    <w:p w14:paraId="46C170C3" w14:textId="77777777" w:rsidR="000F5DCC" w:rsidRDefault="000F5DCC" w:rsidP="001B04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9790D" w14:textId="7B64946A" w:rsidR="001B0485" w:rsidRPr="001B0485" w:rsidRDefault="001B0485" w:rsidP="001B0485">
    <w:pPr>
      <w:pStyle w:val="stBilgi"/>
      <w:ind w:left="-1134"/>
    </w:pPr>
    <w:r>
      <w:rPr>
        <w:noProof/>
      </w:rPr>
      <w:drawing>
        <wp:inline distT="0" distB="0" distL="0" distR="0" wp14:anchorId="5C9EAFB3" wp14:editId="6515AE9E">
          <wp:extent cx="1341120" cy="662567"/>
          <wp:effectExtent l="0" t="0" r="0" b="444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291" cy="7752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55D1B"/>
    <w:multiLevelType w:val="hybridMultilevel"/>
    <w:tmpl w:val="9C8897B4"/>
    <w:lvl w:ilvl="0" w:tplc="45345DFC">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6AA141F"/>
    <w:multiLevelType w:val="hybridMultilevel"/>
    <w:tmpl w:val="1B8664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36628E5"/>
    <w:multiLevelType w:val="hybridMultilevel"/>
    <w:tmpl w:val="0EB6BD60"/>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DFE2796"/>
    <w:multiLevelType w:val="hybridMultilevel"/>
    <w:tmpl w:val="D2C2FF0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53"/>
    <w:rsid w:val="000F5DCC"/>
    <w:rsid w:val="001B0485"/>
    <w:rsid w:val="00310F85"/>
    <w:rsid w:val="00432953"/>
    <w:rsid w:val="00515598"/>
    <w:rsid w:val="00697BD3"/>
    <w:rsid w:val="00833772"/>
    <w:rsid w:val="009F4464"/>
    <w:rsid w:val="00F352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7ECE1"/>
  <w15:chartTrackingRefBased/>
  <w15:docId w15:val="{636D7D6D-75BA-4234-93DA-4F26DCFBB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48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B048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B0485"/>
  </w:style>
  <w:style w:type="paragraph" w:styleId="AltBilgi">
    <w:name w:val="footer"/>
    <w:basedOn w:val="Normal"/>
    <w:link w:val="AltBilgiChar"/>
    <w:uiPriority w:val="99"/>
    <w:unhideWhenUsed/>
    <w:rsid w:val="001B048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B0485"/>
  </w:style>
  <w:style w:type="paragraph" w:styleId="NormalWeb">
    <w:name w:val="Normal (Web)"/>
    <w:basedOn w:val="Normal"/>
    <w:uiPriority w:val="99"/>
    <w:unhideWhenUsed/>
    <w:rsid w:val="001B048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B0485"/>
    <w:rPr>
      <w:b/>
      <w:bCs/>
    </w:rPr>
  </w:style>
  <w:style w:type="character" w:styleId="Kpr">
    <w:name w:val="Hyperlink"/>
    <w:basedOn w:val="VarsaylanParagrafYazTipi"/>
    <w:uiPriority w:val="99"/>
    <w:unhideWhenUsed/>
    <w:rsid w:val="001B0485"/>
    <w:rPr>
      <w:color w:val="0000FF"/>
      <w:u w:val="single"/>
    </w:rPr>
  </w:style>
  <w:style w:type="paragraph" w:customStyle="1" w:styleId="Default">
    <w:name w:val="Default"/>
    <w:rsid w:val="00F352B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273</Words>
  <Characters>1562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Ayşen ANKARALI</dc:creator>
  <cp:keywords/>
  <dc:description/>
  <cp:lastModifiedBy>Ayşen ANKARALI</cp:lastModifiedBy>
  <cp:revision>4</cp:revision>
  <dcterms:created xsi:type="dcterms:W3CDTF">2022-08-03T13:54:00Z</dcterms:created>
  <dcterms:modified xsi:type="dcterms:W3CDTF">2022-08-03T14:15:00Z</dcterms:modified>
</cp:coreProperties>
</file>