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18E3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T.C</w:t>
      </w:r>
    </w:p>
    <w:p w14:paraId="5359A1B1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İSTANBUL MEDİPOL ÜNİVERSİTESİ</w:t>
      </w:r>
    </w:p>
    <w:p w14:paraId="309CEC5A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TIP FAKÜLTESİ</w:t>
      </w:r>
    </w:p>
    <w:p w14:paraId="4853ABC4" w14:textId="77777777" w:rsidR="002A2DF1" w:rsidRDefault="00AC6105" w:rsidP="002A2DF1">
      <w:pPr>
        <w:spacing w:after="0"/>
        <w:jc w:val="center"/>
        <w:rPr>
          <w:rFonts w:cstheme="minorHAnsi"/>
          <w:b/>
          <w:sz w:val="28"/>
        </w:rPr>
      </w:pPr>
      <w:r w:rsidRPr="00AC6105">
        <w:rPr>
          <w:rFonts w:cstheme="minorHAnsi"/>
          <w:b/>
          <w:sz w:val="28"/>
        </w:rPr>
        <w:t xml:space="preserve">UZMANLIK </w:t>
      </w:r>
      <w:r w:rsidR="002A2DF1">
        <w:rPr>
          <w:rFonts w:cstheme="minorHAnsi"/>
          <w:b/>
          <w:sz w:val="28"/>
        </w:rPr>
        <w:t>EĞİTİMİ BİTİRME SINAVI JÜRİ-SINAV YERİ-VE TARİHİ</w:t>
      </w:r>
    </w:p>
    <w:p w14:paraId="5BEA25C0" w14:textId="63D39DA5" w:rsidR="00AC6105" w:rsidRPr="00AC6105" w:rsidRDefault="00AC6105" w:rsidP="002A2DF1">
      <w:pPr>
        <w:spacing w:after="0"/>
        <w:jc w:val="center"/>
        <w:rPr>
          <w:rFonts w:cstheme="minorHAnsi"/>
          <w:b/>
          <w:sz w:val="28"/>
        </w:rPr>
      </w:pPr>
      <w:r w:rsidRPr="00AC6105">
        <w:rPr>
          <w:rFonts w:cstheme="minorHAnsi"/>
          <w:b/>
          <w:sz w:val="28"/>
        </w:rPr>
        <w:t>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105" w:rsidRPr="00AC6105" w14:paraId="1297D948" w14:textId="77777777" w:rsidTr="00AC6105">
        <w:tc>
          <w:tcPr>
            <w:tcW w:w="4531" w:type="dxa"/>
            <w:vAlign w:val="center"/>
          </w:tcPr>
          <w:p w14:paraId="3D5DC2B6" w14:textId="29EA6FF4" w:rsidR="00AC6105" w:rsidRPr="00AC6105" w:rsidRDefault="008C33EE" w:rsidP="00AC6105">
            <w:pPr>
              <w:rPr>
                <w:rFonts w:cstheme="minorHAnsi"/>
                <w:sz w:val="24"/>
              </w:rPr>
            </w:pPr>
            <w:r w:rsidRPr="00AC6105">
              <w:rPr>
                <w:rFonts w:cstheme="minorHAnsi"/>
                <w:sz w:val="24"/>
              </w:rPr>
              <w:t>ANABİLİM DALI</w:t>
            </w:r>
          </w:p>
        </w:tc>
        <w:tc>
          <w:tcPr>
            <w:tcW w:w="4531" w:type="dxa"/>
          </w:tcPr>
          <w:p w14:paraId="51039C81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E5981" w:rsidRPr="00AC6105" w14:paraId="3A20BBB2" w14:textId="77777777" w:rsidTr="00AC6105">
        <w:tc>
          <w:tcPr>
            <w:tcW w:w="4531" w:type="dxa"/>
            <w:vAlign w:val="center"/>
          </w:tcPr>
          <w:p w14:paraId="23DB3E39" w14:textId="77777777" w:rsidR="003E5981" w:rsidRDefault="003E5981" w:rsidP="003E5981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ÖĞRENCİSİNİN </w:t>
            </w:r>
          </w:p>
          <w:p w14:paraId="421BBE4E" w14:textId="2CEED737" w:rsidR="003E5981" w:rsidRPr="00AC6105" w:rsidRDefault="003E5981" w:rsidP="003E59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T.C. KİMLİK NUMARASI</w:t>
            </w:r>
          </w:p>
        </w:tc>
        <w:tc>
          <w:tcPr>
            <w:tcW w:w="4531" w:type="dxa"/>
          </w:tcPr>
          <w:p w14:paraId="3D608024" w14:textId="77777777" w:rsidR="003E5981" w:rsidRPr="00AC6105" w:rsidRDefault="003E5981" w:rsidP="003E598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E5981" w:rsidRPr="00AC6105" w14:paraId="49B32D43" w14:textId="77777777" w:rsidTr="00AC6105">
        <w:tc>
          <w:tcPr>
            <w:tcW w:w="4531" w:type="dxa"/>
            <w:vAlign w:val="center"/>
          </w:tcPr>
          <w:p w14:paraId="66775F85" w14:textId="18115902" w:rsidR="003E5981" w:rsidRPr="00AC6105" w:rsidRDefault="003E5981" w:rsidP="003E59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</w:t>
            </w:r>
            <w:r w:rsidRPr="00AC6105">
              <w:rPr>
                <w:rFonts w:cstheme="minorHAnsi"/>
                <w:sz w:val="24"/>
              </w:rPr>
              <w:t>ÖĞRENCİ</w:t>
            </w:r>
            <w:r>
              <w:rPr>
                <w:rFonts w:cstheme="minorHAnsi"/>
                <w:sz w:val="24"/>
              </w:rPr>
              <w:t>Sİ</w:t>
            </w:r>
            <w:r w:rsidRPr="00AC6105">
              <w:rPr>
                <w:rFonts w:cstheme="minorHAnsi"/>
                <w:sz w:val="24"/>
              </w:rPr>
              <w:t>NİN ADI SOYADI</w:t>
            </w:r>
          </w:p>
        </w:tc>
        <w:tc>
          <w:tcPr>
            <w:tcW w:w="4531" w:type="dxa"/>
          </w:tcPr>
          <w:p w14:paraId="0C984C48" w14:textId="77777777" w:rsidR="003E5981" w:rsidRPr="00AC6105" w:rsidRDefault="003E5981" w:rsidP="003E598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E5981" w:rsidRPr="00AC6105" w14:paraId="4B5360F7" w14:textId="77777777" w:rsidTr="00AC6105">
        <w:tc>
          <w:tcPr>
            <w:tcW w:w="4531" w:type="dxa"/>
            <w:vAlign w:val="center"/>
          </w:tcPr>
          <w:p w14:paraId="79DC4BA3" w14:textId="792711CA" w:rsidR="003E5981" w:rsidRPr="00AC6105" w:rsidRDefault="003E5981" w:rsidP="003E59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UZMANLIK TEZ DANIŞMANI</w:t>
            </w:r>
          </w:p>
        </w:tc>
        <w:tc>
          <w:tcPr>
            <w:tcW w:w="4531" w:type="dxa"/>
          </w:tcPr>
          <w:p w14:paraId="134EA66D" w14:textId="77777777" w:rsidR="003E5981" w:rsidRPr="00AC6105" w:rsidRDefault="003E5981" w:rsidP="003E5981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14:paraId="4EFF307E" w14:textId="77777777" w:rsidR="00E65C45" w:rsidRDefault="00E65C45" w:rsidP="00E65C45">
      <w:pPr>
        <w:spacing w:after="0"/>
        <w:ind w:firstLine="708"/>
        <w:jc w:val="both"/>
        <w:rPr>
          <w:rFonts w:cstheme="minorHAnsi"/>
          <w:sz w:val="24"/>
        </w:rPr>
      </w:pPr>
    </w:p>
    <w:p w14:paraId="57C496E7" w14:textId="41D2CC94" w:rsidR="002A2DF1" w:rsidRDefault="004269DC" w:rsidP="00E65C45">
      <w:pPr>
        <w:spacing w:after="0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Anabilim dalımızda uzmanlık eğitimi alan yukarıda bilgileri verilen uzmanlık öğrencisinin</w:t>
      </w:r>
      <w:r w:rsidR="002A2DF1">
        <w:rPr>
          <w:rFonts w:cstheme="minorHAnsi"/>
          <w:sz w:val="24"/>
        </w:rPr>
        <w:t xml:space="preserve"> tezi kabul edilmiş, uzmanlık eğitim süresini ve rotasyonlarını</w:t>
      </w:r>
      <w:r>
        <w:rPr>
          <w:rFonts w:cstheme="minorHAnsi"/>
          <w:sz w:val="24"/>
        </w:rPr>
        <w:t xml:space="preserve"> </w:t>
      </w:r>
      <w:r w:rsidR="002A2DF1">
        <w:rPr>
          <w:rFonts w:cstheme="minorHAnsi"/>
          <w:sz w:val="24"/>
        </w:rPr>
        <w:t>başarıyla tamamlamıştır. Bu nedenle uzmanlık eğitimini bitirme sınavına girmeye hak kazanmıştır.</w:t>
      </w:r>
    </w:p>
    <w:p w14:paraId="3FCFBEAA" w14:textId="77777777" w:rsidR="002A2DF1" w:rsidRDefault="002A2DF1" w:rsidP="00AC6105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Tıpta ve Diş Hekimliğinde Uzmanlık Eğitimi Yönetmeliği’ </w:t>
      </w:r>
      <w:proofErr w:type="spellStart"/>
      <w:r>
        <w:rPr>
          <w:rFonts w:cstheme="minorHAnsi"/>
          <w:sz w:val="24"/>
        </w:rPr>
        <w:t>nin</w:t>
      </w:r>
      <w:proofErr w:type="spellEnd"/>
      <w:r>
        <w:rPr>
          <w:rFonts w:cstheme="minorHAnsi"/>
          <w:sz w:val="24"/>
        </w:rPr>
        <w:t xml:space="preserve"> 20(2). Maddesi uyarınca Uzmanlık Eğitimini bitirme sınavı jürisinin beş asil ve iki yedek üyenin bilgileri ile sınav yeri ve </w:t>
      </w:r>
      <w:proofErr w:type="spellStart"/>
      <w:r>
        <w:rPr>
          <w:rFonts w:cstheme="minorHAnsi"/>
          <w:sz w:val="24"/>
        </w:rPr>
        <w:t>ve</w:t>
      </w:r>
      <w:proofErr w:type="spellEnd"/>
      <w:r>
        <w:rPr>
          <w:rFonts w:cstheme="minorHAnsi"/>
          <w:sz w:val="24"/>
        </w:rPr>
        <w:t xml:space="preserve"> tarih önerimiz aşağıda sunulmuştur.</w:t>
      </w:r>
    </w:p>
    <w:p w14:paraId="7F7FBB5B" w14:textId="77777777" w:rsidR="002A2DF1" w:rsidRDefault="002A2DF1" w:rsidP="00AC6105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Gereğini izinlerinize arz ederim.</w:t>
      </w:r>
    </w:p>
    <w:p w14:paraId="3CE81853" w14:textId="3DE067D3" w:rsidR="00AC6105" w:rsidRPr="00AC6105" w:rsidRDefault="004269DC" w:rsidP="00AC6105">
      <w:pPr>
        <w:tabs>
          <w:tab w:val="left" w:pos="3525"/>
        </w:tabs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AC6105" w:rsidRPr="00AC6105">
        <w:rPr>
          <w:rFonts w:cstheme="minorHAnsi"/>
          <w:sz w:val="24"/>
        </w:rPr>
        <w:t>…./…./………</w:t>
      </w:r>
    </w:p>
    <w:p w14:paraId="6864D264" w14:textId="59ADC27C" w:rsidR="00537910" w:rsidRDefault="004269DC" w:rsidP="003E5981">
      <w:pPr>
        <w:tabs>
          <w:tab w:val="left" w:pos="3525"/>
        </w:tabs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AC6105" w:rsidRPr="00AC6105">
        <w:rPr>
          <w:rFonts w:cstheme="minorHAnsi"/>
          <w:sz w:val="24"/>
        </w:rPr>
        <w:t>Anabilim Dalı Başkanı</w:t>
      </w:r>
    </w:p>
    <w:p w14:paraId="3D82715C" w14:textId="03045E99" w:rsidR="00211AD8" w:rsidRPr="00211AD8" w:rsidRDefault="003E5981" w:rsidP="004269D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UZMANLIK EĞİTİMİ BİTİRME SINAVI</w:t>
      </w:r>
      <w:r w:rsidR="004269DC">
        <w:rPr>
          <w:rFonts w:cstheme="minorHAnsi"/>
          <w:sz w:val="24"/>
        </w:rPr>
        <w:t xml:space="preserve"> JÜRİ BİLGİLERİ*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65C45" w14:paraId="3DDFFC32" w14:textId="77777777" w:rsidTr="00E65C45">
        <w:trPr>
          <w:trHeight w:val="320"/>
        </w:trPr>
        <w:tc>
          <w:tcPr>
            <w:tcW w:w="4390" w:type="dxa"/>
          </w:tcPr>
          <w:p w14:paraId="32DD1216" w14:textId="77777777" w:rsidR="00E65C45" w:rsidRDefault="00E65C45" w:rsidP="00E65C45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UZMANLIK BİTİRME SINAVI YERİ</w:t>
            </w:r>
          </w:p>
        </w:tc>
        <w:tc>
          <w:tcPr>
            <w:tcW w:w="4672" w:type="dxa"/>
          </w:tcPr>
          <w:p w14:paraId="60ABE794" w14:textId="58042A71" w:rsidR="00E65C45" w:rsidRDefault="00E65C45" w:rsidP="00E65C45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E65C45" w14:paraId="4BC7EFA8" w14:textId="77777777" w:rsidTr="00E65C45">
        <w:tc>
          <w:tcPr>
            <w:tcW w:w="4390" w:type="dxa"/>
          </w:tcPr>
          <w:p w14:paraId="3C814736" w14:textId="77777777" w:rsidR="00E65C45" w:rsidRDefault="00E65C45" w:rsidP="004269DC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SINAV TARİHİ-SAATİ</w:t>
            </w:r>
          </w:p>
        </w:tc>
        <w:tc>
          <w:tcPr>
            <w:tcW w:w="4672" w:type="dxa"/>
          </w:tcPr>
          <w:p w14:paraId="11AD98B4" w14:textId="394F912D" w:rsidR="00E65C45" w:rsidRDefault="00E65C45" w:rsidP="004269DC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FD6F63" w14:paraId="03CC3E6E" w14:textId="77777777" w:rsidTr="00FD6F63">
        <w:tc>
          <w:tcPr>
            <w:tcW w:w="4390" w:type="dxa"/>
          </w:tcPr>
          <w:p w14:paraId="6CE6692C" w14:textId="77777777" w:rsidR="00FD6F63" w:rsidRDefault="00FD6F63" w:rsidP="004269DC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BİTİRME SINAV JÜRİ ÜYELERİ*</w:t>
            </w:r>
          </w:p>
        </w:tc>
        <w:tc>
          <w:tcPr>
            <w:tcW w:w="4672" w:type="dxa"/>
          </w:tcPr>
          <w:p w14:paraId="3ACA73E0" w14:textId="30C4F2B6" w:rsidR="00FD6F63" w:rsidRDefault="00FD6F63" w:rsidP="004269DC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Anabilim Dalı/Bilim Dalı</w:t>
            </w:r>
          </w:p>
        </w:tc>
      </w:tr>
      <w:tr w:rsidR="00FD6F63" w14:paraId="6700FDB8" w14:textId="77777777" w:rsidTr="00FD6F63">
        <w:tc>
          <w:tcPr>
            <w:tcW w:w="4390" w:type="dxa"/>
          </w:tcPr>
          <w:p w14:paraId="1B4E0C01" w14:textId="77777777" w:rsidR="00FD6F63" w:rsidRDefault="00FD6F63" w:rsidP="00FD6F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ASİL ÜYE 1)</w:t>
            </w:r>
          </w:p>
          <w:p w14:paraId="1C2F5277" w14:textId="77777777" w:rsidR="00FD6F63" w:rsidRDefault="00FD6F63" w:rsidP="00FD6F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ASİL ÜYE 2)</w:t>
            </w:r>
          </w:p>
          <w:p w14:paraId="5E7B5960" w14:textId="77777777" w:rsidR="00FD6F63" w:rsidRDefault="00FD6F63" w:rsidP="00FD6F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ASİL ÜYE 3)</w:t>
            </w:r>
          </w:p>
          <w:p w14:paraId="3D208FEB" w14:textId="77777777" w:rsidR="00FD6F63" w:rsidRDefault="00FD6F63" w:rsidP="00FD6F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ASİL ÜYE 4)</w:t>
            </w:r>
          </w:p>
          <w:p w14:paraId="71E9FA7F" w14:textId="253DEE42" w:rsidR="00FD6F63" w:rsidRDefault="00FD6F63" w:rsidP="00FD6F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ASİL ÜYE 5)</w:t>
            </w:r>
          </w:p>
        </w:tc>
        <w:tc>
          <w:tcPr>
            <w:tcW w:w="4672" w:type="dxa"/>
          </w:tcPr>
          <w:p w14:paraId="383BBE51" w14:textId="77777777" w:rsidR="00FD6F63" w:rsidRDefault="00FD6F63" w:rsidP="004269DC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FD6F63" w14:paraId="065A93E3" w14:textId="77777777" w:rsidTr="00FD6F63">
        <w:tc>
          <w:tcPr>
            <w:tcW w:w="4390" w:type="dxa"/>
          </w:tcPr>
          <w:p w14:paraId="1750F9AC" w14:textId="77777777" w:rsidR="00FD6F63" w:rsidRDefault="00FD6F63" w:rsidP="00FD6F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YEDEK ÜYE 1)</w:t>
            </w:r>
          </w:p>
          <w:p w14:paraId="10BC3CED" w14:textId="1886EF6A" w:rsidR="00FD6F63" w:rsidRDefault="00FD6F63" w:rsidP="00FD6F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YEDEK ÜYE 2)</w:t>
            </w:r>
          </w:p>
        </w:tc>
        <w:tc>
          <w:tcPr>
            <w:tcW w:w="4672" w:type="dxa"/>
          </w:tcPr>
          <w:p w14:paraId="207A13E9" w14:textId="77777777" w:rsidR="00FD6F63" w:rsidRDefault="00FD6F63" w:rsidP="004269DC">
            <w:pPr>
              <w:spacing w:after="0"/>
              <w:rPr>
                <w:rFonts w:cstheme="minorHAnsi"/>
                <w:sz w:val="24"/>
              </w:rPr>
            </w:pPr>
          </w:p>
        </w:tc>
      </w:tr>
    </w:tbl>
    <w:p w14:paraId="13A5C654" w14:textId="77777777" w:rsidR="003E5981" w:rsidRDefault="003E5981" w:rsidP="00211AD8">
      <w:pPr>
        <w:rPr>
          <w:rFonts w:cstheme="minorHAnsi"/>
          <w:sz w:val="24"/>
        </w:rPr>
      </w:pPr>
    </w:p>
    <w:p w14:paraId="52470F65" w14:textId="7A0B0402" w:rsidR="00AC6105" w:rsidRPr="00211AD8" w:rsidRDefault="00211AD8" w:rsidP="00211AD8">
      <w:pPr>
        <w:rPr>
          <w:rFonts w:cstheme="minorHAnsi"/>
          <w:sz w:val="24"/>
        </w:rPr>
      </w:pPr>
      <w:bookmarkStart w:id="0" w:name="_GoBack"/>
      <w:bookmarkEnd w:id="0"/>
      <w:r>
        <w:rPr>
          <w:rFonts w:cstheme="minorHAnsi"/>
          <w:sz w:val="24"/>
        </w:rPr>
        <w:t xml:space="preserve">(*) </w:t>
      </w:r>
      <w:r w:rsidR="00E65C45">
        <w:rPr>
          <w:rFonts w:cstheme="minorHAnsi"/>
          <w:sz w:val="24"/>
        </w:rPr>
        <w:t>Jüriler en az üç üyesi sınav yapılan daldan olmak üzere, uzmanlık dalının rotasyon alanlarının veya Kurulun uygun gördüğü dalların eğiticilerinden oluşturulacaktır.</w:t>
      </w:r>
    </w:p>
    <w:sectPr w:rsidR="00AC6105" w:rsidRPr="00211A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11E2" w14:textId="77777777" w:rsidR="003E5981" w:rsidRDefault="003E5981" w:rsidP="003E5981">
      <w:pPr>
        <w:spacing w:after="0" w:line="240" w:lineRule="auto"/>
      </w:pPr>
      <w:r>
        <w:separator/>
      </w:r>
    </w:p>
  </w:endnote>
  <w:endnote w:type="continuationSeparator" w:id="0">
    <w:p w14:paraId="22644C70" w14:textId="77777777" w:rsidR="003E5981" w:rsidRDefault="003E5981" w:rsidP="003E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79D7" w14:textId="77777777" w:rsidR="003E5981" w:rsidRDefault="003E5981" w:rsidP="003E5981">
      <w:pPr>
        <w:spacing w:after="0" w:line="240" w:lineRule="auto"/>
      </w:pPr>
      <w:r>
        <w:separator/>
      </w:r>
    </w:p>
  </w:footnote>
  <w:footnote w:type="continuationSeparator" w:id="0">
    <w:p w14:paraId="51E56361" w14:textId="77777777" w:rsidR="003E5981" w:rsidRDefault="003E5981" w:rsidP="003E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6D45" w14:textId="294D86BA" w:rsidR="003E5981" w:rsidRDefault="003E5981">
    <w:pPr>
      <w:pStyle w:val="stBilgi"/>
    </w:pPr>
    <w:r>
      <w:tab/>
    </w:r>
    <w:r>
      <w:tab/>
      <w:t>(FORM-U.05)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211AD8"/>
    <w:rsid w:val="002A2DF1"/>
    <w:rsid w:val="003E5981"/>
    <w:rsid w:val="004269DC"/>
    <w:rsid w:val="00537910"/>
    <w:rsid w:val="0088541B"/>
    <w:rsid w:val="008C33EE"/>
    <w:rsid w:val="00AC6105"/>
    <w:rsid w:val="00D95D06"/>
    <w:rsid w:val="00E65C45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981"/>
  </w:style>
  <w:style w:type="paragraph" w:styleId="AltBilgi">
    <w:name w:val="footer"/>
    <w:basedOn w:val="Normal"/>
    <w:link w:val="AltBilgiChar"/>
    <w:uiPriority w:val="99"/>
    <w:unhideWhenUsed/>
    <w:rsid w:val="003E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9</cp:revision>
  <cp:lastPrinted>2019-10-21T07:03:00Z</cp:lastPrinted>
  <dcterms:created xsi:type="dcterms:W3CDTF">2019-06-13T11:54:00Z</dcterms:created>
  <dcterms:modified xsi:type="dcterms:W3CDTF">2019-10-21T07:04:00Z</dcterms:modified>
</cp:coreProperties>
</file>