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BA98" w14:textId="77777777" w:rsidR="009E0FCB" w:rsidRPr="0038788D" w:rsidRDefault="007A708B">
      <w:pPr>
        <w:spacing w:after="23"/>
        <w:ind w:left="449"/>
        <w:jc w:val="center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noProof/>
        </w:rPr>
        <w:drawing>
          <wp:inline distT="0" distB="0" distL="0" distR="0" wp14:anchorId="4A72234D" wp14:editId="17C10B01">
            <wp:extent cx="2726055" cy="121158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88D">
        <w:rPr>
          <w:rFonts w:asciiTheme="minorHAnsi" w:hAnsiTheme="minorHAnsi" w:cstheme="minorHAnsi"/>
          <w:b/>
          <w:color w:val="002060"/>
          <w:sz w:val="44"/>
        </w:rPr>
        <w:t xml:space="preserve"> </w:t>
      </w:r>
    </w:p>
    <w:p w14:paraId="6A1810AA" w14:textId="77777777" w:rsidR="009E0FCB" w:rsidRPr="0038788D" w:rsidRDefault="007A708B">
      <w:pPr>
        <w:ind w:left="349"/>
        <w:jc w:val="center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44"/>
        </w:rPr>
        <w:t xml:space="preserve">T.C. </w:t>
      </w:r>
    </w:p>
    <w:p w14:paraId="3844337C" w14:textId="77777777" w:rsidR="009E0FCB" w:rsidRPr="0038788D" w:rsidRDefault="007A708B">
      <w:pPr>
        <w:spacing w:after="161"/>
        <w:ind w:left="1421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44"/>
        </w:rPr>
        <w:t xml:space="preserve">İSTANBUL MEDİPOL ÜNİVERSİTESİ </w:t>
      </w:r>
    </w:p>
    <w:p w14:paraId="2B77DAD7" w14:textId="5478A39E" w:rsidR="009E0FCB" w:rsidRPr="0038788D" w:rsidRDefault="003B3C29">
      <w:pPr>
        <w:spacing w:after="122"/>
        <w:ind w:left="348"/>
        <w:jc w:val="center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44"/>
        </w:rPr>
        <w:t xml:space="preserve">ULUSLARARASI </w:t>
      </w:r>
      <w:r w:rsidR="007A708B" w:rsidRPr="0038788D">
        <w:rPr>
          <w:rFonts w:asciiTheme="minorHAnsi" w:hAnsiTheme="minorHAnsi" w:cstheme="minorHAnsi"/>
          <w:b/>
          <w:sz w:val="44"/>
        </w:rPr>
        <w:t xml:space="preserve">TIP FAKÜLTESİ </w:t>
      </w:r>
    </w:p>
    <w:p w14:paraId="301325D3" w14:textId="77777777" w:rsidR="009E0FCB" w:rsidRPr="0038788D" w:rsidRDefault="007A708B">
      <w:pPr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color w:val="002060"/>
          <w:sz w:val="40"/>
        </w:rPr>
        <w:t xml:space="preserve"> </w:t>
      </w:r>
    </w:p>
    <w:p w14:paraId="699EE093" w14:textId="77777777" w:rsidR="009E0FCB" w:rsidRPr="0038788D" w:rsidRDefault="007A708B">
      <w:pPr>
        <w:spacing w:after="76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color w:val="002060"/>
          <w:sz w:val="40"/>
        </w:rPr>
        <w:t xml:space="preserve"> </w:t>
      </w:r>
    </w:p>
    <w:p w14:paraId="0F1A47D7" w14:textId="77777777" w:rsidR="009E0FCB" w:rsidRPr="0038788D" w:rsidRDefault="007A708B">
      <w:pPr>
        <w:spacing w:after="33"/>
        <w:jc w:val="right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noProof/>
        </w:rPr>
        <w:drawing>
          <wp:inline distT="0" distB="0" distL="0" distR="0" wp14:anchorId="63CFEA85" wp14:editId="3A64E342">
            <wp:extent cx="5196967" cy="180276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6967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788D">
        <w:rPr>
          <w:rFonts w:asciiTheme="minorHAnsi" w:hAnsiTheme="minorHAnsi" w:cstheme="minorHAnsi"/>
          <w:b/>
          <w:color w:val="002060"/>
          <w:sz w:val="40"/>
        </w:rPr>
        <w:t xml:space="preserve"> </w:t>
      </w:r>
    </w:p>
    <w:p w14:paraId="7E42ADD0" w14:textId="77777777" w:rsidR="009E0FCB" w:rsidRPr="0038788D" w:rsidRDefault="007A708B">
      <w:pPr>
        <w:spacing w:after="158"/>
        <w:ind w:left="441"/>
        <w:jc w:val="center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color w:val="002060"/>
          <w:sz w:val="40"/>
        </w:rPr>
        <w:t xml:space="preserve"> </w:t>
      </w:r>
    </w:p>
    <w:p w14:paraId="5F12F2EE" w14:textId="77777777" w:rsidR="009E0FCB" w:rsidRPr="0038788D" w:rsidRDefault="007A708B">
      <w:pPr>
        <w:spacing w:after="159"/>
        <w:ind w:left="441"/>
        <w:jc w:val="center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40"/>
        </w:rPr>
        <w:t xml:space="preserve"> </w:t>
      </w:r>
    </w:p>
    <w:p w14:paraId="08D2D889" w14:textId="77777777" w:rsidR="00BF1C26" w:rsidRDefault="007A708B">
      <w:pPr>
        <w:spacing w:after="0" w:line="338" w:lineRule="auto"/>
        <w:ind w:left="884" w:right="445"/>
        <w:jc w:val="center"/>
        <w:rPr>
          <w:rFonts w:asciiTheme="minorHAnsi" w:hAnsiTheme="minorHAnsi" w:cstheme="minorHAnsi"/>
          <w:b/>
          <w:sz w:val="40"/>
        </w:rPr>
      </w:pPr>
      <w:r w:rsidRPr="0038788D">
        <w:rPr>
          <w:rFonts w:asciiTheme="minorHAnsi" w:hAnsiTheme="minorHAnsi" w:cstheme="minorHAnsi"/>
          <w:b/>
          <w:sz w:val="40"/>
        </w:rPr>
        <w:t>KANITA DAYALI TIP STAJ REHBERİ</w:t>
      </w:r>
    </w:p>
    <w:p w14:paraId="74FE83BA" w14:textId="1BC9AB28" w:rsidR="009E0FCB" w:rsidRPr="0038788D" w:rsidRDefault="007A708B">
      <w:pPr>
        <w:spacing w:after="0" w:line="338" w:lineRule="auto"/>
        <w:ind w:left="884" w:right="445"/>
        <w:jc w:val="center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40"/>
        </w:rPr>
        <w:t>202</w:t>
      </w:r>
      <w:r w:rsidR="003B3C29" w:rsidRPr="0038788D">
        <w:rPr>
          <w:rFonts w:asciiTheme="minorHAnsi" w:hAnsiTheme="minorHAnsi" w:cstheme="minorHAnsi"/>
          <w:b/>
          <w:sz w:val="40"/>
        </w:rPr>
        <w:t>1</w:t>
      </w:r>
      <w:r w:rsidRPr="0038788D">
        <w:rPr>
          <w:rFonts w:asciiTheme="minorHAnsi" w:hAnsiTheme="minorHAnsi" w:cstheme="minorHAnsi"/>
          <w:b/>
          <w:sz w:val="40"/>
        </w:rPr>
        <w:t>-202</w:t>
      </w:r>
      <w:r w:rsidR="003B3C29" w:rsidRPr="0038788D">
        <w:rPr>
          <w:rFonts w:asciiTheme="minorHAnsi" w:hAnsiTheme="minorHAnsi" w:cstheme="minorHAnsi"/>
          <w:b/>
          <w:sz w:val="40"/>
        </w:rPr>
        <w:t>2</w:t>
      </w:r>
    </w:p>
    <w:p w14:paraId="53EF3F47" w14:textId="77777777" w:rsidR="007A708B" w:rsidRDefault="007A708B">
      <w:pPr>
        <w:spacing w:after="0"/>
        <w:rPr>
          <w:rFonts w:asciiTheme="minorHAnsi" w:hAnsiTheme="minorHAnsi" w:cstheme="minorHAnsi"/>
          <w:b/>
          <w:sz w:val="36"/>
        </w:rPr>
      </w:pPr>
    </w:p>
    <w:p w14:paraId="08254D10" w14:textId="1022A44D" w:rsidR="009E0FCB" w:rsidRPr="007A708B" w:rsidRDefault="007A708B" w:rsidP="007A708B">
      <w:pPr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br w:type="page"/>
      </w:r>
    </w:p>
    <w:p w14:paraId="1A0A2519" w14:textId="77777777" w:rsidR="009E0FCB" w:rsidRPr="0038788D" w:rsidRDefault="007A708B">
      <w:pPr>
        <w:spacing w:after="85"/>
        <w:ind w:left="350"/>
        <w:jc w:val="center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36"/>
        </w:rPr>
        <w:lastRenderedPageBreak/>
        <w:t xml:space="preserve">KANITA DAYALI TIP STAJI </w:t>
      </w:r>
    </w:p>
    <w:p w14:paraId="123DF219" w14:textId="373C20F0" w:rsidR="009E0FCB" w:rsidRPr="00BF1C26" w:rsidRDefault="007A708B" w:rsidP="00841977">
      <w:pPr>
        <w:pStyle w:val="Heading1"/>
      </w:pPr>
      <w:r w:rsidRPr="00BF1C26">
        <w:rPr>
          <w:u w:color="000000"/>
        </w:rPr>
        <w:t>STAJIN TANITIM</w:t>
      </w:r>
      <w:r w:rsidR="00BF1C26">
        <w:rPr>
          <w:u w:color="000000"/>
        </w:rPr>
        <w:t>I</w:t>
      </w:r>
    </w:p>
    <w:p w14:paraId="6D7D5D88" w14:textId="77777777" w:rsidR="009E0FCB" w:rsidRPr="0038788D" w:rsidRDefault="007A708B">
      <w:pPr>
        <w:spacing w:after="0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16"/>
        </w:rPr>
        <w:t xml:space="preserve"> </w:t>
      </w:r>
    </w:p>
    <w:tbl>
      <w:tblPr>
        <w:tblStyle w:val="TableGrid"/>
        <w:tblW w:w="500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9"/>
      </w:tblGrid>
      <w:tr w:rsidR="009E0FCB" w:rsidRPr="0038788D" w14:paraId="12AFB4FA" w14:textId="77777777" w:rsidTr="0038788D">
        <w:trPr>
          <w:trHeight w:val="449"/>
        </w:trPr>
        <w:tc>
          <w:tcPr>
            <w:tcW w:w="2403" w:type="dxa"/>
            <w:shd w:val="clear" w:color="auto" w:fill="002060"/>
            <w:vAlign w:val="center"/>
          </w:tcPr>
          <w:p w14:paraId="7D7A09F0" w14:textId="77777777" w:rsidR="009E0FCB" w:rsidRPr="0038788D" w:rsidRDefault="007A708B" w:rsidP="0038788D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Eğitim Dönemi </w:t>
            </w:r>
          </w:p>
        </w:tc>
        <w:tc>
          <w:tcPr>
            <w:tcW w:w="6659" w:type="dxa"/>
            <w:vAlign w:val="center"/>
          </w:tcPr>
          <w:p w14:paraId="4DDC2CCE" w14:textId="00517D64" w:rsidR="009E0FCB" w:rsidRPr="0038788D" w:rsidRDefault="007A708B" w:rsidP="0038788D">
            <w:pPr>
              <w:ind w:left="2"/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  <w:sz w:val="24"/>
              </w:rPr>
              <w:t>Dönem V</w:t>
            </w:r>
          </w:p>
        </w:tc>
      </w:tr>
      <w:tr w:rsidR="009E0FCB" w:rsidRPr="0038788D" w14:paraId="0C8B2BDE" w14:textId="77777777" w:rsidTr="0038788D">
        <w:trPr>
          <w:trHeight w:val="449"/>
        </w:trPr>
        <w:tc>
          <w:tcPr>
            <w:tcW w:w="2403" w:type="dxa"/>
            <w:shd w:val="clear" w:color="auto" w:fill="002060"/>
            <w:vAlign w:val="center"/>
          </w:tcPr>
          <w:p w14:paraId="79BEA200" w14:textId="77777777" w:rsidR="009E0FCB" w:rsidRPr="0038788D" w:rsidRDefault="007A708B" w:rsidP="0038788D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Staj Süresi </w:t>
            </w:r>
          </w:p>
        </w:tc>
        <w:tc>
          <w:tcPr>
            <w:tcW w:w="6659" w:type="dxa"/>
            <w:vAlign w:val="center"/>
          </w:tcPr>
          <w:p w14:paraId="2159C945" w14:textId="6CEDF80A" w:rsidR="009E0FCB" w:rsidRPr="0038788D" w:rsidRDefault="007A708B" w:rsidP="0038788D">
            <w:pPr>
              <w:ind w:left="2"/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  <w:sz w:val="24"/>
              </w:rPr>
              <w:t>2 hafta</w:t>
            </w:r>
          </w:p>
        </w:tc>
      </w:tr>
      <w:tr w:rsidR="009E0FCB" w:rsidRPr="0038788D" w14:paraId="6B488DF5" w14:textId="77777777" w:rsidTr="0038788D">
        <w:trPr>
          <w:trHeight w:val="449"/>
        </w:trPr>
        <w:tc>
          <w:tcPr>
            <w:tcW w:w="2403" w:type="dxa"/>
            <w:shd w:val="clear" w:color="auto" w:fill="002060"/>
            <w:vAlign w:val="center"/>
          </w:tcPr>
          <w:p w14:paraId="521EA848" w14:textId="77777777" w:rsidR="009E0FCB" w:rsidRPr="0038788D" w:rsidRDefault="007A708B" w:rsidP="0038788D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Eğitim Yeri </w:t>
            </w:r>
          </w:p>
        </w:tc>
        <w:tc>
          <w:tcPr>
            <w:tcW w:w="6659" w:type="dxa"/>
            <w:vAlign w:val="center"/>
          </w:tcPr>
          <w:p w14:paraId="7D2ABAAE" w14:textId="173F27FE" w:rsidR="009E0FCB" w:rsidRPr="0038788D" w:rsidRDefault="0038788D" w:rsidP="0038788D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İstanbul </w:t>
            </w:r>
            <w:r w:rsidR="007A708B" w:rsidRPr="0038788D">
              <w:rPr>
                <w:rFonts w:asciiTheme="minorHAnsi" w:hAnsiTheme="minorHAnsi" w:cstheme="minorHAnsi"/>
                <w:sz w:val="24"/>
              </w:rPr>
              <w:t>Medipol Üniversitesi</w:t>
            </w:r>
            <w:r>
              <w:rPr>
                <w:rFonts w:asciiTheme="minorHAnsi" w:hAnsiTheme="minorHAnsi" w:cstheme="minorHAnsi"/>
                <w:sz w:val="24"/>
              </w:rPr>
              <w:t xml:space="preserve"> Kavacık Güney Kampüs</w:t>
            </w:r>
          </w:p>
        </w:tc>
      </w:tr>
      <w:tr w:rsidR="009E0FCB" w:rsidRPr="0038788D" w14:paraId="2F71BC6F" w14:textId="77777777" w:rsidTr="0038788D">
        <w:trPr>
          <w:trHeight w:val="1820"/>
        </w:trPr>
        <w:tc>
          <w:tcPr>
            <w:tcW w:w="2403" w:type="dxa"/>
            <w:shd w:val="clear" w:color="auto" w:fill="002060"/>
            <w:vAlign w:val="center"/>
          </w:tcPr>
          <w:p w14:paraId="597AEDCF" w14:textId="77777777" w:rsidR="009E0FCB" w:rsidRPr="0038788D" w:rsidRDefault="007A708B" w:rsidP="00BF1C26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Eğiticiler </w:t>
            </w:r>
          </w:p>
        </w:tc>
        <w:tc>
          <w:tcPr>
            <w:tcW w:w="6659" w:type="dxa"/>
            <w:vAlign w:val="center"/>
          </w:tcPr>
          <w:p w14:paraId="5C01F723" w14:textId="51440C37" w:rsidR="009E0FCB" w:rsidRPr="0038788D" w:rsidRDefault="007A708B" w:rsidP="00BF1C2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38788D">
              <w:rPr>
                <w:rFonts w:asciiTheme="minorHAnsi" w:hAnsiTheme="minorHAnsi" w:cstheme="minorHAnsi"/>
                <w:sz w:val="24"/>
              </w:rPr>
              <w:t>Prof. Dr. Osman HAYRAN</w:t>
            </w:r>
          </w:p>
          <w:p w14:paraId="0DAC43F0" w14:textId="2DA429F0" w:rsidR="002929C1" w:rsidRDefault="002929C1" w:rsidP="00BF1C2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2929C1">
              <w:rPr>
                <w:rFonts w:asciiTheme="minorHAnsi" w:hAnsiTheme="minorHAnsi" w:cstheme="minorHAnsi"/>
                <w:sz w:val="24"/>
              </w:rPr>
              <w:t>Prof.</w:t>
            </w:r>
            <w:r w:rsidR="0018507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929C1">
              <w:rPr>
                <w:rFonts w:asciiTheme="minorHAnsi" w:hAnsiTheme="minorHAnsi" w:cstheme="minorHAnsi"/>
                <w:sz w:val="24"/>
              </w:rPr>
              <w:t>Dr. Mehmet KOÇAK</w:t>
            </w:r>
          </w:p>
          <w:p w14:paraId="098025CE" w14:textId="4DBFEE5B" w:rsidR="002929C1" w:rsidRPr="0038788D" w:rsidRDefault="002929C1" w:rsidP="002929C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38788D">
              <w:rPr>
                <w:rFonts w:asciiTheme="minorHAnsi" w:hAnsiTheme="minorHAnsi" w:cstheme="minorHAnsi"/>
                <w:sz w:val="24"/>
              </w:rPr>
              <w:t>Dr.</w:t>
            </w:r>
            <w:r w:rsidR="0018507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8788D">
              <w:rPr>
                <w:rFonts w:asciiTheme="minorHAnsi" w:hAnsiTheme="minorHAnsi" w:cstheme="minorHAnsi"/>
                <w:sz w:val="24"/>
              </w:rPr>
              <w:t>Öğr</w:t>
            </w:r>
            <w:proofErr w:type="spellEnd"/>
            <w:r w:rsidRPr="0038788D">
              <w:rPr>
                <w:rFonts w:asciiTheme="minorHAnsi" w:hAnsiTheme="minorHAnsi" w:cstheme="minorHAnsi"/>
                <w:sz w:val="24"/>
              </w:rPr>
              <w:t>.</w:t>
            </w:r>
            <w:r w:rsidR="0018507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8788D">
              <w:rPr>
                <w:rFonts w:asciiTheme="minorHAnsi" w:hAnsiTheme="minorHAnsi" w:cstheme="minorHAnsi"/>
                <w:sz w:val="24"/>
              </w:rPr>
              <w:t>Üyesi Ömer ATAÇ</w:t>
            </w:r>
          </w:p>
          <w:p w14:paraId="026290D4" w14:textId="61187347" w:rsidR="009E0FCB" w:rsidRPr="0038788D" w:rsidRDefault="007A708B" w:rsidP="00BF1C2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8788D">
              <w:rPr>
                <w:rFonts w:asciiTheme="minorHAnsi" w:hAnsiTheme="minorHAnsi" w:cstheme="minorHAnsi"/>
                <w:sz w:val="24"/>
              </w:rPr>
              <w:t>Öğr</w:t>
            </w:r>
            <w:proofErr w:type="spellEnd"/>
            <w:r w:rsidRPr="0038788D">
              <w:rPr>
                <w:rFonts w:asciiTheme="minorHAnsi" w:hAnsiTheme="minorHAnsi" w:cstheme="minorHAnsi"/>
                <w:sz w:val="24"/>
              </w:rPr>
              <w:t>.</w:t>
            </w:r>
            <w:r w:rsidR="0018507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8788D">
              <w:rPr>
                <w:rFonts w:asciiTheme="minorHAnsi" w:hAnsiTheme="minorHAnsi" w:cstheme="minorHAnsi"/>
                <w:sz w:val="24"/>
              </w:rPr>
              <w:t>Gör. Ayşe Seval PALTEKİ</w:t>
            </w:r>
          </w:p>
          <w:p w14:paraId="4E6FB49F" w14:textId="3BC2725E" w:rsidR="003B3C29" w:rsidRPr="0038788D" w:rsidRDefault="003B3C29" w:rsidP="00BF1C2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38788D">
              <w:rPr>
                <w:rFonts w:asciiTheme="minorHAnsi" w:hAnsiTheme="minorHAnsi" w:cstheme="minorHAnsi"/>
                <w:sz w:val="24"/>
              </w:rPr>
              <w:t>Arş. Gör. Hüseyin KÜÇÜKAL</w:t>
            </w:r>
            <w:r w:rsidR="0038788D">
              <w:rPr>
                <w:rFonts w:asciiTheme="minorHAnsi" w:hAnsiTheme="minorHAnsi" w:cstheme="minorHAnsi"/>
                <w:sz w:val="24"/>
              </w:rPr>
              <w:t>İ</w:t>
            </w:r>
          </w:p>
          <w:p w14:paraId="6CA9215C" w14:textId="77967B42" w:rsidR="003B3C29" w:rsidRPr="0038788D" w:rsidRDefault="003B3C29" w:rsidP="00BF1C2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38788D">
              <w:rPr>
                <w:rFonts w:asciiTheme="minorHAnsi" w:hAnsiTheme="minorHAnsi" w:cstheme="minorHAnsi"/>
                <w:sz w:val="24"/>
              </w:rPr>
              <w:t>Arş. Gör. Ayşe Zülal TOKA</w:t>
            </w:r>
            <w:r w:rsidR="0038788D">
              <w:rPr>
                <w:rFonts w:asciiTheme="minorHAnsi" w:hAnsiTheme="minorHAnsi" w:cstheme="minorHAnsi"/>
                <w:sz w:val="24"/>
              </w:rPr>
              <w:t>Ç</w:t>
            </w:r>
          </w:p>
        </w:tc>
      </w:tr>
      <w:tr w:rsidR="009E0FCB" w:rsidRPr="0038788D" w14:paraId="0A2EEB0B" w14:textId="77777777" w:rsidTr="0038788D">
        <w:trPr>
          <w:trHeight w:val="462"/>
        </w:trPr>
        <w:tc>
          <w:tcPr>
            <w:tcW w:w="2403" w:type="dxa"/>
            <w:shd w:val="clear" w:color="auto" w:fill="002060"/>
            <w:vAlign w:val="center"/>
          </w:tcPr>
          <w:p w14:paraId="3956CB76" w14:textId="77777777" w:rsidR="009E0FCB" w:rsidRPr="0038788D" w:rsidRDefault="007A708B" w:rsidP="00BF1C26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Eğitim Sorumlusu  </w:t>
            </w:r>
          </w:p>
        </w:tc>
        <w:tc>
          <w:tcPr>
            <w:tcW w:w="6659" w:type="dxa"/>
            <w:vAlign w:val="center"/>
          </w:tcPr>
          <w:p w14:paraId="51C83F3D" w14:textId="30B86915" w:rsidR="009E0FCB" w:rsidRPr="00F02C6F" w:rsidRDefault="00F02C6F" w:rsidP="00F02C6F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Dr.</w:t>
            </w:r>
            <w:r w:rsidR="0018507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.</w:t>
            </w:r>
            <w:r w:rsidR="00185078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Üyesi Ömer ATAÇ</w:t>
            </w:r>
          </w:p>
        </w:tc>
      </w:tr>
    </w:tbl>
    <w:p w14:paraId="44FBBD58" w14:textId="77777777" w:rsidR="009E0FCB" w:rsidRPr="0038788D" w:rsidRDefault="007A708B">
      <w:pPr>
        <w:spacing w:after="0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  <w:b/>
          <w:sz w:val="28"/>
        </w:rPr>
        <w:t xml:space="preserve"> </w:t>
      </w:r>
    </w:p>
    <w:p w14:paraId="089BA33A" w14:textId="5BAA5D1C" w:rsidR="009E0FCB" w:rsidRPr="0038788D" w:rsidRDefault="007A708B" w:rsidP="00841977">
      <w:pPr>
        <w:pStyle w:val="Heading1"/>
      </w:pPr>
      <w:r w:rsidRPr="0038788D">
        <w:t>AMACI</w:t>
      </w:r>
      <w:r w:rsidRPr="0038788D">
        <w:rPr>
          <w:sz w:val="32"/>
        </w:rPr>
        <w:t xml:space="preserve"> </w:t>
      </w:r>
    </w:p>
    <w:p w14:paraId="6551BB24" w14:textId="34586243" w:rsidR="009E0FCB" w:rsidRPr="0038788D" w:rsidRDefault="00BF1C26" w:rsidP="005D71CF">
      <w:pPr>
        <w:jc w:val="both"/>
      </w:pPr>
      <w:r>
        <w:t xml:space="preserve">Kanıta Dayalı Tıp Stajının amacı: </w:t>
      </w:r>
      <w:r w:rsidR="007A708B" w:rsidRPr="0038788D">
        <w:t>Hekimlik uygulamaları sırasında, var olan en geçerli bilimsel kanıtların, kişisel klinik deneyimler ve hasta değerleri-beklentileri ile uyumlu şekilde kullanılmasının önemini kavratmak; kanıta dayalı uygulamalar için gerekli olan en son ve güncel kanıtlara ulaşma</w:t>
      </w:r>
      <w:r w:rsidR="00573D69">
        <w:t xml:space="preserve"> </w:t>
      </w:r>
      <w:r w:rsidR="007A708B" w:rsidRPr="0038788D">
        <w:t>yollarını, gerektiğinde kanıt üretme yöntemlerini öğretmekti</w:t>
      </w:r>
      <w:r w:rsidR="0038788D">
        <w:t>r.</w:t>
      </w:r>
    </w:p>
    <w:p w14:paraId="570A0B3E" w14:textId="77777777" w:rsidR="0038788D" w:rsidRPr="0038788D" w:rsidRDefault="0038788D">
      <w:pPr>
        <w:spacing w:after="20"/>
        <w:rPr>
          <w:rFonts w:asciiTheme="minorHAnsi" w:hAnsiTheme="minorHAnsi" w:cstheme="minorHAnsi"/>
        </w:rPr>
      </w:pPr>
    </w:p>
    <w:p w14:paraId="716C2619" w14:textId="7FA856DC" w:rsidR="009E0FCB" w:rsidRPr="0038788D" w:rsidRDefault="0038788D" w:rsidP="00841977">
      <w:pPr>
        <w:pStyle w:val="Heading1"/>
      </w:pPr>
      <w:r w:rsidRPr="0038788D">
        <w:t>ÖĞRENME YÖNTEMLERİ</w:t>
      </w:r>
    </w:p>
    <w:p w14:paraId="2CA73975" w14:textId="517F5112" w:rsidR="009E0FCB" w:rsidRPr="0038788D" w:rsidRDefault="007A708B" w:rsidP="00841977">
      <w:pPr>
        <w:pStyle w:val="ListParagraph"/>
        <w:numPr>
          <w:ilvl w:val="0"/>
          <w:numId w:val="4"/>
        </w:numPr>
      </w:pPr>
      <w:r w:rsidRPr="0038788D">
        <w:t xml:space="preserve">Teorik Ders (Çevrim İçi)  </w:t>
      </w:r>
    </w:p>
    <w:p w14:paraId="1CC5B519" w14:textId="6F73180D" w:rsidR="00333052" w:rsidRPr="0038788D" w:rsidRDefault="00333052" w:rsidP="00841977">
      <w:pPr>
        <w:pStyle w:val="ListParagraph"/>
        <w:numPr>
          <w:ilvl w:val="0"/>
          <w:numId w:val="4"/>
        </w:numPr>
      </w:pPr>
      <w:proofErr w:type="gramStart"/>
      <w:r>
        <w:t>Uygulama -</w:t>
      </w:r>
      <w:proofErr w:type="gramEnd"/>
      <w:r>
        <w:t xml:space="preserve"> </w:t>
      </w:r>
      <w:r w:rsidR="003B3C29" w:rsidRPr="0038788D">
        <w:t>Grup Çalışması</w:t>
      </w:r>
    </w:p>
    <w:p w14:paraId="71207758" w14:textId="67296903" w:rsidR="0038788D" w:rsidRPr="0038788D" w:rsidRDefault="00333052" w:rsidP="00841977">
      <w:pPr>
        <w:pStyle w:val="ListParagraph"/>
        <w:numPr>
          <w:ilvl w:val="0"/>
          <w:numId w:val="4"/>
        </w:numPr>
      </w:pPr>
      <w:r>
        <w:t xml:space="preserve">Sözlü </w:t>
      </w:r>
      <w:proofErr w:type="gramStart"/>
      <w:r>
        <w:t>Sınav -</w:t>
      </w:r>
      <w:proofErr w:type="gramEnd"/>
      <w:r>
        <w:t xml:space="preserve"> Makale Sun</w:t>
      </w:r>
      <w:r w:rsidR="00857A4A">
        <w:t>umu</w:t>
      </w:r>
      <w:r>
        <w:t xml:space="preserve"> ve Yorumlama</w:t>
      </w:r>
    </w:p>
    <w:p w14:paraId="6B0C3D59" w14:textId="77777777" w:rsidR="0038788D" w:rsidRDefault="0038788D" w:rsidP="0038788D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737AAF57" w14:textId="172DAD62" w:rsidR="0038788D" w:rsidRDefault="0038788D">
      <w:pPr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br w:type="page"/>
      </w:r>
    </w:p>
    <w:p w14:paraId="06FF3244" w14:textId="204332F8" w:rsidR="0038788D" w:rsidRPr="0038788D" w:rsidRDefault="00720741" w:rsidP="00841977">
      <w:pPr>
        <w:pStyle w:val="Heading1"/>
      </w:pPr>
      <w:r>
        <w:lastRenderedPageBreak/>
        <w:t xml:space="preserve">DERSLER VE </w:t>
      </w:r>
      <w:r w:rsidR="0038788D" w:rsidRPr="0038788D">
        <w:t>ÖĞRENİM HEDEFLERİ</w:t>
      </w:r>
    </w:p>
    <w:tbl>
      <w:tblPr>
        <w:tblStyle w:val="TableGrid"/>
        <w:tblW w:w="4959" w:type="pct"/>
        <w:tblInd w:w="1" w:type="dxa"/>
        <w:tblCellMar>
          <w:top w:w="5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5387"/>
        <w:gridCol w:w="766"/>
      </w:tblGrid>
      <w:tr w:rsidR="007A708B" w:rsidRPr="0038788D" w14:paraId="49A92FAC" w14:textId="77777777" w:rsidTr="007A708B">
        <w:trPr>
          <w:trHeight w:val="8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737FC80" w14:textId="273FCD8C" w:rsidR="0038788D" w:rsidRPr="00841977" w:rsidRDefault="0038788D" w:rsidP="00720741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841977">
              <w:rPr>
                <w:rFonts w:asciiTheme="minorHAnsi" w:hAnsiTheme="minorHAnsi" w:cstheme="minorHAnsi"/>
                <w:b/>
                <w:color w:val="FFFFFF"/>
              </w:rPr>
              <w:t>Ders Adı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9DE6AE8" w14:textId="5BE1587E" w:rsidR="0038788D" w:rsidRPr="00841977" w:rsidRDefault="0038788D" w:rsidP="00720741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841977">
              <w:rPr>
                <w:rFonts w:asciiTheme="minorHAnsi" w:hAnsiTheme="minorHAnsi" w:cstheme="minorHAnsi"/>
                <w:b/>
                <w:color w:val="FFFFFF"/>
              </w:rPr>
              <w:t>Öğrenim Hedef</w:t>
            </w:r>
            <w:r w:rsidR="00720741" w:rsidRPr="00841977">
              <w:rPr>
                <w:rFonts w:asciiTheme="minorHAnsi" w:hAnsiTheme="minorHAnsi" w:cstheme="minorHAnsi"/>
                <w:b/>
                <w:color w:val="FFFFFF"/>
              </w:rPr>
              <w:t>leri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D69C87" w14:textId="77777777" w:rsidR="00720741" w:rsidRPr="00841977" w:rsidRDefault="0038788D" w:rsidP="00720741">
            <w:pPr>
              <w:ind w:right="5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41977">
              <w:rPr>
                <w:rFonts w:asciiTheme="minorHAnsi" w:hAnsiTheme="minorHAnsi" w:cstheme="minorHAnsi"/>
                <w:b/>
                <w:color w:val="FFFFFF"/>
              </w:rPr>
              <w:t>Süres</w:t>
            </w:r>
            <w:r w:rsidR="00720741" w:rsidRPr="00841977">
              <w:rPr>
                <w:rFonts w:asciiTheme="minorHAnsi" w:hAnsiTheme="minorHAnsi" w:cstheme="minorHAnsi"/>
                <w:b/>
                <w:color w:val="FFFFFF"/>
              </w:rPr>
              <w:t>i</w:t>
            </w:r>
          </w:p>
          <w:p w14:paraId="2345D92C" w14:textId="3E64E5F4" w:rsidR="00720741" w:rsidRPr="00841977" w:rsidRDefault="00720741" w:rsidP="00720741">
            <w:pPr>
              <w:ind w:right="5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41977">
              <w:rPr>
                <w:rFonts w:asciiTheme="minorHAnsi" w:hAnsiTheme="minorHAnsi" w:cstheme="minorHAnsi"/>
                <w:b/>
                <w:color w:val="FFFFFF"/>
              </w:rPr>
              <w:t>(T/U)</w:t>
            </w:r>
          </w:p>
        </w:tc>
      </w:tr>
      <w:tr w:rsidR="007A708B" w:rsidRPr="0038788D" w14:paraId="48313F56" w14:textId="77777777" w:rsidTr="007A708B">
        <w:trPr>
          <w:trHeight w:val="30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CA711" w14:textId="1F8E3A0E" w:rsidR="007A708B" w:rsidRPr="00841977" w:rsidRDefault="007A708B" w:rsidP="00841977">
            <w:r w:rsidRPr="00841977">
              <w:t>Kanıta Dayalı Tıp: Giriş ve Temel Kavramlar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10F0" w14:textId="77777777" w:rsidR="007A708B" w:rsidRPr="00841977" w:rsidRDefault="007A708B" w:rsidP="00841977">
            <w:r w:rsidRPr="00841977">
              <w:t xml:space="preserve">Kanıta Dayalı Tıp tanımını yapar.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C3B8" w14:textId="35473D84" w:rsidR="007A708B" w:rsidRPr="00841977" w:rsidRDefault="007A708B" w:rsidP="00841977">
            <w:pPr>
              <w:jc w:val="center"/>
            </w:pPr>
            <w:r w:rsidRPr="00841977">
              <w:t>4/0</w:t>
            </w:r>
          </w:p>
        </w:tc>
      </w:tr>
      <w:tr w:rsidR="007A708B" w:rsidRPr="0038788D" w14:paraId="17B72E2C" w14:textId="77777777" w:rsidTr="007A708B">
        <w:trPr>
          <w:trHeight w:val="59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7A9C0" w14:textId="77777777" w:rsidR="007A708B" w:rsidRPr="00841977" w:rsidRDefault="007A708B" w:rsidP="00841977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E69E" w14:textId="448BF84F" w:rsidR="007A708B" w:rsidRPr="00841977" w:rsidRDefault="007A708B" w:rsidP="00841977">
            <w:r w:rsidRPr="00841977">
              <w:t>Kanıt, veri, enformasyon, bilgi arasındaki farkı açıklar.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1A41" w14:textId="77777777" w:rsidR="007A708B" w:rsidRPr="00841977" w:rsidRDefault="007A708B" w:rsidP="00841977">
            <w:pPr>
              <w:jc w:val="center"/>
            </w:pPr>
          </w:p>
        </w:tc>
      </w:tr>
      <w:tr w:rsidR="007A708B" w:rsidRPr="0038788D" w14:paraId="0AA3C1AE" w14:textId="77777777" w:rsidTr="007A708B">
        <w:trPr>
          <w:trHeight w:val="30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4A3A8" w14:textId="77777777" w:rsidR="007A708B" w:rsidRPr="00841977" w:rsidRDefault="007A708B" w:rsidP="000D225E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31BC" w14:textId="7E27D335" w:rsidR="007A708B" w:rsidRPr="00841977" w:rsidRDefault="007A708B" w:rsidP="000D225E">
            <w:r w:rsidRPr="0038788D">
              <w:rPr>
                <w:rFonts w:asciiTheme="minorHAnsi" w:hAnsiTheme="minorHAnsi" w:cstheme="minorHAnsi"/>
              </w:rPr>
              <w:t xml:space="preserve">Kanıt üretme ve var olan kanıtlara ulaşma yollarını sayar. 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BAA2" w14:textId="77777777" w:rsidR="007A708B" w:rsidRPr="00841977" w:rsidRDefault="007A708B" w:rsidP="000D225E">
            <w:pPr>
              <w:jc w:val="center"/>
            </w:pPr>
          </w:p>
        </w:tc>
      </w:tr>
      <w:tr w:rsidR="007A708B" w:rsidRPr="0038788D" w14:paraId="3830064C" w14:textId="77777777" w:rsidTr="007A708B">
        <w:trPr>
          <w:trHeight w:val="30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5DD32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9B16" w14:textId="3FC42AA4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 xml:space="preserve">Hekimlik uygulamalarını yaparken güncel literatürü takip </w:t>
            </w:r>
            <w:r>
              <w:rPr>
                <w:rFonts w:asciiTheme="minorHAnsi" w:hAnsiTheme="minorHAnsi" w:cstheme="minorHAnsi"/>
              </w:rPr>
              <w:t>etmeye önem verir.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5F42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1B13EFD4" w14:textId="77777777" w:rsidTr="007A708B">
        <w:trPr>
          <w:trHeight w:val="30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33966" w14:textId="3ED62781" w:rsidR="007A708B" w:rsidRPr="00841977" w:rsidRDefault="007A708B" w:rsidP="007A708B">
            <w:r w:rsidRPr="00841977">
              <w:t>Kanıt Hiyerarşisi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D041" w14:textId="5ACAAE52" w:rsidR="007A708B" w:rsidRPr="00841977" w:rsidRDefault="007A708B" w:rsidP="007A708B">
            <w:r w:rsidRPr="00841977">
              <w:t>Farklı araştırma türlerini sağladıkları kanıt değerine göre sıralar.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0B0D" w14:textId="640CD2B5" w:rsidR="007A708B" w:rsidRPr="00841977" w:rsidRDefault="007A708B" w:rsidP="007A708B">
            <w:pPr>
              <w:jc w:val="center"/>
            </w:pPr>
            <w:r w:rsidRPr="00841977">
              <w:t>2/0</w:t>
            </w:r>
          </w:p>
        </w:tc>
      </w:tr>
      <w:tr w:rsidR="007A708B" w:rsidRPr="0038788D" w14:paraId="0E150C66" w14:textId="77777777" w:rsidTr="007A708B">
        <w:trPr>
          <w:trHeight w:val="302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B98F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796B" w14:textId="60AE96FF" w:rsidR="007A708B" w:rsidRPr="00841977" w:rsidRDefault="007A708B" w:rsidP="007A708B">
            <w:r w:rsidRPr="00841977">
              <w:t>Farklı araştırma türlerinin avantaj ve dezavantajlarını kıyaslar.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C8E0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1D393D7D" w14:textId="77777777" w:rsidTr="007A708B">
        <w:trPr>
          <w:trHeight w:val="30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F984" w14:textId="50528870" w:rsidR="007A708B" w:rsidRPr="00841977" w:rsidRDefault="007A708B" w:rsidP="007A708B">
            <w:r w:rsidRPr="00841977">
              <w:t>Kanıt Üretme: Gözlemsel Araştırmalar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B2B3F" w14:textId="468A459E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 xml:space="preserve">Kanıt üretmek için kullanılan </w:t>
            </w:r>
            <w:r>
              <w:rPr>
                <w:rFonts w:asciiTheme="minorHAnsi" w:hAnsiTheme="minorHAnsi" w:cstheme="minorHAnsi"/>
              </w:rPr>
              <w:t xml:space="preserve">gözlemsel </w:t>
            </w:r>
            <w:r w:rsidRPr="0038788D">
              <w:rPr>
                <w:rFonts w:asciiTheme="minorHAnsi" w:hAnsiTheme="minorHAnsi" w:cstheme="minorHAnsi"/>
              </w:rPr>
              <w:t xml:space="preserve">araştırma türlerini sayar.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F81D" w14:textId="090FCA92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10F5F39C" w14:textId="77777777" w:rsidTr="007A708B">
        <w:trPr>
          <w:trHeight w:val="302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ACCB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AD0E" w14:textId="65AF7742" w:rsidR="007A708B" w:rsidRPr="00841977" w:rsidRDefault="007A708B" w:rsidP="007A708B">
            <w:r w:rsidRPr="00841977">
              <w:t>Gözlemsel araştırma planlar.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CC9A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42C92593" w14:textId="77777777" w:rsidTr="007A708B">
        <w:trPr>
          <w:trHeight w:val="30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5BF9" w14:textId="506822C2" w:rsidR="007A708B" w:rsidRPr="00841977" w:rsidRDefault="007A708B" w:rsidP="007A708B">
            <w:r w:rsidRPr="00841977">
              <w:t>Kanıt Üretme: Deneysel Araştırmalar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310F" w14:textId="1EAB921C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 xml:space="preserve">Kanıt üretmek için kullanılan </w:t>
            </w:r>
            <w:r>
              <w:rPr>
                <w:rFonts w:asciiTheme="minorHAnsi" w:hAnsiTheme="minorHAnsi" w:cstheme="minorHAnsi"/>
              </w:rPr>
              <w:t xml:space="preserve">deneysel </w:t>
            </w:r>
            <w:r w:rsidRPr="0038788D">
              <w:rPr>
                <w:rFonts w:asciiTheme="minorHAnsi" w:hAnsiTheme="minorHAnsi" w:cstheme="minorHAnsi"/>
              </w:rPr>
              <w:t xml:space="preserve">araştırma türlerini sayar.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B883" w14:textId="3DDAFFCE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437FCFAD" w14:textId="77777777" w:rsidTr="007A708B">
        <w:trPr>
          <w:trHeight w:val="304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43C8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1F28" w14:textId="1980CABF" w:rsidR="007A708B" w:rsidRPr="00841977" w:rsidRDefault="007A708B" w:rsidP="007A708B">
            <w:r w:rsidRPr="00841977">
              <w:t xml:space="preserve">Deneysel araştırma planlar. 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10A7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65820089" w14:textId="77777777" w:rsidTr="007A708B">
        <w:trPr>
          <w:trHeight w:val="30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072D" w14:textId="58B83379" w:rsidR="007A708B" w:rsidRPr="00841977" w:rsidRDefault="007A708B" w:rsidP="007A708B">
            <w:r w:rsidRPr="00841977">
              <w:t xml:space="preserve">Kanıt Bulma: </w:t>
            </w:r>
            <w:r>
              <w:t>K</w:t>
            </w:r>
            <w:r w:rsidRPr="0038788D">
              <w:rPr>
                <w:rFonts w:asciiTheme="minorHAnsi" w:hAnsiTheme="minorHAnsi" w:cstheme="minorHAnsi"/>
              </w:rPr>
              <w:t xml:space="preserve">anıta </w:t>
            </w:r>
            <w:r>
              <w:rPr>
                <w:rFonts w:asciiTheme="minorHAnsi" w:hAnsiTheme="minorHAnsi" w:cstheme="minorHAnsi"/>
              </w:rPr>
              <w:t>D</w:t>
            </w:r>
            <w:r w:rsidRPr="0038788D">
              <w:rPr>
                <w:rFonts w:asciiTheme="minorHAnsi" w:hAnsiTheme="minorHAnsi" w:cstheme="minorHAnsi"/>
              </w:rPr>
              <w:t xml:space="preserve">ayalı </w:t>
            </w:r>
            <w:r>
              <w:rPr>
                <w:rFonts w:asciiTheme="minorHAnsi" w:hAnsiTheme="minorHAnsi" w:cstheme="minorHAnsi"/>
              </w:rPr>
              <w:t>T</w:t>
            </w:r>
            <w:r w:rsidRPr="0038788D">
              <w:rPr>
                <w:rFonts w:asciiTheme="minorHAnsi" w:hAnsiTheme="minorHAnsi" w:cstheme="minorHAnsi"/>
              </w:rPr>
              <w:t xml:space="preserve">ıp </w:t>
            </w:r>
            <w:r>
              <w:rPr>
                <w:rFonts w:asciiTheme="minorHAnsi" w:hAnsiTheme="minorHAnsi" w:cstheme="minorHAnsi"/>
              </w:rPr>
              <w:t>V</w:t>
            </w:r>
            <w:r w:rsidRPr="0038788D">
              <w:rPr>
                <w:rFonts w:asciiTheme="minorHAnsi" w:hAnsiTheme="minorHAnsi" w:cstheme="minorHAnsi"/>
              </w:rPr>
              <w:t xml:space="preserve">eri </w:t>
            </w:r>
            <w:r>
              <w:rPr>
                <w:rFonts w:asciiTheme="minorHAnsi" w:hAnsiTheme="minorHAnsi" w:cstheme="minorHAnsi"/>
              </w:rPr>
              <w:t>T</w:t>
            </w:r>
            <w:r w:rsidRPr="0038788D">
              <w:rPr>
                <w:rFonts w:asciiTheme="minorHAnsi" w:hAnsiTheme="minorHAnsi" w:cstheme="minorHAnsi"/>
              </w:rPr>
              <w:t>abanları</w:t>
            </w:r>
            <w:r w:rsidRPr="00841977">
              <w:t xml:space="preserve"> ve Literatür Tarama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0F56" w14:textId="3FB2575C" w:rsidR="007A708B" w:rsidRPr="00841977" w:rsidRDefault="007A708B" w:rsidP="007A708B">
            <w:r>
              <w:rPr>
                <w:rFonts w:asciiTheme="minorHAnsi" w:hAnsiTheme="minorHAnsi" w:cstheme="minorHAnsi"/>
              </w:rPr>
              <w:t>U</w:t>
            </w:r>
            <w:r w:rsidRPr="0038788D">
              <w:rPr>
                <w:rFonts w:asciiTheme="minorHAnsi" w:hAnsiTheme="minorHAnsi" w:cstheme="minorHAnsi"/>
              </w:rPr>
              <w:t xml:space="preserve">luslararası kanıta dayalı tıp veri tabanlarına ulaşır ve kullanır.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FC61" w14:textId="15946797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1B7D8F01" w14:textId="77777777" w:rsidTr="007A708B">
        <w:trPr>
          <w:trHeight w:val="302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65CE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681B" w14:textId="14CD13FF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 xml:space="preserve">Hekimlik uygulamaları sırasında ihtiyacı olan </w:t>
            </w:r>
            <w:r>
              <w:rPr>
                <w:rFonts w:asciiTheme="minorHAnsi" w:hAnsiTheme="minorHAnsi" w:cstheme="minorHAnsi"/>
              </w:rPr>
              <w:t xml:space="preserve">en güncel </w:t>
            </w:r>
            <w:r w:rsidRPr="0038788D">
              <w:rPr>
                <w:rFonts w:asciiTheme="minorHAnsi" w:hAnsiTheme="minorHAnsi" w:cstheme="minorHAnsi"/>
              </w:rPr>
              <w:t xml:space="preserve">kanıtları bulur. 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863C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1CFC26E6" w14:textId="77777777" w:rsidTr="007A708B">
        <w:trPr>
          <w:trHeight w:val="30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DFB9" w14:textId="477DF664" w:rsidR="007A708B" w:rsidRPr="00841977" w:rsidRDefault="007A708B" w:rsidP="007A708B">
            <w:r w:rsidRPr="00841977">
              <w:t>Kanıt Bulma: Sistematik Derlemeler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8530" w14:textId="77777777" w:rsidR="007A708B" w:rsidRPr="00841977" w:rsidRDefault="007A708B" w:rsidP="007A708B">
            <w:r w:rsidRPr="00841977">
              <w:t xml:space="preserve">Sistematik derleme mantığını açıklar.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5921" w14:textId="7956D8F4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38C48CAA" w14:textId="77777777" w:rsidTr="007A708B">
        <w:trPr>
          <w:trHeight w:val="304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0C37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5879" w14:textId="11824A3A" w:rsidR="007A708B" w:rsidRPr="000D225E" w:rsidRDefault="007A708B" w:rsidP="007A708B">
            <w:pPr>
              <w:rPr>
                <w:rFonts w:asciiTheme="minorHAnsi" w:hAnsiTheme="minorHAnsi" w:cstheme="minorHAnsi"/>
              </w:rPr>
            </w:pPr>
            <w:r w:rsidRPr="00841977">
              <w:rPr>
                <w:rFonts w:asciiTheme="minorHAnsi" w:hAnsiTheme="minorHAnsi" w:cstheme="minorHAnsi"/>
              </w:rPr>
              <w:t>Sistematik derleme</w:t>
            </w:r>
            <w:r>
              <w:rPr>
                <w:rFonts w:asciiTheme="minorHAnsi" w:hAnsiTheme="minorHAnsi" w:cstheme="minorHAnsi"/>
              </w:rPr>
              <w:t xml:space="preserve"> makalelerini</w:t>
            </w:r>
            <w:r w:rsidRPr="00841977">
              <w:rPr>
                <w:rFonts w:asciiTheme="minorHAnsi" w:hAnsiTheme="minorHAnsi" w:cstheme="minorHAnsi"/>
              </w:rPr>
              <w:t xml:space="preserve"> yorumlar.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E02A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2F66FF61" w14:textId="77777777" w:rsidTr="007A708B">
        <w:trPr>
          <w:trHeight w:val="30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34B1" w14:textId="466235AA" w:rsidR="007A708B" w:rsidRPr="00841977" w:rsidRDefault="007A708B" w:rsidP="007A708B">
            <w:r w:rsidRPr="00841977">
              <w:t>Kanıt Bulma: Meta-Analizler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4976" w14:textId="77777777" w:rsidR="007A708B" w:rsidRPr="00841977" w:rsidRDefault="007A708B" w:rsidP="007A708B">
            <w:r w:rsidRPr="00841977">
              <w:t xml:space="preserve">Meta-analiz mantığını açıklar.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0192" w14:textId="13CE0553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5B473ABA" w14:textId="77777777" w:rsidTr="007A708B">
        <w:trPr>
          <w:trHeight w:val="304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EEB4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274B" w14:textId="7E3DD2DC" w:rsidR="007A708B" w:rsidRPr="00841977" w:rsidRDefault="007A708B" w:rsidP="007A708B">
            <w:r w:rsidRPr="00841977">
              <w:t>Meta-analiz makale</w:t>
            </w:r>
            <w:r>
              <w:t>leri</w:t>
            </w:r>
            <w:r w:rsidRPr="00841977">
              <w:t xml:space="preserve">ni yorumlar. 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08B0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2796190A" w14:textId="77777777" w:rsidTr="007A708B">
        <w:trPr>
          <w:trHeight w:val="59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D5E6" w14:textId="0C78932D" w:rsidR="007A708B" w:rsidRPr="00841977" w:rsidRDefault="007A708B" w:rsidP="007A708B">
            <w:r w:rsidRPr="00841977">
              <w:t>Kanıt Kullanma: Risk Hesapları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AB7" w14:textId="0C9F3594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>Sağlık ve hastalıkla ilgili ölçütleri tanımlar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B003" w14:textId="61AEFE38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624CD540" w14:textId="77777777" w:rsidTr="007A708B">
        <w:trPr>
          <w:trHeight w:val="30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B6614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F81E" w14:textId="773908B0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>Sağlık ve hastalıkla ilgili ölçütleri</w:t>
            </w:r>
            <w:r>
              <w:rPr>
                <w:rFonts w:asciiTheme="minorHAnsi" w:hAnsiTheme="minorHAnsi" w:cstheme="minorHAnsi"/>
              </w:rPr>
              <w:t>ni yorumlar.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64B20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23437724" w14:textId="77777777" w:rsidTr="007A708B">
        <w:trPr>
          <w:trHeight w:val="301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7103" w14:textId="11A0E7EA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65FF" w14:textId="06A035D8" w:rsidR="007A708B" w:rsidRPr="00841977" w:rsidRDefault="007A708B" w:rsidP="007A708B">
            <w:r w:rsidRPr="00841977">
              <w:t xml:space="preserve">Sık kullanılan risk hesaplarını yapar. 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9C4F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01DBECF3" w14:textId="77777777" w:rsidTr="007A708B">
        <w:trPr>
          <w:trHeight w:val="30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DF528" w14:textId="2E48EFC8" w:rsidR="007A708B" w:rsidRPr="00841977" w:rsidRDefault="007A708B" w:rsidP="007A708B">
            <w:r w:rsidRPr="00841977">
              <w:t>Kanıt Kullanma: Duyarlılık, Seçicilik, Prediktif Değer Hesapları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D181" w14:textId="314BA4A3" w:rsidR="007A708B" w:rsidRPr="00841977" w:rsidRDefault="007A708B" w:rsidP="007A708B">
            <w:r w:rsidRPr="00841977">
              <w:t>Duyarlılık, seçicilik</w:t>
            </w:r>
            <w:r>
              <w:t xml:space="preserve"> ve prediktif değerin </w:t>
            </w:r>
            <w:r w:rsidRPr="00841977">
              <w:t xml:space="preserve">tanımlarını yapar.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10C4" w14:textId="115B859C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2954FA79" w14:textId="77777777" w:rsidTr="007A708B">
        <w:trPr>
          <w:trHeight w:val="30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1DCD2A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A884" w14:textId="0F852E95" w:rsidR="007A708B" w:rsidRPr="00841977" w:rsidRDefault="007A708B" w:rsidP="007A708B">
            <w:r w:rsidRPr="00841977">
              <w:t>Duyarlılık, seçicilik</w:t>
            </w:r>
            <w:r>
              <w:t xml:space="preserve"> ve prediktif değeri yorumlar.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19BDA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2B7E4DEB" w14:textId="77777777" w:rsidTr="007A708B">
        <w:trPr>
          <w:trHeight w:val="30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9FEC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D7E2" w14:textId="191A0B45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841977">
              <w:t xml:space="preserve">Tanı testlerinin </w:t>
            </w:r>
            <w:r>
              <w:t>doğruluk</w:t>
            </w:r>
            <w:r w:rsidRPr="00841977">
              <w:t xml:space="preserve"> değer</w:t>
            </w:r>
            <w:r>
              <w:t>lerin</w:t>
            </w:r>
            <w:r w:rsidRPr="00841977">
              <w:t xml:space="preserve">i hesaplar. 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C6F4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68A4F057" w14:textId="77777777" w:rsidTr="007A708B">
        <w:trPr>
          <w:trHeight w:val="30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DEDA" w14:textId="25381FA7" w:rsidR="007A708B" w:rsidRPr="00841977" w:rsidRDefault="007A708B" w:rsidP="007A708B">
            <w:r w:rsidRPr="00841977">
              <w:t xml:space="preserve">Kanıt Kullanma: </w:t>
            </w:r>
            <w:r>
              <w:t xml:space="preserve">Geçerlilik, Güvenilirlik ve </w:t>
            </w:r>
            <w:r w:rsidRPr="00841977">
              <w:t>Araştırma Hataları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1FCC" w14:textId="744B9CDE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 xml:space="preserve">Araştırma tasarımı ve yöntemlerini eleştirel gözle değerlendirir.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9D58" w14:textId="7F216E49" w:rsidR="007A708B" w:rsidRPr="00841977" w:rsidRDefault="007A708B" w:rsidP="007A708B">
            <w:pPr>
              <w:jc w:val="center"/>
            </w:pPr>
            <w:r w:rsidRPr="00841977">
              <w:t>4/3</w:t>
            </w:r>
          </w:p>
        </w:tc>
      </w:tr>
      <w:tr w:rsidR="007A708B" w:rsidRPr="0038788D" w14:paraId="3A06F4F5" w14:textId="77777777" w:rsidTr="007A708B">
        <w:trPr>
          <w:trHeight w:val="304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51C5D" w14:textId="77777777" w:rsidR="007A708B" w:rsidRPr="00841977" w:rsidRDefault="007A708B" w:rsidP="007A708B"/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DDEB2" w14:textId="0718152A" w:rsidR="007A708B" w:rsidRPr="00841977" w:rsidRDefault="007A708B" w:rsidP="007A708B">
            <w:r w:rsidRPr="00841977">
              <w:rPr>
                <w:rFonts w:asciiTheme="minorHAnsi" w:hAnsiTheme="minorHAnsi" w:cstheme="minorHAnsi"/>
              </w:rPr>
              <w:t xml:space="preserve">Araştırma hatalarını </w:t>
            </w:r>
            <w:r>
              <w:rPr>
                <w:rFonts w:asciiTheme="minorHAnsi" w:hAnsiTheme="minorHAnsi" w:cstheme="minorHAnsi"/>
              </w:rPr>
              <w:t>tespit eder.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5345F" w14:textId="77777777" w:rsidR="007A708B" w:rsidRPr="00841977" w:rsidRDefault="007A708B" w:rsidP="007A708B">
            <w:pPr>
              <w:jc w:val="center"/>
            </w:pPr>
          </w:p>
        </w:tc>
      </w:tr>
      <w:tr w:rsidR="007A708B" w:rsidRPr="0038788D" w14:paraId="59C4559B" w14:textId="77777777" w:rsidTr="007A708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29AE" w14:textId="59459F6C" w:rsidR="007A708B" w:rsidRPr="00841977" w:rsidRDefault="007A708B" w:rsidP="007A708B">
            <w:r w:rsidRPr="00841977">
              <w:t>Makale Sunumu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C76A" w14:textId="012DE1FA" w:rsidR="007A708B" w:rsidRPr="00841977" w:rsidRDefault="007A708B" w:rsidP="007A708B">
            <w:r w:rsidRPr="0038788D">
              <w:rPr>
                <w:rFonts w:asciiTheme="minorHAnsi" w:hAnsiTheme="minorHAnsi" w:cstheme="minorHAnsi"/>
              </w:rPr>
              <w:t>Tıbbi araştırma makalelerinde geçen terimlerin anlamını açıklar.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E0C3" w14:textId="02DB7EB1" w:rsidR="007A708B" w:rsidRPr="00841977" w:rsidRDefault="007A708B" w:rsidP="007A708B">
            <w:pPr>
              <w:jc w:val="center"/>
            </w:pPr>
            <w:r>
              <w:t>0/3</w:t>
            </w:r>
          </w:p>
        </w:tc>
      </w:tr>
    </w:tbl>
    <w:p w14:paraId="5C15010F" w14:textId="77777777" w:rsidR="0038788D" w:rsidRDefault="0038788D" w:rsidP="0038788D">
      <w:pPr>
        <w:spacing w:after="0"/>
        <w:rPr>
          <w:rFonts w:asciiTheme="minorHAnsi" w:hAnsiTheme="minorHAnsi" w:cstheme="minorHAnsi"/>
        </w:rPr>
      </w:pPr>
    </w:p>
    <w:p w14:paraId="201327CF" w14:textId="77777777" w:rsidR="0038788D" w:rsidRDefault="0038788D" w:rsidP="0038788D">
      <w:pPr>
        <w:spacing w:after="0"/>
        <w:rPr>
          <w:rFonts w:asciiTheme="minorHAnsi" w:eastAsia="Times New Roman" w:hAnsiTheme="minorHAnsi" w:cstheme="minorHAnsi"/>
          <w:sz w:val="24"/>
        </w:rPr>
      </w:pPr>
    </w:p>
    <w:p w14:paraId="7CB61DA9" w14:textId="44A59A09" w:rsidR="0038788D" w:rsidRPr="0038788D" w:rsidRDefault="0038788D" w:rsidP="0038788D">
      <w:pPr>
        <w:spacing w:after="0"/>
        <w:rPr>
          <w:rFonts w:asciiTheme="minorHAnsi" w:hAnsiTheme="minorHAnsi" w:cstheme="minorHAnsi"/>
        </w:rPr>
        <w:sectPr w:rsidR="0038788D" w:rsidRPr="0038788D" w:rsidSect="007A708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29EFF50F" w14:textId="2CF6E914" w:rsidR="009E0FCB" w:rsidRPr="0038788D" w:rsidRDefault="007A708B" w:rsidP="007A708B">
      <w:pPr>
        <w:pStyle w:val="Heading1"/>
        <w:ind w:left="-5"/>
        <w:rPr>
          <w:rFonts w:asciiTheme="minorHAnsi" w:hAnsiTheme="minorHAnsi" w:cstheme="minorHAnsi"/>
        </w:rPr>
      </w:pPr>
      <w:r w:rsidRPr="0038788D">
        <w:rPr>
          <w:rFonts w:asciiTheme="minorHAnsi" w:hAnsiTheme="minorHAnsi" w:cstheme="minorHAnsi"/>
        </w:rPr>
        <w:lastRenderedPageBreak/>
        <w:t>ÖĞRENİM HEDEFLERİNİN PROGRAM YETERLİLİKLERİ VE TEMEL ROLLERLE İLİŞKİLENDİRİLMESİ</w:t>
      </w:r>
    </w:p>
    <w:tbl>
      <w:tblPr>
        <w:tblStyle w:val="TableGrid"/>
        <w:tblW w:w="13992" w:type="dxa"/>
        <w:tblInd w:w="6" w:type="dxa"/>
        <w:tblCellMar>
          <w:top w:w="47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6799"/>
        <w:gridCol w:w="2268"/>
        <w:gridCol w:w="1843"/>
        <w:gridCol w:w="3082"/>
      </w:tblGrid>
      <w:tr w:rsidR="009E0FCB" w:rsidRPr="0038788D" w14:paraId="33189300" w14:textId="77777777" w:rsidTr="0038788D">
        <w:trPr>
          <w:trHeight w:val="739"/>
        </w:trPr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002060"/>
            <w:vAlign w:val="center"/>
          </w:tcPr>
          <w:p w14:paraId="75990C80" w14:textId="41D8877A" w:rsidR="009E0FCB" w:rsidRPr="007A708B" w:rsidRDefault="007A708B" w:rsidP="0038788D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</w:rPr>
              <w:t>ÖĞRENİM HEDEFİ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2060"/>
            <w:vAlign w:val="center"/>
          </w:tcPr>
          <w:p w14:paraId="0B81725B" w14:textId="2AD23900" w:rsidR="009E0FCB" w:rsidRPr="007A708B" w:rsidRDefault="007A708B" w:rsidP="0038788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</w:rPr>
              <w:t>İLGİLİ PROGRAM</w:t>
            </w:r>
            <w:r w:rsidR="003B3C29" w:rsidRPr="007A708B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Pr="007A708B">
              <w:rPr>
                <w:rFonts w:asciiTheme="minorHAnsi" w:hAnsiTheme="minorHAnsi" w:cstheme="minorHAnsi"/>
                <w:b/>
                <w:color w:val="FFFFFF"/>
              </w:rPr>
              <w:t>YETERLİLİKLERİ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002060"/>
            <w:vAlign w:val="center"/>
          </w:tcPr>
          <w:p w14:paraId="000CB73F" w14:textId="5DE17B22" w:rsidR="009E0FCB" w:rsidRPr="007A708B" w:rsidRDefault="007A708B" w:rsidP="0038788D">
            <w:pPr>
              <w:ind w:left="327" w:right="267"/>
              <w:jc w:val="center"/>
              <w:rPr>
                <w:rFonts w:asciiTheme="minorHAnsi" w:hAnsiTheme="minorHAnsi" w:cstheme="minorHAnsi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</w:rPr>
              <w:t>TEMEL ROL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002060"/>
            <w:vAlign w:val="center"/>
          </w:tcPr>
          <w:p w14:paraId="02DEA97B" w14:textId="2E3DA1CB" w:rsidR="009E0FCB" w:rsidRPr="007A708B" w:rsidRDefault="007A708B" w:rsidP="0038788D">
            <w:pPr>
              <w:jc w:val="center"/>
              <w:rPr>
                <w:rFonts w:asciiTheme="minorHAnsi" w:hAnsiTheme="minorHAnsi" w:cstheme="minorHAnsi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</w:rPr>
              <w:t>TEPDAD GENEL HEKİMLİK BECERİLERİ</w:t>
            </w:r>
          </w:p>
        </w:tc>
      </w:tr>
      <w:tr w:rsidR="009E0FCB" w:rsidRPr="0038788D" w14:paraId="0DEE960A" w14:textId="77777777" w:rsidTr="0038788D">
        <w:trPr>
          <w:trHeight w:val="11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0CC3ACA" w14:textId="77777777" w:rsidR="009E0FCB" w:rsidRPr="007A708B" w:rsidRDefault="009E0F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5F82C34" w14:textId="77777777" w:rsidR="009E0FCB" w:rsidRPr="007A708B" w:rsidRDefault="009E0F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C4920B" w14:textId="77777777" w:rsidR="009E0FCB" w:rsidRPr="007A708B" w:rsidRDefault="007A708B" w:rsidP="0038788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R1- Tıp Doktoru </w:t>
            </w:r>
          </w:p>
          <w:p w14:paraId="7C2390F3" w14:textId="77777777" w:rsidR="009E0FCB" w:rsidRPr="007A708B" w:rsidRDefault="007A708B" w:rsidP="0038788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R2-Ekip Çalışanı </w:t>
            </w:r>
          </w:p>
          <w:p w14:paraId="7B7CBC20" w14:textId="77777777" w:rsidR="009E0FCB" w:rsidRPr="007A708B" w:rsidRDefault="007A708B" w:rsidP="0038788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R3-İletişimci </w:t>
            </w:r>
          </w:p>
          <w:p w14:paraId="7B4A0F95" w14:textId="77777777" w:rsidR="009E0FCB" w:rsidRPr="007A708B" w:rsidRDefault="007A708B" w:rsidP="0038788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R4-Lider </w:t>
            </w:r>
          </w:p>
          <w:p w14:paraId="5F86264C" w14:textId="345214FF" w:rsidR="009E0FCB" w:rsidRPr="007A708B" w:rsidRDefault="007A708B" w:rsidP="0038788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R5-Sağlık Savunucusu </w:t>
            </w:r>
          </w:p>
          <w:p w14:paraId="38782633" w14:textId="77777777" w:rsidR="009E0FCB" w:rsidRPr="007A708B" w:rsidRDefault="007A708B" w:rsidP="0038788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R6-Bilim İnsanı </w:t>
            </w:r>
          </w:p>
          <w:p w14:paraId="745E3E47" w14:textId="77777777" w:rsidR="009E0FCB" w:rsidRPr="007A708B" w:rsidRDefault="007A708B" w:rsidP="0038788D">
            <w:pPr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R7-Profesyonel </w:t>
            </w:r>
          </w:p>
        </w:tc>
        <w:tc>
          <w:tcPr>
            <w:tcW w:w="30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6AC2563" w14:textId="016C9D2B" w:rsidR="009E0FCB" w:rsidRPr="007A708B" w:rsidRDefault="007A708B" w:rsidP="0038788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GH1-Analitik </w:t>
            </w:r>
            <w:r w:rsidR="003B3C29"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v</w:t>
            </w: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e Eleştirel Düşünme </w:t>
            </w:r>
          </w:p>
          <w:p w14:paraId="1B3923DA" w14:textId="1BDFD2E4" w:rsidR="009E0FCB" w:rsidRPr="007A708B" w:rsidRDefault="007A708B" w:rsidP="0038788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GH2-Klinik Sorgulama-Akıl Yürütme </w:t>
            </w:r>
          </w:p>
          <w:p w14:paraId="7A212E05" w14:textId="77777777" w:rsidR="009E0FCB" w:rsidRPr="007A708B" w:rsidRDefault="007A708B" w:rsidP="0038788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GH3-Problem Çözme </w:t>
            </w:r>
          </w:p>
          <w:p w14:paraId="2D86FB76" w14:textId="74AA3C4F" w:rsidR="009E0FCB" w:rsidRPr="007A708B" w:rsidRDefault="007A708B" w:rsidP="0038788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GH4-Bilgiye Ulaşma </w:t>
            </w:r>
            <w:r w:rsidR="003B3C29"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v</w:t>
            </w: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e Kullanma </w:t>
            </w:r>
          </w:p>
          <w:p w14:paraId="2E69B9BB" w14:textId="77777777" w:rsidR="009E0FCB" w:rsidRPr="007A708B" w:rsidRDefault="007A708B" w:rsidP="0038788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GH5-Yaşam Boyu Öğrenme </w:t>
            </w:r>
          </w:p>
          <w:p w14:paraId="290708F0" w14:textId="1C056817" w:rsidR="009E0FCB" w:rsidRPr="007A708B" w:rsidRDefault="007A708B" w:rsidP="0038788D">
            <w:pPr>
              <w:ind w:left="2"/>
              <w:rPr>
                <w:rFonts w:asciiTheme="minorHAnsi" w:hAnsiTheme="minorHAnsi" w:cstheme="minorHAnsi"/>
                <w:sz w:val="16"/>
                <w:szCs w:val="16"/>
              </w:rPr>
            </w:pP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GH6-İletişim </w:t>
            </w:r>
            <w:r w:rsidR="003B3C29"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v</w:t>
            </w:r>
            <w:r w:rsidRPr="007A708B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e Ekip Çalışması </w:t>
            </w:r>
          </w:p>
        </w:tc>
      </w:tr>
      <w:tr w:rsidR="00841977" w:rsidRPr="0038788D" w14:paraId="0A74572E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AF9D" w14:textId="18E2DBD3" w:rsidR="00841977" w:rsidRPr="00841977" w:rsidRDefault="00841977" w:rsidP="00841977">
            <w:r w:rsidRPr="00841977">
              <w:t xml:space="preserve">Kanıta Dayalı Tıp tanımını yapar.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D36F" w14:textId="77777777" w:rsidR="00841977" w:rsidRPr="0038788D" w:rsidRDefault="00841977" w:rsidP="00841977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020B" w14:textId="77777777" w:rsidR="00841977" w:rsidRPr="0038788D" w:rsidRDefault="00841977" w:rsidP="00841977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4D18" w14:textId="77777777" w:rsidR="00841977" w:rsidRPr="0038788D" w:rsidRDefault="00841977" w:rsidP="00841977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841977" w:rsidRPr="0038788D" w14:paraId="2E811275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1014" w14:textId="7974FD09" w:rsidR="00841977" w:rsidRPr="00841977" w:rsidRDefault="00841977" w:rsidP="00841977">
            <w:r w:rsidRPr="00841977">
              <w:t>Kanıt, veri, enformasyon, bilgi arasındaki farkı açıklar.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8C08" w14:textId="6FCC8F02" w:rsidR="00841977" w:rsidRPr="0038788D" w:rsidRDefault="00841977" w:rsidP="00841977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PY5, PY13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F4AA" w14:textId="159720D6" w:rsidR="00841977" w:rsidRPr="0038788D" w:rsidRDefault="00841977" w:rsidP="00841977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R3, R6 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C47F" w14:textId="61D374CD" w:rsidR="00841977" w:rsidRPr="0038788D" w:rsidRDefault="00841977" w:rsidP="00841977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GH4, GH5 </w:t>
            </w:r>
          </w:p>
        </w:tc>
      </w:tr>
      <w:tr w:rsidR="000D225E" w:rsidRPr="0038788D" w14:paraId="31386C2F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A427" w14:textId="5009F010" w:rsidR="000D225E" w:rsidRPr="00841977" w:rsidRDefault="000D225E" w:rsidP="000D225E">
            <w:r w:rsidRPr="0038788D">
              <w:rPr>
                <w:rFonts w:asciiTheme="minorHAnsi" w:hAnsiTheme="minorHAnsi" w:cstheme="minorHAnsi"/>
              </w:rPr>
              <w:t xml:space="preserve">Kanıt üretme ve var olan kanıtlara ulaşma yollarını sayar.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6A6C" w14:textId="284B82FC" w:rsidR="000D225E" w:rsidRPr="0038788D" w:rsidRDefault="000D225E" w:rsidP="000D225E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8D8D" w14:textId="73ECC9F9" w:rsidR="000D225E" w:rsidRPr="0038788D" w:rsidRDefault="000D225E" w:rsidP="000D225E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054E" w14:textId="5E0D39C9" w:rsidR="000D225E" w:rsidRPr="0038788D" w:rsidRDefault="000D225E" w:rsidP="000D225E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GH4, GH5 </w:t>
            </w:r>
          </w:p>
        </w:tc>
      </w:tr>
      <w:tr w:rsidR="007A708B" w:rsidRPr="0038788D" w14:paraId="5122A2D3" w14:textId="77777777" w:rsidTr="00A65AF1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82D1" w14:textId="7BA848ED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Hekimlik uygulamalarını yaparken güncel literatürü takip </w:t>
            </w:r>
            <w:r>
              <w:rPr>
                <w:rFonts w:asciiTheme="minorHAnsi" w:hAnsiTheme="minorHAnsi" w:cstheme="minorHAnsi"/>
              </w:rPr>
              <w:t>etmeye önem verir.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3A4F" w14:textId="706BA56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PY13, PY14, PY15, PY16, PY17, PY20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ACE3" w14:textId="6CB58E40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R3, R7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3F2F" w14:textId="0C1F16AD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GH4, GH5 </w:t>
            </w:r>
          </w:p>
        </w:tc>
      </w:tr>
      <w:tr w:rsidR="007A708B" w:rsidRPr="0038788D" w14:paraId="07AB75D8" w14:textId="77777777" w:rsidTr="000D225E">
        <w:trPr>
          <w:trHeight w:val="3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41CD" w14:textId="101D9728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016385">
              <w:rPr>
                <w:rFonts w:asciiTheme="minorHAnsi" w:hAnsiTheme="minorHAnsi" w:cstheme="minorHAnsi"/>
              </w:rPr>
              <w:t>Farklı araştırma türlerini sağladıkları kanıt değerine göre sıralar.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10E4" w14:textId="7777777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PY5, PY13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D63D" w14:textId="7777777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D314" w14:textId="7777777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17D593D2" w14:textId="77777777" w:rsidTr="000D225E">
        <w:trPr>
          <w:trHeight w:val="35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8F32" w14:textId="5A3C96D2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016385">
              <w:rPr>
                <w:rFonts w:asciiTheme="minorHAnsi" w:hAnsiTheme="minorHAnsi" w:cstheme="minorHAnsi"/>
              </w:rPr>
              <w:t>Farklı araştırma türlerinin avantaj ve dezavantajlarını kıyaslar.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660E" w14:textId="0FC8927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PY5, PY13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E85A" w14:textId="1CA7A59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8030" w14:textId="66885AD5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35C2AC70" w14:textId="77777777" w:rsidTr="000D225E">
        <w:trPr>
          <w:trHeight w:val="34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A5CB" w14:textId="0BBF491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Kanıt üretmek için kullanılan </w:t>
            </w:r>
            <w:r>
              <w:rPr>
                <w:rFonts w:asciiTheme="minorHAnsi" w:hAnsiTheme="minorHAnsi" w:cstheme="minorHAnsi"/>
              </w:rPr>
              <w:t xml:space="preserve">gözlemsel </w:t>
            </w:r>
            <w:r w:rsidRPr="0038788D">
              <w:rPr>
                <w:rFonts w:asciiTheme="minorHAnsi" w:hAnsiTheme="minorHAnsi" w:cstheme="minorHAnsi"/>
              </w:rPr>
              <w:t xml:space="preserve">araştırma türlerini sayar.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5A07" w14:textId="64D880F3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F8CFF" w14:textId="51827FFA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RI,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CCEF" w14:textId="0F012F7D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GH2, GH3 </w:t>
            </w:r>
          </w:p>
        </w:tc>
      </w:tr>
      <w:tr w:rsidR="007A708B" w:rsidRPr="0038788D" w14:paraId="624F3F22" w14:textId="77777777" w:rsidTr="000D225E">
        <w:trPr>
          <w:trHeight w:val="35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E26B3" w14:textId="0B89BC18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>Gözlemsel araştırma</w:t>
            </w:r>
            <w:r>
              <w:rPr>
                <w:rFonts w:asciiTheme="minorHAnsi" w:hAnsiTheme="minorHAnsi" w:cstheme="minorHAnsi"/>
              </w:rPr>
              <w:t xml:space="preserve"> planlar</w:t>
            </w:r>
            <w:r w:rsidRPr="0038788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449F" w14:textId="3E01AAED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PY5, PY9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45F4" w14:textId="61072781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R6,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7256" w14:textId="6A835ECC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GH3, GH6 </w:t>
            </w:r>
          </w:p>
        </w:tc>
      </w:tr>
      <w:tr w:rsidR="007A708B" w:rsidRPr="0038788D" w14:paraId="2ED6746A" w14:textId="77777777" w:rsidTr="000D225E">
        <w:trPr>
          <w:trHeight w:val="34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D8CA" w14:textId="4CD89745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Kanıt üretmek için kullanılan </w:t>
            </w:r>
            <w:r>
              <w:rPr>
                <w:rFonts w:asciiTheme="minorHAnsi" w:hAnsiTheme="minorHAnsi" w:cstheme="minorHAnsi"/>
              </w:rPr>
              <w:t xml:space="preserve">deneysel </w:t>
            </w:r>
            <w:r w:rsidRPr="0038788D">
              <w:rPr>
                <w:rFonts w:asciiTheme="minorHAnsi" w:hAnsiTheme="minorHAnsi" w:cstheme="minorHAnsi"/>
              </w:rPr>
              <w:t xml:space="preserve">araştırma türlerini sayar.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8444" w14:textId="2C2FFFC5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F819" w14:textId="4873E9E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RI,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B74A" w14:textId="21E12BBF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GH2, GH3 </w:t>
            </w:r>
          </w:p>
        </w:tc>
      </w:tr>
      <w:tr w:rsidR="007A708B" w:rsidRPr="0038788D" w14:paraId="33B8A4DB" w14:textId="77777777" w:rsidTr="000D225E">
        <w:trPr>
          <w:trHeight w:val="34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71A9" w14:textId="5657F648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>Deneysel araştırma</w:t>
            </w:r>
            <w:r>
              <w:rPr>
                <w:rFonts w:asciiTheme="minorHAnsi" w:hAnsiTheme="minorHAnsi" w:cstheme="minorHAnsi"/>
              </w:rPr>
              <w:t xml:space="preserve"> planlar</w:t>
            </w:r>
            <w:r w:rsidRPr="0038788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3C7B" w14:textId="07901555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PY5, PY9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1D98" w14:textId="3D8F03F1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AB5" w14:textId="329718E2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GH3, GH6 </w:t>
            </w:r>
          </w:p>
        </w:tc>
      </w:tr>
      <w:tr w:rsidR="007A708B" w:rsidRPr="0038788D" w14:paraId="133B8793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DAF3" w14:textId="2663474A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38788D">
              <w:rPr>
                <w:rFonts w:asciiTheme="minorHAnsi" w:hAnsiTheme="minorHAnsi" w:cstheme="minorHAnsi"/>
              </w:rPr>
              <w:t xml:space="preserve">luslararası kanıta dayalı tıp veri tabanlarına ulaşır ve kullanır.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9150" w14:textId="49B2A551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PY5, PY7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9FC7" w14:textId="657D008C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567B" w14:textId="078AD8D3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GH4, GH5 </w:t>
            </w:r>
          </w:p>
        </w:tc>
      </w:tr>
      <w:tr w:rsidR="007A708B" w:rsidRPr="0038788D" w14:paraId="5B84DEE5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6CDC" w14:textId="73774C34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0D225E">
              <w:rPr>
                <w:rFonts w:asciiTheme="minorHAnsi" w:hAnsiTheme="minorHAnsi" w:cstheme="minorHAnsi"/>
              </w:rPr>
              <w:t xml:space="preserve">Hekimlik uygulamaları sırasında ihtiyacı olan </w:t>
            </w:r>
            <w:r>
              <w:rPr>
                <w:rFonts w:asciiTheme="minorHAnsi" w:hAnsiTheme="minorHAnsi" w:cstheme="minorHAnsi"/>
              </w:rPr>
              <w:t xml:space="preserve">en güncel </w:t>
            </w:r>
            <w:r w:rsidRPr="000D225E">
              <w:rPr>
                <w:rFonts w:asciiTheme="minorHAnsi" w:hAnsiTheme="minorHAnsi" w:cstheme="minorHAnsi"/>
              </w:rPr>
              <w:t>kanıtları bulur.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1028" w14:textId="6B6FE576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PY5, PY7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BF60" w14:textId="3EC2E0AB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8E7B" w14:textId="5531E340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GH4, GH5 </w:t>
            </w:r>
          </w:p>
        </w:tc>
      </w:tr>
      <w:tr w:rsidR="007A708B" w:rsidRPr="0038788D" w14:paraId="4E0D3D72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3BCE" w14:textId="375B3561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CD3209">
              <w:rPr>
                <w:rFonts w:asciiTheme="minorHAnsi" w:hAnsiTheme="minorHAnsi" w:cstheme="minorHAnsi"/>
              </w:rPr>
              <w:t xml:space="preserve">Sistematik derleme mantığını açıklar.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2EDE" w14:textId="46E2F724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DD1C" w14:textId="2A2000B0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2236" w14:textId="7BB8D33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GH4, GH5 </w:t>
            </w:r>
          </w:p>
        </w:tc>
      </w:tr>
      <w:tr w:rsidR="007A708B" w:rsidRPr="0038788D" w14:paraId="75E4AA61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0FFC" w14:textId="411B9F48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CD3209">
              <w:rPr>
                <w:rFonts w:asciiTheme="minorHAnsi" w:hAnsiTheme="minorHAnsi" w:cstheme="minorHAnsi"/>
              </w:rPr>
              <w:t xml:space="preserve">Sistematik derleme makalelerini yorumlar.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0C44" w14:textId="544BAD76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5EC0" w14:textId="764A75C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>R</w:t>
            </w:r>
            <w:proofErr w:type="gramStart"/>
            <w:r w:rsidRPr="0038788D">
              <w:rPr>
                <w:rFonts w:asciiTheme="minorHAnsi" w:hAnsiTheme="minorHAnsi" w:cstheme="minorHAnsi"/>
              </w:rPr>
              <w:t>1,R</w:t>
            </w:r>
            <w:proofErr w:type="gramEnd"/>
            <w:r w:rsidRPr="0038788D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C19E" w14:textId="21958BC5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57E465C4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F8D3" w14:textId="5BBA6D3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CD3209">
              <w:rPr>
                <w:rFonts w:asciiTheme="minorHAnsi" w:hAnsiTheme="minorHAnsi" w:cstheme="minorHAnsi"/>
              </w:rPr>
              <w:t xml:space="preserve">Meta-analiz mantığını açıklar.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9357" w14:textId="7ABC334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3E88" w14:textId="50C551A0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BDA6" w14:textId="76AF291D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GH4, GH5 </w:t>
            </w:r>
          </w:p>
        </w:tc>
      </w:tr>
      <w:tr w:rsidR="007A708B" w:rsidRPr="0038788D" w14:paraId="4FDCFDDE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F5A9" w14:textId="19FCAB94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CD3209">
              <w:rPr>
                <w:rFonts w:asciiTheme="minorHAnsi" w:hAnsiTheme="minorHAnsi" w:cstheme="minorHAnsi"/>
              </w:rPr>
              <w:lastRenderedPageBreak/>
              <w:t xml:space="preserve">Meta-analiz makalelerini yorumlar.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2098" w14:textId="67A10D8C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5D02" w14:textId="28919C9C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>R</w:t>
            </w:r>
            <w:proofErr w:type="gramStart"/>
            <w:r w:rsidRPr="0038788D">
              <w:rPr>
                <w:rFonts w:asciiTheme="minorHAnsi" w:hAnsiTheme="minorHAnsi" w:cstheme="minorHAnsi"/>
              </w:rPr>
              <w:t>1,R</w:t>
            </w:r>
            <w:proofErr w:type="gramEnd"/>
            <w:r w:rsidRPr="0038788D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DDE3" w14:textId="7531E3F6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002C643E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CF2E" w14:textId="0C6C2411" w:rsidR="007A708B" w:rsidRPr="00CD3209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Sağlık ve hastalıkla ilgili ölçütleri tanımlar.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E901" w14:textId="05EE5692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CEA4" w14:textId="604503C1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260C" w14:textId="738F27F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GH4, GH5 </w:t>
            </w:r>
          </w:p>
        </w:tc>
      </w:tr>
      <w:tr w:rsidR="007A708B" w:rsidRPr="0038788D" w14:paraId="7DDB78F9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3B5E" w14:textId="103F22DC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>Sağlık ve hastalıkla ilgili ölçütleri</w:t>
            </w:r>
            <w:r>
              <w:rPr>
                <w:rFonts w:asciiTheme="minorHAnsi" w:hAnsiTheme="minorHAnsi" w:cstheme="minorHAnsi"/>
              </w:rPr>
              <w:t xml:space="preserve"> yorumlar.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8069" w14:textId="618804BF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E7E7" w14:textId="3A2AEE5A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>R</w:t>
            </w:r>
            <w:proofErr w:type="gramStart"/>
            <w:r w:rsidRPr="0038788D">
              <w:rPr>
                <w:rFonts w:asciiTheme="minorHAnsi" w:hAnsiTheme="minorHAnsi" w:cstheme="minorHAnsi"/>
              </w:rPr>
              <w:t>1,R</w:t>
            </w:r>
            <w:proofErr w:type="gramEnd"/>
            <w:r w:rsidRPr="0038788D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65C0" w14:textId="1C06B9CE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57B0F757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EDA4" w14:textId="2BFC2638" w:rsidR="007A708B" w:rsidRPr="00F17256" w:rsidRDefault="007A708B" w:rsidP="007A708B">
            <w:pPr>
              <w:rPr>
                <w:rFonts w:asciiTheme="minorHAnsi" w:hAnsiTheme="minorHAnsi" w:cstheme="minorHAnsi"/>
              </w:rPr>
            </w:pPr>
            <w:r w:rsidRPr="00841977">
              <w:t xml:space="preserve">Sık kullanılan risk hesaplarını yapar.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9E06" w14:textId="25CF2D3C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PY5, PY9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FFF5" w14:textId="18070C73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212F" w14:textId="61754D5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GH3, GH6 </w:t>
            </w:r>
          </w:p>
        </w:tc>
      </w:tr>
      <w:tr w:rsidR="007A708B" w:rsidRPr="0038788D" w14:paraId="22057827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218B" w14:textId="03530AB0" w:rsidR="007A708B" w:rsidRPr="00F17256" w:rsidRDefault="007A708B" w:rsidP="007A708B">
            <w:pPr>
              <w:rPr>
                <w:rFonts w:asciiTheme="minorHAnsi" w:hAnsiTheme="minorHAnsi" w:cstheme="minorHAnsi"/>
              </w:rPr>
            </w:pPr>
            <w:r w:rsidRPr="00841977">
              <w:t>Duyarlılık, seçicilik</w:t>
            </w:r>
            <w:r>
              <w:t xml:space="preserve"> ve prediktif değerin </w:t>
            </w:r>
            <w:r w:rsidRPr="00841977">
              <w:t xml:space="preserve">tanımlarını yapar.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B2AD" w14:textId="1BC96153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873E" w14:textId="17A768CC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1AAF" w14:textId="0072F32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GH4, GH5 </w:t>
            </w:r>
          </w:p>
        </w:tc>
      </w:tr>
      <w:tr w:rsidR="007A708B" w:rsidRPr="0038788D" w14:paraId="2A6F11F3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2E2D" w14:textId="23CDBB56" w:rsidR="007A708B" w:rsidRPr="00F17256" w:rsidRDefault="007A708B" w:rsidP="007A708B">
            <w:pPr>
              <w:rPr>
                <w:rFonts w:asciiTheme="minorHAnsi" w:hAnsiTheme="minorHAnsi" w:cstheme="minorHAnsi"/>
              </w:rPr>
            </w:pPr>
            <w:r w:rsidRPr="00841977">
              <w:t>Duyarlılık, seçicilik</w:t>
            </w:r>
            <w:r>
              <w:t xml:space="preserve"> ve prediktif değeri yorumlar.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53E2" w14:textId="6822550A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P4, P5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CF48" w14:textId="08255EBE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>R</w:t>
            </w:r>
            <w:proofErr w:type="gramStart"/>
            <w:r w:rsidRPr="0038788D">
              <w:rPr>
                <w:rFonts w:asciiTheme="minorHAnsi" w:hAnsiTheme="minorHAnsi" w:cstheme="minorHAnsi"/>
              </w:rPr>
              <w:t>1,R</w:t>
            </w:r>
            <w:proofErr w:type="gramEnd"/>
            <w:r w:rsidRPr="0038788D">
              <w:rPr>
                <w:rFonts w:asciiTheme="minorHAnsi" w:hAnsiTheme="minorHAnsi" w:cstheme="minorHAnsi"/>
              </w:rPr>
              <w:t xml:space="preserve">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D041" w14:textId="1CB0470A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70546C0B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841C" w14:textId="26988AF8" w:rsidR="007A708B" w:rsidRPr="00F17256" w:rsidRDefault="007A708B" w:rsidP="007A708B">
            <w:pPr>
              <w:rPr>
                <w:rFonts w:asciiTheme="minorHAnsi" w:hAnsiTheme="minorHAnsi" w:cstheme="minorHAnsi"/>
              </w:rPr>
            </w:pPr>
            <w:r w:rsidRPr="00841977">
              <w:t xml:space="preserve">Tanı testlerinin </w:t>
            </w:r>
            <w:r>
              <w:t>doğruluk</w:t>
            </w:r>
            <w:r w:rsidRPr="00841977">
              <w:t xml:space="preserve"> değer</w:t>
            </w:r>
            <w:r>
              <w:t>lerin</w:t>
            </w:r>
            <w:r w:rsidRPr="00841977">
              <w:t xml:space="preserve">i hesaplar.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1AC3" w14:textId="20229594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PY4, PY5, PY9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7698" w14:textId="69D11DF6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7132" w14:textId="1677665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GH3, GH6 </w:t>
            </w:r>
          </w:p>
        </w:tc>
      </w:tr>
      <w:tr w:rsidR="007A708B" w:rsidRPr="0038788D" w14:paraId="55CAA1E4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72CE" w14:textId="589B6F23" w:rsidR="007A708B" w:rsidRPr="00CD3209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Araştırma tasarımı ve yöntemlerini eleştirel gözle değerlendirir.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0430" w14:textId="5E038687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PY13, PY17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4428" w14:textId="484CC9B3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9E81" w14:textId="44E2BE01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008929EB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E7DA" w14:textId="4BF97071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841977">
              <w:rPr>
                <w:rFonts w:asciiTheme="minorHAnsi" w:hAnsiTheme="minorHAnsi" w:cstheme="minorHAnsi"/>
              </w:rPr>
              <w:t xml:space="preserve">Araştırma hatalarını </w:t>
            </w:r>
            <w:r>
              <w:rPr>
                <w:rFonts w:asciiTheme="minorHAnsi" w:hAnsiTheme="minorHAnsi" w:cstheme="minorHAnsi"/>
              </w:rPr>
              <w:t>tespit eder.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4300" w14:textId="19C3B9BE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PY13, PY17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48AB" w14:textId="04B96DCB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90A8" w14:textId="58B5A7F6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GH2 </w:t>
            </w:r>
          </w:p>
        </w:tc>
      </w:tr>
      <w:tr w:rsidR="007A708B" w:rsidRPr="0038788D" w14:paraId="74A269E0" w14:textId="77777777" w:rsidTr="000D225E">
        <w:trPr>
          <w:trHeight w:val="35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28A3" w14:textId="2C352BFA" w:rsidR="007A708B" w:rsidRPr="00CD3209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Tıbbi araştırma makalelerinde geçen terimlerin anlamını açıklar.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C457" w14:textId="2B6EBF8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PY13, PY17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1041" w14:textId="4388610F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R1, R3, R6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4E80" w14:textId="4CD90169" w:rsidR="007A708B" w:rsidRPr="0038788D" w:rsidRDefault="007A708B" w:rsidP="007A708B">
            <w:pPr>
              <w:rPr>
                <w:rFonts w:asciiTheme="minorHAnsi" w:hAnsiTheme="minorHAnsi" w:cstheme="minorHAnsi"/>
              </w:rPr>
            </w:pPr>
            <w:r w:rsidRPr="0038788D">
              <w:rPr>
                <w:rFonts w:asciiTheme="minorHAnsi" w:hAnsiTheme="minorHAnsi" w:cstheme="minorHAnsi"/>
              </w:rPr>
              <w:t xml:space="preserve">GH1, GH4, GH5 </w:t>
            </w:r>
          </w:p>
        </w:tc>
      </w:tr>
    </w:tbl>
    <w:p w14:paraId="2902E0E5" w14:textId="5723DE10" w:rsidR="00310B48" w:rsidRDefault="00310B48" w:rsidP="00F17256">
      <w:pPr>
        <w:rPr>
          <w:rFonts w:asciiTheme="minorHAnsi" w:hAnsiTheme="minorHAnsi" w:cstheme="minorHAnsi"/>
        </w:rPr>
      </w:pPr>
    </w:p>
    <w:p w14:paraId="160B0307" w14:textId="5B2028C5" w:rsidR="00310B48" w:rsidRDefault="00310B48" w:rsidP="00F17256">
      <w:pPr>
        <w:rPr>
          <w:rFonts w:asciiTheme="minorHAnsi" w:hAnsiTheme="minorHAnsi" w:cstheme="minorHAnsi"/>
        </w:rPr>
      </w:pPr>
    </w:p>
    <w:p w14:paraId="7BC8E36E" w14:textId="64C9F94E" w:rsidR="00310B48" w:rsidRDefault="00310B48" w:rsidP="00F17256">
      <w:pPr>
        <w:rPr>
          <w:rFonts w:asciiTheme="minorHAnsi" w:hAnsiTheme="minorHAnsi" w:cstheme="minorHAnsi"/>
        </w:rPr>
      </w:pPr>
    </w:p>
    <w:p w14:paraId="336E1967" w14:textId="21D145C2" w:rsidR="00310B48" w:rsidRDefault="00310B48" w:rsidP="00F17256">
      <w:pPr>
        <w:rPr>
          <w:rFonts w:asciiTheme="minorHAnsi" w:hAnsiTheme="minorHAnsi" w:cstheme="minorHAnsi"/>
        </w:rPr>
      </w:pPr>
    </w:p>
    <w:p w14:paraId="746DE5EF" w14:textId="371B0673" w:rsidR="00310B48" w:rsidRDefault="00310B48" w:rsidP="00F17256">
      <w:pPr>
        <w:rPr>
          <w:rFonts w:asciiTheme="minorHAnsi" w:hAnsiTheme="minorHAnsi" w:cstheme="minorHAnsi"/>
        </w:rPr>
      </w:pPr>
    </w:p>
    <w:p w14:paraId="22D330BD" w14:textId="1B0176AA" w:rsidR="00310B48" w:rsidRDefault="00310B48" w:rsidP="00F17256">
      <w:pPr>
        <w:rPr>
          <w:rFonts w:asciiTheme="minorHAnsi" w:hAnsiTheme="minorHAnsi" w:cstheme="minorHAnsi"/>
        </w:rPr>
      </w:pPr>
    </w:p>
    <w:p w14:paraId="22320D7C" w14:textId="753C0A96" w:rsidR="00310B48" w:rsidRDefault="00310B48" w:rsidP="00F17256">
      <w:pPr>
        <w:rPr>
          <w:rFonts w:asciiTheme="minorHAnsi" w:hAnsiTheme="minorHAnsi" w:cstheme="minorHAnsi"/>
        </w:rPr>
      </w:pPr>
    </w:p>
    <w:p w14:paraId="1B6F13B5" w14:textId="0F53B9EF" w:rsidR="00310B48" w:rsidRDefault="00310B48" w:rsidP="00F17256">
      <w:pPr>
        <w:rPr>
          <w:rFonts w:asciiTheme="minorHAnsi" w:hAnsiTheme="minorHAnsi" w:cstheme="minorHAnsi"/>
        </w:rPr>
      </w:pPr>
    </w:p>
    <w:p w14:paraId="1A10BBA0" w14:textId="0EFAACA4" w:rsidR="00310B48" w:rsidRDefault="00310B48" w:rsidP="00F17256">
      <w:pPr>
        <w:rPr>
          <w:rFonts w:asciiTheme="minorHAnsi" w:hAnsiTheme="minorHAnsi" w:cstheme="minorHAnsi"/>
        </w:rPr>
      </w:pPr>
    </w:p>
    <w:p w14:paraId="3396A49A" w14:textId="77777777" w:rsidR="00310B48" w:rsidRDefault="00310B48" w:rsidP="00F17256">
      <w:pPr>
        <w:rPr>
          <w:rFonts w:asciiTheme="minorHAnsi" w:hAnsiTheme="minorHAnsi" w:cstheme="minorHAnsi"/>
        </w:rPr>
        <w:sectPr w:rsidR="00310B48" w:rsidSect="00F17256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714DFF58" w14:textId="77777777" w:rsidR="00310B48" w:rsidRPr="0038788D" w:rsidRDefault="00310B48" w:rsidP="00310B48">
      <w:pPr>
        <w:pStyle w:val="Heading1"/>
      </w:pPr>
      <w:r w:rsidRPr="0038788D">
        <w:lastRenderedPageBreak/>
        <w:t xml:space="preserve">BAŞARI </w:t>
      </w:r>
      <w:r w:rsidRPr="00841977">
        <w:t>NOTUNUN</w:t>
      </w:r>
      <w:r w:rsidRPr="0038788D">
        <w:t xml:space="preserve"> HESAPLANMASI </w:t>
      </w:r>
    </w:p>
    <w:tbl>
      <w:tblPr>
        <w:tblStyle w:val="TableGrid"/>
        <w:tblW w:w="5000" w:type="pct"/>
        <w:tblInd w:w="6" w:type="dxa"/>
        <w:tblCellMar>
          <w:top w:w="13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4532"/>
      </w:tblGrid>
      <w:tr w:rsidR="00310B48" w:rsidRPr="0038788D" w14:paraId="090741FA" w14:textId="77777777" w:rsidTr="00567598">
        <w:trPr>
          <w:trHeight w:val="46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849C5AF" w14:textId="77777777" w:rsidR="00310B48" w:rsidRPr="00841977" w:rsidRDefault="00310B48" w:rsidP="0056759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41977">
              <w:rPr>
                <w:rFonts w:asciiTheme="minorHAnsi" w:hAnsiTheme="minorHAnsi" w:cstheme="minorHAnsi"/>
                <w:b/>
                <w:color w:val="FFFFFF"/>
                <w:szCs w:val="20"/>
              </w:rPr>
              <w:t>Sınav Türü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2131A803" w14:textId="77777777" w:rsidR="00310B48" w:rsidRPr="00841977" w:rsidRDefault="00310B48" w:rsidP="00567598">
            <w:pPr>
              <w:ind w:left="5"/>
              <w:jc w:val="center"/>
              <w:rPr>
                <w:rFonts w:asciiTheme="minorHAnsi" w:hAnsiTheme="minorHAnsi" w:cstheme="minorHAnsi"/>
                <w:szCs w:val="20"/>
              </w:rPr>
            </w:pPr>
            <w:r w:rsidRPr="00841977">
              <w:rPr>
                <w:rFonts w:asciiTheme="minorHAnsi" w:hAnsiTheme="minorHAnsi" w:cstheme="minorHAnsi"/>
                <w:b/>
                <w:color w:val="FFFFFF"/>
                <w:szCs w:val="20"/>
              </w:rPr>
              <w:t>Yüzdesi</w:t>
            </w:r>
          </w:p>
        </w:tc>
      </w:tr>
      <w:tr w:rsidR="00310B48" w:rsidRPr="0038788D" w14:paraId="236A90F3" w14:textId="77777777" w:rsidTr="00567598">
        <w:trPr>
          <w:trHeight w:val="467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C0D9" w14:textId="77777777" w:rsidR="00310B48" w:rsidRPr="00841977" w:rsidRDefault="00310B48" w:rsidP="00567598">
            <w:r w:rsidRPr="00841977">
              <w:t>Sözlü – Makale Sunumu ve Yorumlama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4B67" w14:textId="77777777" w:rsidR="00310B48" w:rsidRPr="00841977" w:rsidRDefault="00310B48" w:rsidP="00567598">
            <w:pPr>
              <w:jc w:val="center"/>
            </w:pPr>
            <w:r w:rsidRPr="00841977">
              <w:t>%100</w:t>
            </w:r>
          </w:p>
        </w:tc>
      </w:tr>
    </w:tbl>
    <w:p w14:paraId="4A478EA5" w14:textId="77777777" w:rsidR="00310B48" w:rsidRDefault="00310B48" w:rsidP="00310B48">
      <w:pPr>
        <w:spacing w:after="0"/>
        <w:rPr>
          <w:rFonts w:asciiTheme="minorHAnsi" w:hAnsiTheme="minorHAnsi" w:cstheme="minorHAnsi"/>
        </w:rPr>
      </w:pPr>
    </w:p>
    <w:p w14:paraId="36383E03" w14:textId="77777777" w:rsidR="00310B48" w:rsidRPr="0038788D" w:rsidRDefault="00310B48" w:rsidP="00310B48">
      <w:pPr>
        <w:spacing w:after="0"/>
        <w:rPr>
          <w:rFonts w:asciiTheme="minorHAnsi" w:hAnsiTheme="minorHAnsi" w:cstheme="minorHAnsi"/>
        </w:rPr>
      </w:pPr>
    </w:p>
    <w:p w14:paraId="26AFCC69" w14:textId="77777777" w:rsidR="00310B48" w:rsidRPr="0038788D" w:rsidRDefault="00310B48" w:rsidP="00310B48">
      <w:pPr>
        <w:pStyle w:val="Heading1"/>
      </w:pPr>
      <w:r w:rsidRPr="0038788D">
        <w:t xml:space="preserve">STAJ İÇİN </w:t>
      </w:r>
      <w:r w:rsidRPr="00F17256">
        <w:t>ÖNERİLEN</w:t>
      </w:r>
      <w:r w:rsidRPr="0038788D">
        <w:t xml:space="preserve"> KAYNAKLAR</w:t>
      </w:r>
    </w:p>
    <w:p w14:paraId="4141B162" w14:textId="77777777" w:rsidR="00310B48" w:rsidRPr="0038788D" w:rsidRDefault="00310B48" w:rsidP="00310B48">
      <w:pPr>
        <w:pStyle w:val="ListParagraph"/>
        <w:numPr>
          <w:ilvl w:val="0"/>
          <w:numId w:val="6"/>
        </w:numPr>
      </w:pPr>
      <w:proofErr w:type="spellStart"/>
      <w:r w:rsidRPr="0038788D">
        <w:t>Cochrane</w:t>
      </w:r>
      <w:proofErr w:type="spellEnd"/>
      <w:r w:rsidRPr="0038788D">
        <w:t xml:space="preserve"> Collaboration. </w:t>
      </w:r>
      <w:proofErr w:type="spellStart"/>
      <w:r w:rsidRPr="0038788D">
        <w:t>Cochrane</w:t>
      </w:r>
      <w:proofErr w:type="spellEnd"/>
      <w:r w:rsidRPr="0038788D">
        <w:t xml:space="preserve"> Library, 2021. http://www.cochranelibrary.com</w:t>
      </w:r>
    </w:p>
    <w:p w14:paraId="103EE342" w14:textId="77777777" w:rsidR="00310B48" w:rsidRPr="0038788D" w:rsidRDefault="00310B48" w:rsidP="00310B48">
      <w:pPr>
        <w:pStyle w:val="ListParagraph"/>
        <w:numPr>
          <w:ilvl w:val="0"/>
          <w:numId w:val="6"/>
        </w:numPr>
      </w:pPr>
      <w:r w:rsidRPr="0038788D">
        <w:t xml:space="preserve">Hayran O, Özbek H. </w:t>
      </w:r>
      <w:proofErr w:type="spellStart"/>
      <w:r w:rsidRPr="0038788D">
        <w:t>Sağık</w:t>
      </w:r>
      <w:proofErr w:type="spellEnd"/>
      <w:r w:rsidRPr="0038788D">
        <w:t xml:space="preserve"> Bilimlerinde Araştırma ve İstatistik Yöntemler (SPSS Uygulama Örnekleri ile Genişletilmiş 2. Baskı) Nobel Tıp Kitabevleri, İstanbul, 2017</w:t>
      </w:r>
    </w:p>
    <w:p w14:paraId="57A1089B" w14:textId="77777777" w:rsidR="00310B48" w:rsidRPr="0038788D" w:rsidRDefault="00310B48" w:rsidP="00310B48">
      <w:pPr>
        <w:pStyle w:val="ListParagraph"/>
        <w:numPr>
          <w:ilvl w:val="0"/>
          <w:numId w:val="6"/>
        </w:numPr>
      </w:pPr>
      <w:proofErr w:type="spellStart"/>
      <w:r w:rsidRPr="0038788D">
        <w:t>Straus</w:t>
      </w:r>
      <w:proofErr w:type="spellEnd"/>
      <w:r w:rsidRPr="0038788D">
        <w:t xml:space="preserve"> SE, </w:t>
      </w:r>
      <w:proofErr w:type="spellStart"/>
      <w:r w:rsidRPr="0038788D">
        <w:t>Glasziou</w:t>
      </w:r>
      <w:proofErr w:type="spellEnd"/>
      <w:r w:rsidRPr="0038788D">
        <w:t xml:space="preserve"> P, </w:t>
      </w:r>
      <w:proofErr w:type="spellStart"/>
      <w:r w:rsidRPr="0038788D">
        <w:t>Richardson</w:t>
      </w:r>
      <w:proofErr w:type="spellEnd"/>
      <w:r w:rsidRPr="0038788D">
        <w:t xml:space="preserve"> WS, </w:t>
      </w:r>
      <w:proofErr w:type="spellStart"/>
      <w:r w:rsidRPr="0038788D">
        <w:t>Haynes</w:t>
      </w:r>
      <w:proofErr w:type="spellEnd"/>
      <w:r w:rsidRPr="0038788D">
        <w:t xml:space="preserve"> RB. </w:t>
      </w:r>
      <w:proofErr w:type="spellStart"/>
      <w:r w:rsidRPr="0038788D">
        <w:t>Evidence-Based</w:t>
      </w:r>
      <w:proofErr w:type="spellEnd"/>
      <w:r w:rsidRPr="0038788D">
        <w:t xml:space="preserve"> </w:t>
      </w:r>
      <w:proofErr w:type="spellStart"/>
      <w:r w:rsidRPr="0038788D">
        <w:t>Medicine</w:t>
      </w:r>
      <w:proofErr w:type="spellEnd"/>
      <w:r w:rsidRPr="0038788D">
        <w:t xml:space="preserve">: How </w:t>
      </w:r>
      <w:proofErr w:type="spellStart"/>
      <w:r w:rsidRPr="0038788D">
        <w:t>to</w:t>
      </w:r>
      <w:proofErr w:type="spellEnd"/>
      <w:r w:rsidRPr="0038788D">
        <w:t xml:space="preserve"> </w:t>
      </w:r>
      <w:proofErr w:type="spellStart"/>
      <w:r w:rsidRPr="0038788D">
        <w:t>Practice</w:t>
      </w:r>
      <w:proofErr w:type="spellEnd"/>
      <w:r w:rsidRPr="0038788D">
        <w:t xml:space="preserve"> </w:t>
      </w:r>
      <w:proofErr w:type="spellStart"/>
      <w:r w:rsidRPr="0038788D">
        <w:t>and</w:t>
      </w:r>
      <w:proofErr w:type="spellEnd"/>
      <w:r w:rsidRPr="0038788D">
        <w:t xml:space="preserve"> </w:t>
      </w:r>
      <w:proofErr w:type="spellStart"/>
      <w:r w:rsidRPr="0038788D">
        <w:t>Teach</w:t>
      </w:r>
      <w:proofErr w:type="spellEnd"/>
      <w:r w:rsidRPr="0038788D">
        <w:t xml:space="preserve"> EBM. 5th ed., 2018.</w:t>
      </w:r>
    </w:p>
    <w:p w14:paraId="57D413E6" w14:textId="77777777" w:rsidR="00310B48" w:rsidRPr="0038788D" w:rsidRDefault="00310B48" w:rsidP="00310B48">
      <w:pPr>
        <w:pStyle w:val="ListParagraph"/>
        <w:numPr>
          <w:ilvl w:val="0"/>
          <w:numId w:val="6"/>
        </w:numPr>
      </w:pPr>
      <w:proofErr w:type="spellStart"/>
      <w:r w:rsidRPr="0038788D">
        <w:t>Goodman</w:t>
      </w:r>
      <w:proofErr w:type="spellEnd"/>
      <w:r w:rsidRPr="0038788D">
        <w:t xml:space="preserve"> MS. </w:t>
      </w:r>
      <w:proofErr w:type="spellStart"/>
      <w:r w:rsidRPr="0038788D">
        <w:t>Biostatistics</w:t>
      </w:r>
      <w:proofErr w:type="spellEnd"/>
      <w:r w:rsidRPr="0038788D">
        <w:t xml:space="preserve"> </w:t>
      </w:r>
      <w:proofErr w:type="spellStart"/>
      <w:r w:rsidRPr="0038788D">
        <w:t>for</w:t>
      </w:r>
      <w:proofErr w:type="spellEnd"/>
      <w:r w:rsidRPr="0038788D">
        <w:t xml:space="preserve"> </w:t>
      </w:r>
      <w:proofErr w:type="spellStart"/>
      <w:r w:rsidRPr="0038788D">
        <w:t>Clinical</w:t>
      </w:r>
      <w:proofErr w:type="spellEnd"/>
      <w:r w:rsidRPr="0038788D">
        <w:t xml:space="preserve"> </w:t>
      </w:r>
      <w:proofErr w:type="spellStart"/>
      <w:r w:rsidRPr="0038788D">
        <w:t>and</w:t>
      </w:r>
      <w:proofErr w:type="spellEnd"/>
      <w:r w:rsidRPr="0038788D">
        <w:t xml:space="preserve"> </w:t>
      </w:r>
      <w:proofErr w:type="spellStart"/>
      <w:r w:rsidRPr="0038788D">
        <w:t>Public</w:t>
      </w:r>
      <w:proofErr w:type="spellEnd"/>
      <w:r w:rsidRPr="0038788D">
        <w:t xml:space="preserve"> </w:t>
      </w:r>
      <w:proofErr w:type="spellStart"/>
      <w:r w:rsidRPr="0038788D">
        <w:t>Health</w:t>
      </w:r>
      <w:proofErr w:type="spellEnd"/>
      <w:r w:rsidRPr="0038788D">
        <w:t xml:space="preserve"> </w:t>
      </w:r>
      <w:proofErr w:type="spellStart"/>
      <w:r w:rsidRPr="0038788D">
        <w:t>Research</w:t>
      </w:r>
      <w:proofErr w:type="spellEnd"/>
      <w:r w:rsidRPr="0038788D">
        <w:t xml:space="preserve">. </w:t>
      </w:r>
      <w:proofErr w:type="spellStart"/>
      <w:r w:rsidRPr="0038788D">
        <w:t>Routledge</w:t>
      </w:r>
      <w:proofErr w:type="spellEnd"/>
      <w:r w:rsidRPr="0038788D">
        <w:t>, New York, 2017.</w:t>
      </w:r>
    </w:p>
    <w:p w14:paraId="7E0C467A" w14:textId="77777777" w:rsidR="00310B48" w:rsidRPr="0038788D" w:rsidRDefault="00310B48" w:rsidP="00310B48">
      <w:pPr>
        <w:pStyle w:val="ListParagraph"/>
        <w:numPr>
          <w:ilvl w:val="0"/>
          <w:numId w:val="6"/>
        </w:numPr>
      </w:pPr>
      <w:r w:rsidRPr="0038788D">
        <w:t xml:space="preserve">Bruce N. </w:t>
      </w:r>
      <w:proofErr w:type="spellStart"/>
      <w:r w:rsidRPr="0038788D">
        <w:t>Quantitative</w:t>
      </w:r>
      <w:proofErr w:type="spellEnd"/>
      <w:r w:rsidRPr="0038788D">
        <w:t xml:space="preserve"> </w:t>
      </w:r>
      <w:proofErr w:type="spellStart"/>
      <w:r w:rsidRPr="0038788D">
        <w:t>Methods</w:t>
      </w:r>
      <w:proofErr w:type="spellEnd"/>
      <w:r w:rsidRPr="0038788D">
        <w:t xml:space="preserve"> </w:t>
      </w:r>
      <w:proofErr w:type="spellStart"/>
      <w:r w:rsidRPr="0038788D">
        <w:t>for</w:t>
      </w:r>
      <w:proofErr w:type="spellEnd"/>
      <w:r w:rsidRPr="0038788D">
        <w:t xml:space="preserve"> </w:t>
      </w:r>
      <w:proofErr w:type="spellStart"/>
      <w:r w:rsidRPr="0038788D">
        <w:t>Health</w:t>
      </w:r>
      <w:proofErr w:type="spellEnd"/>
      <w:r w:rsidRPr="0038788D">
        <w:t xml:space="preserve"> </w:t>
      </w:r>
      <w:proofErr w:type="spellStart"/>
      <w:r w:rsidRPr="0038788D">
        <w:t>Research</w:t>
      </w:r>
      <w:proofErr w:type="spellEnd"/>
      <w:r w:rsidRPr="0038788D">
        <w:t xml:space="preserve">: a </w:t>
      </w:r>
      <w:proofErr w:type="spellStart"/>
      <w:r w:rsidRPr="0038788D">
        <w:t>practical</w:t>
      </w:r>
      <w:proofErr w:type="spellEnd"/>
      <w:r w:rsidRPr="0038788D">
        <w:t xml:space="preserve"> </w:t>
      </w:r>
      <w:proofErr w:type="spellStart"/>
      <w:r w:rsidRPr="0038788D">
        <w:t>interactive</w:t>
      </w:r>
      <w:proofErr w:type="spellEnd"/>
      <w:r w:rsidRPr="0038788D">
        <w:t xml:space="preserve"> </w:t>
      </w:r>
      <w:proofErr w:type="spellStart"/>
      <w:r w:rsidRPr="0038788D">
        <w:t>guide</w:t>
      </w:r>
      <w:proofErr w:type="spellEnd"/>
      <w:r w:rsidRPr="0038788D">
        <w:t xml:space="preserve"> </w:t>
      </w:r>
      <w:proofErr w:type="spellStart"/>
      <w:r w:rsidRPr="0038788D">
        <w:t>to</w:t>
      </w:r>
      <w:proofErr w:type="spellEnd"/>
      <w:r w:rsidRPr="0038788D">
        <w:t xml:space="preserve"> </w:t>
      </w:r>
      <w:proofErr w:type="spellStart"/>
      <w:r w:rsidRPr="0038788D">
        <w:t>epidemiology</w:t>
      </w:r>
      <w:proofErr w:type="spellEnd"/>
      <w:r w:rsidRPr="0038788D">
        <w:t xml:space="preserve"> </w:t>
      </w:r>
      <w:proofErr w:type="spellStart"/>
      <w:r w:rsidRPr="0038788D">
        <w:t>and</w:t>
      </w:r>
      <w:proofErr w:type="spellEnd"/>
      <w:r w:rsidRPr="0038788D">
        <w:t xml:space="preserve"> </w:t>
      </w:r>
      <w:proofErr w:type="spellStart"/>
      <w:r w:rsidRPr="0038788D">
        <w:t>statistics</w:t>
      </w:r>
      <w:proofErr w:type="spellEnd"/>
      <w:r w:rsidRPr="0038788D">
        <w:t xml:space="preserve">. Second ed., </w:t>
      </w:r>
      <w:proofErr w:type="spellStart"/>
      <w:proofErr w:type="gramStart"/>
      <w:r w:rsidRPr="0038788D">
        <w:t>NJ:Wiley</w:t>
      </w:r>
      <w:proofErr w:type="spellEnd"/>
      <w:proofErr w:type="gramEnd"/>
      <w:r w:rsidRPr="0038788D">
        <w:t>, 2018.</w:t>
      </w:r>
    </w:p>
    <w:p w14:paraId="37F8B40D" w14:textId="77777777" w:rsidR="00310B48" w:rsidRPr="0038788D" w:rsidRDefault="00310B48" w:rsidP="00310B48">
      <w:pPr>
        <w:pStyle w:val="ListParagraph"/>
        <w:numPr>
          <w:ilvl w:val="0"/>
          <w:numId w:val="6"/>
        </w:numPr>
      </w:pPr>
      <w:proofErr w:type="spellStart"/>
      <w:r w:rsidRPr="0038788D">
        <w:t>Greenhalgh</w:t>
      </w:r>
      <w:proofErr w:type="spellEnd"/>
      <w:r w:rsidRPr="0038788D">
        <w:t xml:space="preserve"> T. How </w:t>
      </w:r>
      <w:proofErr w:type="spellStart"/>
      <w:r w:rsidRPr="0038788D">
        <w:t>to</w:t>
      </w:r>
      <w:proofErr w:type="spellEnd"/>
      <w:r w:rsidRPr="0038788D">
        <w:t xml:space="preserve"> </w:t>
      </w:r>
      <w:proofErr w:type="spellStart"/>
      <w:r w:rsidRPr="0038788D">
        <w:t>read</w:t>
      </w:r>
      <w:proofErr w:type="spellEnd"/>
      <w:r w:rsidRPr="0038788D">
        <w:t xml:space="preserve"> a </w:t>
      </w:r>
      <w:proofErr w:type="spellStart"/>
      <w:r w:rsidRPr="0038788D">
        <w:t>paper</w:t>
      </w:r>
      <w:proofErr w:type="spellEnd"/>
      <w:r w:rsidRPr="0038788D">
        <w:t xml:space="preserve">: </w:t>
      </w:r>
      <w:proofErr w:type="spellStart"/>
      <w:r w:rsidRPr="0038788D">
        <w:t>the</w:t>
      </w:r>
      <w:proofErr w:type="spellEnd"/>
      <w:r w:rsidRPr="0038788D">
        <w:t xml:space="preserve"> </w:t>
      </w:r>
      <w:proofErr w:type="spellStart"/>
      <w:r w:rsidRPr="0038788D">
        <w:t>basics</w:t>
      </w:r>
      <w:proofErr w:type="spellEnd"/>
      <w:r w:rsidRPr="0038788D">
        <w:t xml:space="preserve"> of </w:t>
      </w:r>
      <w:proofErr w:type="spellStart"/>
      <w:r w:rsidRPr="0038788D">
        <w:t>evidence-based</w:t>
      </w:r>
      <w:proofErr w:type="spellEnd"/>
      <w:r w:rsidRPr="0038788D">
        <w:t xml:space="preserve"> </w:t>
      </w:r>
      <w:proofErr w:type="spellStart"/>
      <w:r w:rsidRPr="0038788D">
        <w:t>medicine</w:t>
      </w:r>
      <w:proofErr w:type="spellEnd"/>
      <w:r w:rsidRPr="0038788D">
        <w:t xml:space="preserve">. </w:t>
      </w:r>
      <w:proofErr w:type="spellStart"/>
      <w:r w:rsidRPr="0038788D">
        <w:t>Wiley</w:t>
      </w:r>
      <w:proofErr w:type="spellEnd"/>
      <w:r w:rsidRPr="0038788D">
        <w:t>, 2014.</w:t>
      </w:r>
    </w:p>
    <w:p w14:paraId="265A4D23" w14:textId="77777777" w:rsidR="00310B48" w:rsidRPr="0038788D" w:rsidRDefault="00310B48" w:rsidP="00F17256">
      <w:pPr>
        <w:rPr>
          <w:rFonts w:asciiTheme="minorHAnsi" w:hAnsiTheme="minorHAnsi" w:cstheme="minorHAnsi"/>
        </w:rPr>
      </w:pPr>
    </w:p>
    <w:sectPr w:rsidR="00310B48" w:rsidRPr="0038788D" w:rsidSect="00310B48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2B5E" w14:textId="77777777" w:rsidR="00C23E9F" w:rsidRDefault="00C23E9F" w:rsidP="00117AB4">
      <w:pPr>
        <w:spacing w:after="0" w:line="240" w:lineRule="auto"/>
      </w:pPr>
      <w:r>
        <w:separator/>
      </w:r>
    </w:p>
  </w:endnote>
  <w:endnote w:type="continuationSeparator" w:id="0">
    <w:p w14:paraId="1299DDB0" w14:textId="77777777" w:rsidR="00C23E9F" w:rsidRDefault="00C23E9F" w:rsidP="0011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031F" w14:textId="77777777" w:rsidR="00117AB4" w:rsidRDefault="00117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787B" w14:textId="77777777" w:rsidR="00117AB4" w:rsidRDefault="00117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3782" w14:textId="77777777" w:rsidR="00117AB4" w:rsidRDefault="00117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8BA6" w14:textId="77777777" w:rsidR="00C23E9F" w:rsidRDefault="00C23E9F" w:rsidP="00117AB4">
      <w:pPr>
        <w:spacing w:after="0" w:line="240" w:lineRule="auto"/>
      </w:pPr>
      <w:r>
        <w:separator/>
      </w:r>
    </w:p>
  </w:footnote>
  <w:footnote w:type="continuationSeparator" w:id="0">
    <w:p w14:paraId="1FB95EBC" w14:textId="77777777" w:rsidR="00C23E9F" w:rsidRDefault="00C23E9F" w:rsidP="0011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D8DB" w14:textId="77777777" w:rsidR="00117AB4" w:rsidRDefault="00117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B2E5" w14:textId="77777777" w:rsidR="00117AB4" w:rsidRDefault="00117A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54D6" w14:textId="77777777" w:rsidR="00117AB4" w:rsidRDefault="00117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654"/>
    <w:multiLevelType w:val="hybridMultilevel"/>
    <w:tmpl w:val="C07CCEEE"/>
    <w:lvl w:ilvl="0" w:tplc="20FCB524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082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CF9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EE4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EF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407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ACE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EEC0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8B0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E7799"/>
    <w:multiLevelType w:val="hybridMultilevel"/>
    <w:tmpl w:val="80B40C36"/>
    <w:lvl w:ilvl="0" w:tplc="CBDC55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E39B0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202AC2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4421A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41D38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5C6040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02FFE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22840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C2E16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A57F9"/>
    <w:multiLevelType w:val="hybridMultilevel"/>
    <w:tmpl w:val="5ADC3576"/>
    <w:lvl w:ilvl="0" w:tplc="68FAD47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81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4A94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44E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CA60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86C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C2F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21CD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37A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AA5761"/>
    <w:multiLevelType w:val="hybridMultilevel"/>
    <w:tmpl w:val="E5207F88"/>
    <w:lvl w:ilvl="0" w:tplc="86306232">
      <w:start w:val="1"/>
      <w:numFmt w:val="decimal"/>
      <w:lvlText w:val="%1."/>
      <w:lvlJc w:val="left"/>
      <w:pPr>
        <w:ind w:left="37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12" w:hanging="360"/>
      </w:pPr>
    </w:lvl>
    <w:lvl w:ilvl="2" w:tplc="041F001B" w:tentative="1">
      <w:start w:val="1"/>
      <w:numFmt w:val="lowerRoman"/>
      <w:lvlText w:val="%3."/>
      <w:lvlJc w:val="right"/>
      <w:pPr>
        <w:ind w:left="1732" w:hanging="180"/>
      </w:pPr>
    </w:lvl>
    <w:lvl w:ilvl="3" w:tplc="041F000F" w:tentative="1">
      <w:start w:val="1"/>
      <w:numFmt w:val="decimal"/>
      <w:lvlText w:val="%4."/>
      <w:lvlJc w:val="left"/>
      <w:pPr>
        <w:ind w:left="2452" w:hanging="360"/>
      </w:pPr>
    </w:lvl>
    <w:lvl w:ilvl="4" w:tplc="041F0019" w:tentative="1">
      <w:start w:val="1"/>
      <w:numFmt w:val="lowerLetter"/>
      <w:lvlText w:val="%5."/>
      <w:lvlJc w:val="left"/>
      <w:pPr>
        <w:ind w:left="3172" w:hanging="360"/>
      </w:pPr>
    </w:lvl>
    <w:lvl w:ilvl="5" w:tplc="041F001B" w:tentative="1">
      <w:start w:val="1"/>
      <w:numFmt w:val="lowerRoman"/>
      <w:lvlText w:val="%6."/>
      <w:lvlJc w:val="right"/>
      <w:pPr>
        <w:ind w:left="3892" w:hanging="180"/>
      </w:pPr>
    </w:lvl>
    <w:lvl w:ilvl="6" w:tplc="041F000F" w:tentative="1">
      <w:start w:val="1"/>
      <w:numFmt w:val="decimal"/>
      <w:lvlText w:val="%7."/>
      <w:lvlJc w:val="left"/>
      <w:pPr>
        <w:ind w:left="4612" w:hanging="360"/>
      </w:pPr>
    </w:lvl>
    <w:lvl w:ilvl="7" w:tplc="041F0019" w:tentative="1">
      <w:start w:val="1"/>
      <w:numFmt w:val="lowerLetter"/>
      <w:lvlText w:val="%8."/>
      <w:lvlJc w:val="left"/>
      <w:pPr>
        <w:ind w:left="5332" w:hanging="360"/>
      </w:pPr>
    </w:lvl>
    <w:lvl w:ilvl="8" w:tplc="041F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4" w15:restartNumberingAfterBreak="0">
    <w:nsid w:val="629D644B"/>
    <w:multiLevelType w:val="hybridMultilevel"/>
    <w:tmpl w:val="2BC818EC"/>
    <w:lvl w:ilvl="0" w:tplc="86306232">
      <w:start w:val="1"/>
      <w:numFmt w:val="decimal"/>
      <w:lvlText w:val="%1."/>
      <w:lvlJc w:val="left"/>
      <w:pPr>
        <w:ind w:left="79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76F72A6B"/>
    <w:multiLevelType w:val="hybridMultilevel"/>
    <w:tmpl w:val="28969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zUxMDAxNrc0NDZX0lEKTi0uzszPAykwrQUAnvdrAywAAAA="/>
  </w:docVars>
  <w:rsids>
    <w:rsidRoot w:val="009E0FCB"/>
    <w:rsid w:val="000D225E"/>
    <w:rsid w:val="00117AB4"/>
    <w:rsid w:val="00185078"/>
    <w:rsid w:val="00251505"/>
    <w:rsid w:val="002929C1"/>
    <w:rsid w:val="00305325"/>
    <w:rsid w:val="00310B48"/>
    <w:rsid w:val="00333052"/>
    <w:rsid w:val="00344E56"/>
    <w:rsid w:val="00377329"/>
    <w:rsid w:val="0038788D"/>
    <w:rsid w:val="00393B1A"/>
    <w:rsid w:val="003B3C29"/>
    <w:rsid w:val="00573D69"/>
    <w:rsid w:val="005D71CF"/>
    <w:rsid w:val="00720741"/>
    <w:rsid w:val="00774AF1"/>
    <w:rsid w:val="007A708B"/>
    <w:rsid w:val="007B0487"/>
    <w:rsid w:val="00841977"/>
    <w:rsid w:val="00857A4A"/>
    <w:rsid w:val="0087149D"/>
    <w:rsid w:val="00910A68"/>
    <w:rsid w:val="009E0FCB"/>
    <w:rsid w:val="00A36916"/>
    <w:rsid w:val="00B26465"/>
    <w:rsid w:val="00B93740"/>
    <w:rsid w:val="00BF1C26"/>
    <w:rsid w:val="00C23E9F"/>
    <w:rsid w:val="00C26DB2"/>
    <w:rsid w:val="00D01AEE"/>
    <w:rsid w:val="00F02C6F"/>
    <w:rsid w:val="00F17256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335FA8"/>
  <w15:docId w15:val="{634D6B0C-5DA1-441D-B9E3-8D8A3B51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3C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8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B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D638320AE3046BCED05F8F598A72A" ma:contentTypeVersion="12" ma:contentTypeDescription="Create a new document." ma:contentTypeScope="" ma:versionID="688e8b60f20af6a4a9a95172676ceb19">
  <xsd:schema xmlns:xsd="http://www.w3.org/2001/XMLSchema" xmlns:xs="http://www.w3.org/2001/XMLSchema" xmlns:p="http://schemas.microsoft.com/office/2006/metadata/properties" xmlns:ns2="81ab7ac5-ab65-47e4-913b-b735cf09269b" xmlns:ns3="58293dbf-1e36-48cf-863d-c0a945d633a7" targetNamespace="http://schemas.microsoft.com/office/2006/metadata/properties" ma:root="true" ma:fieldsID="0b150748b044ad4f40fdcefe3ba5e43c" ns2:_="" ns3:_="">
    <xsd:import namespace="81ab7ac5-ab65-47e4-913b-b735cf09269b"/>
    <xsd:import namespace="58293dbf-1e36-48cf-863d-c0a945d6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7ac5-ab65-47e4-913b-b735cf092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3dbf-1e36-48cf-863d-c0a945d6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7AC0E-63A5-4825-8101-BF7A88385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b7ac5-ab65-47e4-913b-b735cf09269b"/>
    <ds:schemaRef ds:uri="58293dbf-1e36-48cf-863d-c0a945d63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4C965-8E46-4083-AA49-3529065B8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DEDDF-B47A-428E-8965-5C4AE0459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ŞEN ( Kalite )</dc:creator>
  <cp:keywords/>
  <cp:lastModifiedBy>Zübeyir BAYRAKTAROĞLU</cp:lastModifiedBy>
  <cp:revision>2</cp:revision>
  <dcterms:created xsi:type="dcterms:W3CDTF">2021-12-13T17:05:00Z</dcterms:created>
  <dcterms:modified xsi:type="dcterms:W3CDTF">2021-12-13T17:05:00Z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2021-09-30T22:18:25Z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74f88996-917a-4927-96c8-b4d9be9a17dd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0x01010072CD638320AE3046BCED05F8F598A72A</vt:lpwstr>
  </property>
</Properties>
</file>